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741EA" w14:textId="0AF869BB" w:rsidR="00370FB4" w:rsidRPr="007E1F89" w:rsidRDefault="00370FB4" w:rsidP="00185842">
      <w:pPr>
        <w:pStyle w:val="NormalWeb"/>
        <w:spacing w:before="0" w:beforeAutospacing="0" w:after="0" w:afterAutospacing="0" w:line="360" w:lineRule="auto"/>
        <w:rPr>
          <w:rFonts w:ascii="Arial" w:hAnsi="Arial" w:cs="Arial"/>
          <w:bCs/>
          <w:iCs/>
          <w:color w:val="FF0000"/>
          <w:sz w:val="22"/>
          <w:szCs w:val="22"/>
        </w:rPr>
      </w:pPr>
    </w:p>
    <w:p w14:paraId="76FCD57D" w14:textId="110CB36C" w:rsidR="00370FB4" w:rsidRDefault="00370FB4" w:rsidP="00185842">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313479" w:rsidRPr="00982061" w14:paraId="1DA42974" w14:textId="77777777" w:rsidTr="00A9155B">
        <w:trPr>
          <w:trHeight w:val="2064"/>
        </w:trPr>
        <w:tc>
          <w:tcPr>
            <w:tcW w:w="10314" w:type="dxa"/>
            <w:vAlign w:val="center"/>
          </w:tcPr>
          <w:p w14:paraId="45323964" w14:textId="37A4931A" w:rsidR="00A9155B" w:rsidRDefault="00A9155B" w:rsidP="00BD021D">
            <w:pPr>
              <w:jc w:val="center"/>
              <w:rPr>
                <w:rFonts w:ascii="Arial" w:hAnsi="Arial"/>
                <w:b/>
                <w:i/>
                <w:szCs w:val="24"/>
              </w:rPr>
            </w:pPr>
          </w:p>
          <w:p w14:paraId="1E856F14" w14:textId="3FAC2F6D" w:rsidR="00A9155B" w:rsidRDefault="008B16E2" w:rsidP="00BD021D">
            <w:pPr>
              <w:jc w:val="center"/>
              <w:rPr>
                <w:rFonts w:ascii="Arial" w:hAnsi="Arial"/>
                <w:b/>
                <w:i/>
                <w:szCs w:val="24"/>
              </w:rPr>
            </w:pPr>
            <w:r w:rsidRPr="008377FD">
              <w:rPr>
                <w:rFonts w:ascii="Arial" w:hAnsi="Arial"/>
                <w:b/>
                <w:noProof/>
                <w:szCs w:val="24"/>
                <w:lang w:eastAsia="en-GB"/>
              </w:rPr>
              <w:drawing>
                <wp:anchor distT="0" distB="0" distL="114300" distR="114300" simplePos="0" relativeHeight="251659264" behindDoc="0" locked="0" layoutInCell="1" allowOverlap="1" wp14:anchorId="2C6AD385" wp14:editId="4FBEC3B0">
                  <wp:simplePos x="0" y="0"/>
                  <wp:positionH relativeFrom="column">
                    <wp:posOffset>133350</wp:posOffset>
                  </wp:positionH>
                  <wp:positionV relativeFrom="paragraph">
                    <wp:posOffset>104775</wp:posOffset>
                  </wp:positionV>
                  <wp:extent cx="885825" cy="1076325"/>
                  <wp:effectExtent l="0" t="0" r="0" b="0"/>
                  <wp:wrapNone/>
                  <wp:docPr id="7" name="Picture 7" descr="C:\Users\cbell-bl3\Desktop\badge.jpg"/>
                  <wp:cNvGraphicFramePr/>
                  <a:graphic xmlns:a="http://schemas.openxmlformats.org/drawingml/2006/main">
                    <a:graphicData uri="http://schemas.openxmlformats.org/drawingml/2006/picture">
                      <pic:pic xmlns:pic="http://schemas.openxmlformats.org/drawingml/2006/picture">
                        <pic:nvPicPr>
                          <pic:cNvPr id="7" name="Picture 7" descr="C:\Users\cbell-bl3\Desktop\badge.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05A741" w14:textId="249FB8E8" w:rsidR="00313479" w:rsidRPr="00A9155B" w:rsidRDefault="00A9155B" w:rsidP="00BD021D">
            <w:pPr>
              <w:jc w:val="center"/>
              <w:rPr>
                <w:rFonts w:ascii="Arial" w:hAnsi="Arial"/>
                <w:b/>
                <w:i/>
                <w:sz w:val="48"/>
                <w:szCs w:val="48"/>
              </w:rPr>
            </w:pPr>
            <w:r w:rsidRPr="00A9155B">
              <w:rPr>
                <w:rFonts w:ascii="Arial" w:hAnsi="Arial"/>
                <w:b/>
                <w:i/>
                <w:sz w:val="48"/>
                <w:szCs w:val="48"/>
              </w:rPr>
              <w:t>Auchtertool Primary School</w:t>
            </w:r>
          </w:p>
          <w:p w14:paraId="65C90136" w14:textId="77777777" w:rsidR="00313479" w:rsidRPr="00A9155B" w:rsidRDefault="00313479" w:rsidP="00A9155B">
            <w:pPr>
              <w:jc w:val="center"/>
              <w:rPr>
                <w:rFonts w:ascii="Arial" w:hAnsi="Arial"/>
                <w:b/>
                <w:sz w:val="36"/>
                <w:szCs w:val="36"/>
              </w:rPr>
            </w:pPr>
            <w:r w:rsidRPr="00A9155B">
              <w:rPr>
                <w:rFonts w:ascii="Arial" w:hAnsi="Arial"/>
                <w:b/>
                <w:sz w:val="36"/>
                <w:szCs w:val="36"/>
              </w:rPr>
              <w:t>Standards and Quality Report</w:t>
            </w:r>
          </w:p>
          <w:p w14:paraId="1473F8D1" w14:textId="4C7491DB" w:rsidR="00313479" w:rsidRDefault="00313479" w:rsidP="00BD021D">
            <w:pPr>
              <w:jc w:val="center"/>
              <w:rPr>
                <w:rFonts w:ascii="Arial" w:hAnsi="Arial"/>
                <w:b/>
                <w:i/>
                <w:sz w:val="36"/>
                <w:szCs w:val="36"/>
              </w:rPr>
            </w:pPr>
            <w:r w:rsidRPr="00A9155B">
              <w:rPr>
                <w:rFonts w:ascii="Arial" w:hAnsi="Arial"/>
                <w:b/>
                <w:i/>
                <w:sz w:val="36"/>
                <w:szCs w:val="36"/>
              </w:rPr>
              <w:t>Achieving Excellence and Equity</w:t>
            </w:r>
          </w:p>
          <w:p w14:paraId="2F0C685C" w14:textId="351E5E82" w:rsidR="002D01E6" w:rsidRPr="002D01E6" w:rsidRDefault="002D01E6" w:rsidP="00BD021D">
            <w:pPr>
              <w:jc w:val="center"/>
              <w:rPr>
                <w:rFonts w:ascii="Arial" w:hAnsi="Arial"/>
                <w:b/>
                <w:i/>
                <w:color w:val="70AD47" w:themeColor="accent6"/>
                <w:sz w:val="36"/>
                <w:szCs w:val="36"/>
              </w:rPr>
            </w:pPr>
            <w:r w:rsidRPr="002D01E6">
              <w:rPr>
                <w:rFonts w:ascii="Arial" w:hAnsi="Arial"/>
                <w:b/>
                <w:i/>
                <w:color w:val="70AD47" w:themeColor="accent6"/>
                <w:sz w:val="36"/>
                <w:szCs w:val="36"/>
              </w:rPr>
              <w:t>Draft</w:t>
            </w:r>
          </w:p>
          <w:p w14:paraId="097C9DA1" w14:textId="77777777" w:rsidR="00A9155B" w:rsidRDefault="00A9155B" w:rsidP="00BD021D">
            <w:pPr>
              <w:jc w:val="center"/>
              <w:rPr>
                <w:b/>
                <w:i/>
                <w:szCs w:val="24"/>
              </w:rPr>
            </w:pPr>
          </w:p>
          <w:p w14:paraId="6B40525A" w14:textId="0CB7E7AF" w:rsidR="00A9155B" w:rsidRPr="00982061" w:rsidRDefault="00A9155B" w:rsidP="00A9155B">
            <w:pPr>
              <w:rPr>
                <w:b/>
                <w:i/>
                <w:szCs w:val="24"/>
              </w:rPr>
            </w:pPr>
          </w:p>
        </w:tc>
      </w:tr>
    </w:tbl>
    <w:p w14:paraId="3DD70A34"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10456"/>
      </w:tblGrid>
      <w:tr w:rsidR="00313479" w14:paraId="64456DED" w14:textId="77777777" w:rsidTr="00BD021D">
        <w:tc>
          <w:tcPr>
            <w:tcW w:w="10456" w:type="dxa"/>
          </w:tcPr>
          <w:p w14:paraId="7DAF362B" w14:textId="77777777" w:rsidR="00313479" w:rsidRPr="00860400" w:rsidRDefault="00313479" w:rsidP="00BD021D">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4A0313" w14:paraId="711E584F" w14:textId="77777777" w:rsidTr="00BD021D">
              <w:tc>
                <w:tcPr>
                  <w:tcW w:w="4196" w:type="dxa"/>
                </w:tcPr>
                <w:p w14:paraId="45BE0230" w14:textId="77777777" w:rsidR="00313479" w:rsidRPr="004A0313" w:rsidRDefault="00313479" w:rsidP="00BD021D">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2566BAF0" w14:textId="7CB05E8B" w:rsidR="00313479" w:rsidRPr="00615C2E" w:rsidRDefault="00A9155B" w:rsidP="00BD021D">
                  <w:pPr>
                    <w:rPr>
                      <w:rFonts w:ascii="Arial" w:hAnsi="Arial"/>
                      <w:bCs/>
                      <w:i/>
                      <w:iCs/>
                      <w:color w:val="FF0000"/>
                      <w:sz w:val="20"/>
                    </w:rPr>
                  </w:pPr>
                  <w:r w:rsidRPr="00A9155B">
                    <w:rPr>
                      <w:rFonts w:ascii="Arial" w:hAnsi="Arial"/>
                      <w:bCs/>
                      <w:i/>
                      <w:iCs/>
                      <w:sz w:val="20"/>
                    </w:rPr>
                    <w:t>38</w:t>
                  </w:r>
                </w:p>
              </w:tc>
            </w:tr>
            <w:tr w:rsidR="00313479" w:rsidRPr="004A0313" w14:paraId="6449B59C" w14:textId="77777777" w:rsidTr="00BD021D">
              <w:tc>
                <w:tcPr>
                  <w:tcW w:w="4196" w:type="dxa"/>
                </w:tcPr>
                <w:p w14:paraId="342EC7B6" w14:textId="77777777" w:rsidR="00313479" w:rsidRPr="001B2678" w:rsidRDefault="00313479" w:rsidP="00BD021D">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01B05216" w14:textId="655B0441" w:rsidR="00313479" w:rsidRPr="00615C2E" w:rsidRDefault="0080568E" w:rsidP="00BD021D">
                  <w:pPr>
                    <w:rPr>
                      <w:rFonts w:ascii="Arial" w:hAnsi="Arial"/>
                      <w:bCs/>
                      <w:i/>
                      <w:iCs/>
                      <w:sz w:val="20"/>
                    </w:rPr>
                  </w:pPr>
                  <w:r>
                    <w:rPr>
                      <w:rFonts w:ascii="Arial" w:hAnsi="Arial"/>
                      <w:bCs/>
                      <w:i/>
                      <w:iCs/>
                      <w:sz w:val="20"/>
                    </w:rPr>
                    <w:t>From</w:t>
                  </w:r>
                  <w:r w:rsidR="00966607">
                    <w:rPr>
                      <w:rFonts w:ascii="Arial" w:hAnsi="Arial"/>
                      <w:bCs/>
                      <w:i/>
                      <w:iCs/>
                      <w:sz w:val="20"/>
                    </w:rPr>
                    <w:t xml:space="preserve"> </w:t>
                  </w:r>
                  <w:r w:rsidR="008B16E2">
                    <w:rPr>
                      <w:rFonts w:ascii="Arial" w:hAnsi="Arial"/>
                      <w:bCs/>
                      <w:i/>
                      <w:iCs/>
                      <w:sz w:val="20"/>
                    </w:rPr>
                    <w:t>P4-7</w:t>
                  </w:r>
                  <w:r>
                    <w:rPr>
                      <w:rFonts w:ascii="Arial" w:hAnsi="Arial"/>
                      <w:bCs/>
                      <w:i/>
                      <w:iCs/>
                      <w:sz w:val="20"/>
                    </w:rPr>
                    <w:t xml:space="preserve"> we</w:t>
                  </w:r>
                  <w:r w:rsidR="008B16E2">
                    <w:rPr>
                      <w:rFonts w:ascii="Arial" w:hAnsi="Arial"/>
                      <w:bCs/>
                      <w:i/>
                      <w:iCs/>
                      <w:sz w:val="20"/>
                    </w:rPr>
                    <w:t xml:space="preserve"> had 2 pupils entitled to </w:t>
                  </w:r>
                  <w:r>
                    <w:rPr>
                      <w:rFonts w:ascii="Arial" w:hAnsi="Arial"/>
                      <w:bCs/>
                      <w:i/>
                      <w:iCs/>
                      <w:sz w:val="20"/>
                    </w:rPr>
                    <w:t>f</w:t>
                  </w:r>
                  <w:r w:rsidR="008B16E2">
                    <w:rPr>
                      <w:rFonts w:ascii="Arial" w:hAnsi="Arial"/>
                      <w:bCs/>
                      <w:i/>
                      <w:iCs/>
                      <w:sz w:val="20"/>
                    </w:rPr>
                    <w:t xml:space="preserve">ree school meals on </w:t>
                  </w:r>
                  <w:r w:rsidR="00966607">
                    <w:rPr>
                      <w:rFonts w:ascii="Arial" w:hAnsi="Arial"/>
                      <w:bCs/>
                      <w:i/>
                      <w:iCs/>
                      <w:sz w:val="20"/>
                    </w:rPr>
                    <w:t>the Healthy Living S</w:t>
                  </w:r>
                  <w:r w:rsidR="008B16E2">
                    <w:rPr>
                      <w:rFonts w:ascii="Arial" w:hAnsi="Arial"/>
                      <w:bCs/>
                      <w:i/>
                      <w:iCs/>
                      <w:sz w:val="20"/>
                    </w:rPr>
                    <w:t>urvey day</w:t>
                  </w:r>
                </w:p>
              </w:tc>
            </w:tr>
            <w:tr w:rsidR="00313479" w:rsidRPr="004A0313" w14:paraId="43C4E285" w14:textId="77777777" w:rsidTr="00BD021D">
              <w:tc>
                <w:tcPr>
                  <w:tcW w:w="4196" w:type="dxa"/>
                </w:tcPr>
                <w:p w14:paraId="7AC91489" w14:textId="385ACD5F" w:rsidR="00313479" w:rsidRPr="004A0313" w:rsidRDefault="00313479" w:rsidP="00BD021D">
                  <w:pPr>
                    <w:rPr>
                      <w:rFonts w:ascii="Arial" w:hAnsi="Arial"/>
                      <w:b/>
                      <w:szCs w:val="24"/>
                    </w:rPr>
                  </w:pPr>
                  <w:r w:rsidRPr="004A0313">
                    <w:rPr>
                      <w:rFonts w:ascii="Arial" w:hAnsi="Arial"/>
                      <w:b/>
                      <w:szCs w:val="24"/>
                    </w:rPr>
                    <w:t>Attendance (%)</w:t>
                  </w:r>
                  <w:r>
                    <w:rPr>
                      <w:rFonts w:ascii="Arial" w:hAnsi="Arial"/>
                      <w:b/>
                      <w:szCs w:val="24"/>
                    </w:rPr>
                    <w:t xml:space="preserve">  </w:t>
                  </w:r>
                </w:p>
              </w:tc>
              <w:tc>
                <w:tcPr>
                  <w:tcW w:w="1843" w:type="dxa"/>
                </w:tcPr>
                <w:p w14:paraId="0F25CE13" w14:textId="77777777" w:rsidR="00313479" w:rsidRPr="004A0313" w:rsidRDefault="00313479" w:rsidP="00BD021D">
                  <w:pPr>
                    <w:rPr>
                      <w:rFonts w:ascii="Arial" w:hAnsi="Arial"/>
                      <w:b/>
                      <w:szCs w:val="24"/>
                    </w:rPr>
                  </w:pPr>
                  <w:r w:rsidRPr="004A0313">
                    <w:rPr>
                      <w:rFonts w:ascii="Arial" w:hAnsi="Arial"/>
                      <w:b/>
                      <w:szCs w:val="24"/>
                    </w:rPr>
                    <w:t>Authorised</w:t>
                  </w:r>
                </w:p>
              </w:tc>
              <w:tc>
                <w:tcPr>
                  <w:tcW w:w="850" w:type="dxa"/>
                </w:tcPr>
                <w:p w14:paraId="385F5D95" w14:textId="583016E2" w:rsidR="00313479" w:rsidRPr="0080568E" w:rsidRDefault="0080568E" w:rsidP="00BD021D">
                  <w:pPr>
                    <w:rPr>
                      <w:rFonts w:ascii="Arial" w:hAnsi="Arial"/>
                      <w:szCs w:val="24"/>
                    </w:rPr>
                  </w:pPr>
                  <w:r w:rsidRPr="0080568E">
                    <w:rPr>
                      <w:rFonts w:ascii="Arial" w:hAnsi="Arial"/>
                      <w:szCs w:val="24"/>
                    </w:rPr>
                    <w:t>1.90</w:t>
                  </w:r>
                </w:p>
              </w:tc>
              <w:tc>
                <w:tcPr>
                  <w:tcW w:w="1985" w:type="dxa"/>
                </w:tcPr>
                <w:p w14:paraId="3D95FD30" w14:textId="77777777" w:rsidR="00313479" w:rsidRPr="004A0313" w:rsidRDefault="00313479" w:rsidP="00BD021D">
                  <w:pPr>
                    <w:rPr>
                      <w:rFonts w:ascii="Arial" w:hAnsi="Arial"/>
                      <w:b/>
                      <w:szCs w:val="24"/>
                    </w:rPr>
                  </w:pPr>
                  <w:r w:rsidRPr="004A0313">
                    <w:rPr>
                      <w:rFonts w:ascii="Arial" w:hAnsi="Arial"/>
                      <w:b/>
                      <w:szCs w:val="24"/>
                    </w:rPr>
                    <w:t>Unauthorised</w:t>
                  </w:r>
                </w:p>
              </w:tc>
              <w:tc>
                <w:tcPr>
                  <w:tcW w:w="857" w:type="dxa"/>
                </w:tcPr>
                <w:p w14:paraId="3E1EEF08" w14:textId="286E9CBD" w:rsidR="00313479" w:rsidRPr="0080568E" w:rsidRDefault="0080568E" w:rsidP="00BD021D">
                  <w:pPr>
                    <w:rPr>
                      <w:rFonts w:ascii="Arial" w:hAnsi="Arial"/>
                      <w:szCs w:val="24"/>
                    </w:rPr>
                  </w:pPr>
                  <w:r w:rsidRPr="0080568E">
                    <w:rPr>
                      <w:rFonts w:ascii="Arial" w:hAnsi="Arial"/>
                      <w:szCs w:val="24"/>
                    </w:rPr>
                    <w:t>0.49</w:t>
                  </w:r>
                </w:p>
              </w:tc>
            </w:tr>
            <w:tr w:rsidR="00313479" w:rsidRPr="004A0313" w14:paraId="504769FB" w14:textId="77777777" w:rsidTr="00BD021D">
              <w:tc>
                <w:tcPr>
                  <w:tcW w:w="4196" w:type="dxa"/>
                </w:tcPr>
                <w:p w14:paraId="7332CF45" w14:textId="77777777" w:rsidR="00313479" w:rsidRPr="004A0313" w:rsidRDefault="00313479" w:rsidP="00BD021D">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7F468ACA" w14:textId="28E9AC7F" w:rsidR="00313479" w:rsidRPr="00615C2E" w:rsidRDefault="00A9155B" w:rsidP="00BD021D">
                  <w:pPr>
                    <w:rPr>
                      <w:rFonts w:ascii="Arial" w:hAnsi="Arial"/>
                      <w:bCs/>
                      <w:i/>
                      <w:iCs/>
                      <w:color w:val="FF0000"/>
                      <w:sz w:val="20"/>
                    </w:rPr>
                  </w:pPr>
                  <w:r w:rsidRPr="00A9155B">
                    <w:rPr>
                      <w:rFonts w:ascii="Arial" w:hAnsi="Arial"/>
                      <w:bCs/>
                      <w:i/>
                      <w:iCs/>
                      <w:sz w:val="20"/>
                    </w:rPr>
                    <w:t>We have not had any exclusions</w:t>
                  </w:r>
                </w:p>
              </w:tc>
            </w:tr>
            <w:tr w:rsidR="00313479" w:rsidRPr="004A0313" w14:paraId="70F1E1E8" w14:textId="77777777" w:rsidTr="00BD021D">
              <w:tc>
                <w:tcPr>
                  <w:tcW w:w="4196" w:type="dxa"/>
                </w:tcPr>
                <w:p w14:paraId="5EB9B319" w14:textId="77777777" w:rsidR="00313479" w:rsidRPr="004A0313" w:rsidRDefault="00313479" w:rsidP="00BD021D">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1518BC06" w14:textId="40148E23" w:rsidR="00313479" w:rsidRPr="000B2122" w:rsidRDefault="00A9155B" w:rsidP="00BD021D">
                  <w:pPr>
                    <w:rPr>
                      <w:rFonts w:ascii="Arial" w:hAnsi="Arial"/>
                      <w:bCs/>
                      <w:i/>
                      <w:iCs/>
                      <w:color w:val="FF0000"/>
                      <w:sz w:val="20"/>
                    </w:rPr>
                  </w:pPr>
                  <w:r w:rsidRPr="00A9155B">
                    <w:rPr>
                      <w:rFonts w:ascii="Arial" w:hAnsi="Arial"/>
                      <w:bCs/>
                      <w:i/>
                      <w:iCs/>
                      <w:sz w:val="20"/>
                    </w:rPr>
                    <w:t>£2350</w:t>
                  </w:r>
                </w:p>
              </w:tc>
            </w:tr>
          </w:tbl>
          <w:p w14:paraId="0A74762C" w14:textId="77777777" w:rsidR="00313479" w:rsidRDefault="00313479" w:rsidP="00BD021D">
            <w:pPr>
              <w:jc w:val="center"/>
              <w:rPr>
                <w:rFonts w:ascii="Arial" w:hAnsi="Arial"/>
                <w:b/>
              </w:rPr>
            </w:pPr>
          </w:p>
          <w:p w14:paraId="30E63740" w14:textId="2F44D8F2" w:rsidR="00313479" w:rsidRPr="002D01E6" w:rsidRDefault="00A9155B" w:rsidP="00A9155B">
            <w:pPr>
              <w:spacing w:after="200" w:line="276" w:lineRule="auto"/>
              <w:rPr>
                <w:rFonts w:ascii="Arial" w:hAnsi="Arial"/>
                <w:b/>
                <w:bCs/>
                <w:sz w:val="28"/>
                <w:szCs w:val="28"/>
                <w:u w:val="single"/>
              </w:rPr>
            </w:pPr>
            <w:r w:rsidRPr="002D01E6">
              <w:rPr>
                <w:rFonts w:ascii="Arial" w:hAnsi="Arial"/>
                <w:b/>
                <w:bCs/>
                <w:sz w:val="28"/>
                <w:szCs w:val="28"/>
                <w:u w:val="single"/>
              </w:rPr>
              <w:t>Shared Vision, Values and Aims</w:t>
            </w:r>
          </w:p>
          <w:p w14:paraId="7112343F" w14:textId="77777777" w:rsidR="00A9155B" w:rsidRDefault="00A9155B" w:rsidP="00A9155B">
            <w:pPr>
              <w:rPr>
                <w:rFonts w:ascii="Arial" w:hAnsi="Arial"/>
                <w:b/>
                <w:sz w:val="20"/>
                <w:u w:val="single"/>
              </w:rPr>
            </w:pPr>
            <w:r w:rsidRPr="000D7B5C">
              <w:rPr>
                <w:rFonts w:ascii="Arial" w:hAnsi="Arial"/>
                <w:b/>
                <w:sz w:val="20"/>
                <w:u w:val="single"/>
              </w:rPr>
              <w:t>Vision</w:t>
            </w:r>
          </w:p>
          <w:p w14:paraId="626B4713" w14:textId="77777777" w:rsidR="00A9155B" w:rsidRPr="000D7B5C" w:rsidRDefault="00A9155B" w:rsidP="00A9155B">
            <w:pPr>
              <w:rPr>
                <w:rFonts w:ascii="Arial" w:hAnsi="Arial"/>
                <w:b/>
                <w:sz w:val="20"/>
                <w:u w:val="single"/>
              </w:rPr>
            </w:pPr>
          </w:p>
          <w:p w14:paraId="48929D36" w14:textId="77777777" w:rsidR="00A9155B" w:rsidRDefault="00A9155B" w:rsidP="00A9155B">
            <w:pPr>
              <w:widowControl w:val="0"/>
              <w:autoSpaceDE w:val="0"/>
              <w:autoSpaceDN w:val="0"/>
              <w:adjustRightInd w:val="0"/>
              <w:rPr>
                <w:rFonts w:ascii="Arial" w:eastAsia="Times New Roman" w:hAnsi="Arial"/>
                <w:sz w:val="20"/>
                <w:lang w:eastAsia="en-GB"/>
              </w:rPr>
            </w:pPr>
            <w:r w:rsidRPr="000D7B5C">
              <w:rPr>
                <w:rFonts w:ascii="Arial" w:eastAsia="Times New Roman" w:hAnsi="Arial"/>
                <w:sz w:val="20"/>
                <w:lang w:eastAsia="en-GB"/>
              </w:rPr>
              <w:t>Our vision is that Auchtertool Primary is a warm, welcoming, happy school community, where everyone feels included, valued and secure. Everyone is respected and encouraged to express their feelings and opinions.  Our pupils engage with learning because it’s meaningful and it’s fun! All of our pupils enjoy a rich curriculum which meets their needs and also motivates and challenges them.  We set ambitious targets for ourselves and our learners, and work as a team to ensure we achieve them. We celebrate our successes and constantly reflect on how we are doing and how we can do better. Children and adults are encouraged, inspired and supported to be all they can be</w:t>
            </w:r>
            <w:r>
              <w:rPr>
                <w:rFonts w:ascii="Arial" w:eastAsia="Times New Roman" w:hAnsi="Arial"/>
                <w:sz w:val="20"/>
                <w:lang w:eastAsia="en-GB"/>
              </w:rPr>
              <w:t>.</w:t>
            </w:r>
          </w:p>
          <w:p w14:paraId="3BA5FD61" w14:textId="77777777" w:rsidR="00A9155B" w:rsidRDefault="00A9155B" w:rsidP="00A9155B">
            <w:pPr>
              <w:widowControl w:val="0"/>
              <w:autoSpaceDE w:val="0"/>
              <w:autoSpaceDN w:val="0"/>
              <w:adjustRightInd w:val="0"/>
              <w:rPr>
                <w:rFonts w:ascii="Arial" w:eastAsia="Times New Roman" w:hAnsi="Arial"/>
                <w:sz w:val="20"/>
                <w:lang w:eastAsia="en-GB"/>
              </w:rPr>
            </w:pPr>
          </w:p>
          <w:p w14:paraId="1E48EC5E" w14:textId="1725BFCC" w:rsidR="00A9155B" w:rsidRPr="00A9155B" w:rsidRDefault="00A9155B" w:rsidP="00A9155B">
            <w:pPr>
              <w:widowControl w:val="0"/>
              <w:autoSpaceDE w:val="0"/>
              <w:autoSpaceDN w:val="0"/>
              <w:adjustRightInd w:val="0"/>
              <w:rPr>
                <w:rFonts w:ascii="Arial" w:eastAsia="Times New Roman" w:hAnsi="Arial"/>
                <w:sz w:val="20"/>
                <w:lang w:eastAsia="en-GB"/>
              </w:rPr>
            </w:pPr>
            <w:r w:rsidRPr="000D7B5C">
              <w:rPr>
                <w:rFonts w:ascii="Arial" w:eastAsia="Times New Roman" w:hAnsi="Arial"/>
                <w:sz w:val="20"/>
                <w:lang w:eastAsia="en-GB"/>
              </w:rPr>
              <w:t>Staff are committed to continued personal development and lifelong learning. We value the involvement of parents and carers in their children’s education, both in and out of school, and will continue to welcome their input and develop their role as partners in supporting learning. We engage the wider community in the life of our school by inviting them to bring their knowledge, experience and expertise to enhance our curriculum. In return, we always contribute positively, and in as many ways as possible, to our local community. Everything we do is to support our learners to develop the self-knowledge and life skills they need to become confident individuals, successful learners, responsible citizens and effective contributors to society.</w:t>
            </w:r>
          </w:p>
          <w:p w14:paraId="1FCE55D1" w14:textId="77777777" w:rsidR="00A9155B" w:rsidRDefault="00A9155B" w:rsidP="00A9155B">
            <w:pPr>
              <w:widowControl w:val="0"/>
              <w:autoSpaceDE w:val="0"/>
              <w:autoSpaceDN w:val="0"/>
              <w:adjustRightInd w:val="0"/>
              <w:rPr>
                <w:rFonts w:ascii="Arial" w:eastAsia="Times New Roman" w:hAnsi="Arial"/>
                <w:b/>
                <w:sz w:val="20"/>
                <w:u w:val="single"/>
                <w:lang w:eastAsia="en-GB"/>
              </w:rPr>
            </w:pPr>
          </w:p>
          <w:p w14:paraId="3D3DEA6F" w14:textId="6EA089AB" w:rsidR="00A9155B" w:rsidRDefault="00A9155B" w:rsidP="00A9155B">
            <w:pPr>
              <w:widowControl w:val="0"/>
              <w:autoSpaceDE w:val="0"/>
              <w:autoSpaceDN w:val="0"/>
              <w:adjustRightInd w:val="0"/>
              <w:rPr>
                <w:rFonts w:ascii="Arial" w:eastAsia="Times New Roman" w:hAnsi="Arial"/>
                <w:b/>
                <w:sz w:val="20"/>
                <w:u w:val="single"/>
                <w:lang w:eastAsia="en-GB"/>
              </w:rPr>
            </w:pPr>
            <w:r w:rsidRPr="000D7B5C">
              <w:rPr>
                <w:rFonts w:ascii="Arial" w:eastAsia="Times New Roman" w:hAnsi="Arial"/>
                <w:b/>
                <w:sz w:val="20"/>
                <w:u w:val="single"/>
                <w:lang w:eastAsia="en-GB"/>
              </w:rPr>
              <w:t>Values</w:t>
            </w:r>
          </w:p>
          <w:p w14:paraId="0B577DB8" w14:textId="77777777" w:rsidR="00A9155B" w:rsidRPr="000D7B5C" w:rsidRDefault="00A9155B" w:rsidP="00A9155B">
            <w:pPr>
              <w:widowControl w:val="0"/>
              <w:autoSpaceDE w:val="0"/>
              <w:autoSpaceDN w:val="0"/>
              <w:adjustRightInd w:val="0"/>
              <w:rPr>
                <w:rFonts w:ascii="Arial" w:eastAsia="Times New Roman" w:hAnsi="Arial"/>
                <w:b/>
                <w:sz w:val="20"/>
                <w:u w:val="single"/>
                <w:lang w:eastAsia="en-GB"/>
              </w:rPr>
            </w:pPr>
          </w:p>
          <w:p w14:paraId="367EA3B5" w14:textId="77777777" w:rsidR="00A9155B" w:rsidRDefault="00A9155B" w:rsidP="00A9155B">
            <w:pPr>
              <w:widowControl w:val="0"/>
              <w:autoSpaceDE w:val="0"/>
              <w:autoSpaceDN w:val="0"/>
              <w:adjustRightInd w:val="0"/>
              <w:rPr>
                <w:rFonts w:ascii="Comic Sans MS" w:eastAsia="Times New Roman" w:hAnsi="Comic Sans MS"/>
                <w:color w:val="000000"/>
                <w:sz w:val="20"/>
                <w:lang w:eastAsia="en-GB"/>
              </w:rPr>
            </w:pPr>
            <w:r w:rsidRPr="000D7B5C">
              <w:rPr>
                <w:rFonts w:ascii="Arial" w:eastAsia="Times New Roman" w:hAnsi="Arial"/>
                <w:color w:val="000000"/>
                <w:sz w:val="20"/>
                <w:lang w:eastAsia="en-GB"/>
              </w:rPr>
              <w:t>Our School Values are – Respect, Resilience, Responsibility, Creativity, Courage and Ambition</w:t>
            </w:r>
            <w:r>
              <w:rPr>
                <w:rFonts w:ascii="Comic Sans MS" w:eastAsia="Times New Roman" w:hAnsi="Comic Sans MS"/>
                <w:color w:val="000000"/>
                <w:sz w:val="20"/>
                <w:lang w:eastAsia="en-GB"/>
              </w:rPr>
              <w:t>.</w:t>
            </w:r>
          </w:p>
          <w:p w14:paraId="335B2282" w14:textId="77777777" w:rsidR="00A9155B" w:rsidRDefault="00A9155B" w:rsidP="00A9155B">
            <w:pPr>
              <w:widowControl w:val="0"/>
              <w:autoSpaceDE w:val="0"/>
              <w:autoSpaceDN w:val="0"/>
              <w:adjustRightInd w:val="0"/>
              <w:rPr>
                <w:rFonts w:ascii="Comic Sans MS" w:eastAsia="Times New Roman" w:hAnsi="Comic Sans MS"/>
                <w:color w:val="000000"/>
                <w:sz w:val="20"/>
                <w:lang w:eastAsia="en-GB"/>
              </w:rPr>
            </w:pPr>
          </w:p>
          <w:p w14:paraId="4A47A134" w14:textId="77777777" w:rsidR="00A9155B" w:rsidRDefault="00A9155B" w:rsidP="00A9155B">
            <w:pPr>
              <w:widowControl w:val="0"/>
              <w:autoSpaceDE w:val="0"/>
              <w:autoSpaceDN w:val="0"/>
              <w:adjustRightInd w:val="0"/>
              <w:rPr>
                <w:rFonts w:ascii="Arial" w:eastAsia="Times New Roman" w:hAnsi="Arial"/>
                <w:b/>
                <w:sz w:val="20"/>
                <w:u w:val="single"/>
                <w:lang w:eastAsia="en-GB"/>
              </w:rPr>
            </w:pPr>
            <w:r w:rsidRPr="000D7B5C">
              <w:rPr>
                <w:rFonts w:ascii="Arial" w:eastAsia="Times New Roman" w:hAnsi="Arial"/>
                <w:b/>
                <w:sz w:val="20"/>
                <w:u w:val="single"/>
                <w:lang w:eastAsia="en-GB"/>
              </w:rPr>
              <w:t>Aims</w:t>
            </w:r>
          </w:p>
          <w:p w14:paraId="390028C6" w14:textId="77777777" w:rsidR="00A9155B" w:rsidRPr="000D7B5C" w:rsidRDefault="00A9155B" w:rsidP="00A9155B">
            <w:pPr>
              <w:widowControl w:val="0"/>
              <w:autoSpaceDE w:val="0"/>
              <w:autoSpaceDN w:val="0"/>
              <w:adjustRightInd w:val="0"/>
              <w:rPr>
                <w:rFonts w:ascii="Arial" w:eastAsia="Times New Roman" w:hAnsi="Arial"/>
                <w:b/>
                <w:sz w:val="20"/>
                <w:u w:val="single"/>
                <w:lang w:eastAsia="en-GB"/>
              </w:rPr>
            </w:pPr>
          </w:p>
          <w:p w14:paraId="56290873" w14:textId="77777777" w:rsidR="00A9155B" w:rsidRDefault="00A9155B" w:rsidP="00A9155B">
            <w:pPr>
              <w:rPr>
                <w:rFonts w:ascii="Arial" w:hAnsi="Arial"/>
                <w:sz w:val="20"/>
              </w:rPr>
            </w:pPr>
            <w:r w:rsidRPr="000D7B5C">
              <w:rPr>
                <w:rFonts w:ascii="Arial" w:hAnsi="Arial"/>
                <w:sz w:val="20"/>
              </w:rPr>
              <w:t xml:space="preserve">To be Successful Learners - To be interested in learning new things, to do the very best we can and to be creative and think about new ideas. </w:t>
            </w:r>
          </w:p>
          <w:p w14:paraId="7F35F96B" w14:textId="77777777" w:rsidR="00A9155B" w:rsidRPr="000D7B5C" w:rsidRDefault="00A9155B" w:rsidP="00A9155B">
            <w:pPr>
              <w:rPr>
                <w:rFonts w:ascii="Arial" w:hAnsi="Arial"/>
                <w:sz w:val="20"/>
              </w:rPr>
            </w:pPr>
          </w:p>
          <w:p w14:paraId="54AE6F50" w14:textId="77777777" w:rsidR="00A9155B" w:rsidRDefault="00A9155B" w:rsidP="00A9155B">
            <w:pPr>
              <w:rPr>
                <w:rFonts w:ascii="Arial" w:hAnsi="Arial"/>
                <w:sz w:val="20"/>
              </w:rPr>
            </w:pPr>
            <w:r w:rsidRPr="000D7B5C">
              <w:rPr>
                <w:rFonts w:ascii="Arial" w:hAnsi="Arial"/>
                <w:sz w:val="20"/>
              </w:rPr>
              <w:t xml:space="preserve">To be Confident Individuals - To have respect for ourselves to be healthy, happy and ambitious and to look forward to the future. </w:t>
            </w:r>
          </w:p>
          <w:p w14:paraId="42F12A34" w14:textId="77777777" w:rsidR="00A9155B" w:rsidRPr="000D7B5C" w:rsidRDefault="00A9155B" w:rsidP="00A9155B">
            <w:pPr>
              <w:rPr>
                <w:rFonts w:ascii="Arial" w:hAnsi="Arial"/>
                <w:sz w:val="20"/>
              </w:rPr>
            </w:pPr>
          </w:p>
          <w:p w14:paraId="38ECD413" w14:textId="77777777" w:rsidR="00A9155B" w:rsidRDefault="00A9155B" w:rsidP="00A9155B">
            <w:pPr>
              <w:rPr>
                <w:rFonts w:ascii="Arial" w:hAnsi="Arial"/>
                <w:sz w:val="20"/>
              </w:rPr>
            </w:pPr>
            <w:r w:rsidRPr="000D7B5C">
              <w:rPr>
                <w:rFonts w:ascii="Arial" w:hAnsi="Arial"/>
                <w:sz w:val="20"/>
              </w:rPr>
              <w:t xml:space="preserve">To be Responsible Citizens - To have respect for other people, to help to look after our community and our world.  </w:t>
            </w:r>
          </w:p>
          <w:p w14:paraId="7090A5CE" w14:textId="77777777" w:rsidR="00A9155B" w:rsidRPr="000D7B5C" w:rsidRDefault="00A9155B" w:rsidP="00A9155B">
            <w:pPr>
              <w:rPr>
                <w:rFonts w:ascii="Arial" w:hAnsi="Arial"/>
                <w:sz w:val="20"/>
              </w:rPr>
            </w:pPr>
          </w:p>
          <w:p w14:paraId="17C009A0" w14:textId="0E858CCE" w:rsidR="00A9155B" w:rsidRPr="004E4E8A" w:rsidRDefault="00A9155B" w:rsidP="004E4E8A">
            <w:pPr>
              <w:rPr>
                <w:rFonts w:ascii="Arial" w:hAnsi="Arial"/>
                <w:sz w:val="20"/>
              </w:rPr>
            </w:pPr>
            <w:r w:rsidRPr="000D7B5C">
              <w:rPr>
                <w:rFonts w:ascii="Arial" w:hAnsi="Arial"/>
                <w:sz w:val="20"/>
              </w:rPr>
              <w:t xml:space="preserve">To be Effective Contributors - To help others, to be enterprising and creative and to take part in making decisions.  </w:t>
            </w:r>
          </w:p>
          <w:p w14:paraId="2E2BE037" w14:textId="77777777" w:rsidR="00313479" w:rsidRPr="00860400" w:rsidRDefault="00313479" w:rsidP="00A9155B">
            <w:pPr>
              <w:pStyle w:val="ListParagraph"/>
              <w:rPr>
                <w:rFonts w:ascii="Arial" w:hAnsi="Arial"/>
                <w:bCs/>
              </w:rPr>
            </w:pPr>
          </w:p>
        </w:tc>
      </w:tr>
    </w:tbl>
    <w:p w14:paraId="56971608"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5191"/>
        <w:gridCol w:w="5123"/>
        <w:gridCol w:w="68"/>
      </w:tblGrid>
      <w:tr w:rsidR="00313479" w:rsidRPr="00982061" w14:paraId="18919270" w14:textId="77777777" w:rsidTr="00BD021D">
        <w:trPr>
          <w:trHeight w:val="165"/>
        </w:trPr>
        <w:tc>
          <w:tcPr>
            <w:tcW w:w="10382" w:type="dxa"/>
            <w:gridSpan w:val="3"/>
          </w:tcPr>
          <w:p w14:paraId="7D351130" w14:textId="5523E0EC" w:rsidR="00313479" w:rsidRPr="00860400" w:rsidRDefault="00313479" w:rsidP="00BD021D">
            <w:pPr>
              <w:jc w:val="center"/>
              <w:rPr>
                <w:rFonts w:ascii="Arial" w:hAnsi="Arial"/>
                <w:b/>
                <w:szCs w:val="24"/>
              </w:rPr>
            </w:pPr>
            <w:bookmarkStart w:id="0" w:name="_Hlk74922831"/>
            <w:r w:rsidRPr="00860400">
              <w:rPr>
                <w:rFonts w:ascii="Arial" w:hAnsi="Arial"/>
                <w:b/>
                <w:szCs w:val="24"/>
              </w:rPr>
              <w:lastRenderedPageBreak/>
              <w:t>Improvement for Recovery Priority Work</w:t>
            </w:r>
            <w:r w:rsidR="00004C22">
              <w:rPr>
                <w:rFonts w:ascii="Arial" w:hAnsi="Arial"/>
                <w:b/>
                <w:szCs w:val="24"/>
              </w:rPr>
              <w:t xml:space="preserve"> </w:t>
            </w:r>
          </w:p>
          <w:p w14:paraId="77E147EF" w14:textId="77777777" w:rsidR="00313479" w:rsidRPr="00982061" w:rsidRDefault="00313479" w:rsidP="00BD021D">
            <w:pPr>
              <w:jc w:val="center"/>
              <w:rPr>
                <w:rFonts w:ascii="Arial" w:hAnsi="Arial"/>
                <w:szCs w:val="24"/>
              </w:rPr>
            </w:pPr>
            <w:r w:rsidRPr="00860400">
              <w:rPr>
                <w:rFonts w:ascii="Arial" w:hAnsi="Arial"/>
                <w:b/>
                <w:szCs w:val="24"/>
              </w:rPr>
              <w:t>Session 2020 - 2021</w:t>
            </w:r>
          </w:p>
        </w:tc>
      </w:tr>
      <w:tr w:rsidR="00313479" w:rsidRPr="00982061" w14:paraId="14DF550B" w14:textId="77777777" w:rsidTr="00BD021D">
        <w:trPr>
          <w:trHeight w:val="165"/>
        </w:trPr>
        <w:tc>
          <w:tcPr>
            <w:tcW w:w="5191" w:type="dxa"/>
          </w:tcPr>
          <w:p w14:paraId="2F222D3E" w14:textId="7EE5BD97" w:rsidR="002F4CEC" w:rsidRPr="002F4CEC" w:rsidRDefault="002F4CEC" w:rsidP="00BD021D">
            <w:pPr>
              <w:rPr>
                <w:rFonts w:ascii="Arial" w:hAnsi="Arial"/>
                <w:b/>
                <w:bCs/>
                <w:sz w:val="28"/>
                <w:szCs w:val="28"/>
                <w:u w:val="single"/>
              </w:rPr>
            </w:pPr>
            <w:bookmarkStart w:id="1" w:name="_Hlk74922910"/>
            <w:r w:rsidRPr="002F4CEC">
              <w:rPr>
                <w:rFonts w:ascii="Arial" w:hAnsi="Arial"/>
                <w:b/>
                <w:bCs/>
                <w:sz w:val="28"/>
                <w:szCs w:val="28"/>
                <w:u w:val="single"/>
              </w:rPr>
              <w:t>Wellbeing</w:t>
            </w:r>
          </w:p>
          <w:p w14:paraId="072DFCC5" w14:textId="77777777" w:rsidR="002F4CEC" w:rsidRDefault="002F4CEC" w:rsidP="00BD021D">
            <w:pPr>
              <w:rPr>
                <w:rFonts w:ascii="Arial" w:hAnsi="Arial"/>
                <w:szCs w:val="24"/>
                <w:u w:val="single"/>
              </w:rPr>
            </w:pPr>
          </w:p>
          <w:p w14:paraId="23AB9AD8" w14:textId="12369EC6" w:rsidR="00313479" w:rsidRPr="00982061" w:rsidRDefault="00313479" w:rsidP="00BD021D">
            <w:pPr>
              <w:rPr>
                <w:rFonts w:ascii="Arial" w:hAnsi="Arial"/>
                <w:szCs w:val="24"/>
                <w:u w:val="single"/>
              </w:rPr>
            </w:pPr>
            <w:r w:rsidRPr="00420254">
              <w:rPr>
                <w:rFonts w:ascii="Arial" w:hAnsi="Arial"/>
                <w:b/>
                <w:bCs/>
                <w:szCs w:val="24"/>
                <w:u w:val="single"/>
              </w:rPr>
              <w:t>NIF Priority</w:t>
            </w:r>
            <w:r w:rsidR="00966607">
              <w:rPr>
                <w:rFonts w:ascii="Arial" w:hAnsi="Arial"/>
                <w:szCs w:val="24"/>
                <w:u w:val="single"/>
              </w:rPr>
              <w:t xml:space="preserve"> </w:t>
            </w:r>
            <w:r w:rsidR="002F4CEC">
              <w:rPr>
                <w:rFonts w:ascii="Arial" w:hAnsi="Arial"/>
                <w:szCs w:val="24"/>
                <w:u w:val="single"/>
              </w:rPr>
              <w:t xml:space="preserve">Improvements in children and young </w:t>
            </w:r>
            <w:proofErr w:type="spellStart"/>
            <w:proofErr w:type="gramStart"/>
            <w:r w:rsidR="002F4CEC">
              <w:rPr>
                <w:rFonts w:ascii="Arial" w:hAnsi="Arial"/>
                <w:szCs w:val="24"/>
                <w:u w:val="single"/>
              </w:rPr>
              <w:t>peoples</w:t>
            </w:r>
            <w:proofErr w:type="spellEnd"/>
            <w:proofErr w:type="gramEnd"/>
            <w:r w:rsidR="002F4CEC">
              <w:rPr>
                <w:rFonts w:ascii="Arial" w:hAnsi="Arial"/>
                <w:szCs w:val="24"/>
                <w:u w:val="single"/>
              </w:rPr>
              <w:t xml:space="preserve"> health and wellbeing</w:t>
            </w:r>
          </w:p>
          <w:p w14:paraId="0960273D" w14:textId="77777777" w:rsidR="00313479" w:rsidRPr="00982061" w:rsidRDefault="00313479" w:rsidP="00BD021D">
            <w:pPr>
              <w:rPr>
                <w:rFonts w:ascii="Arial" w:hAnsi="Arial"/>
                <w:i/>
                <w:szCs w:val="24"/>
              </w:rPr>
            </w:pPr>
          </w:p>
          <w:p w14:paraId="48CE0FAC" w14:textId="0F56D79E" w:rsidR="00313479" w:rsidRDefault="00313479" w:rsidP="00BD021D">
            <w:pPr>
              <w:rPr>
                <w:rFonts w:ascii="Arial" w:hAnsi="Arial"/>
                <w:szCs w:val="24"/>
                <w:u w:val="single"/>
              </w:rPr>
            </w:pPr>
            <w:r w:rsidRPr="00420254">
              <w:rPr>
                <w:rFonts w:ascii="Arial" w:hAnsi="Arial"/>
                <w:b/>
                <w:bCs/>
                <w:szCs w:val="24"/>
                <w:u w:val="single"/>
              </w:rPr>
              <w:t>NIF Driver</w:t>
            </w:r>
            <w:r w:rsidR="00966607">
              <w:rPr>
                <w:rFonts w:ascii="Arial" w:hAnsi="Arial"/>
                <w:szCs w:val="24"/>
                <w:u w:val="single"/>
              </w:rPr>
              <w:t xml:space="preserve"> School Improvement</w:t>
            </w:r>
            <w:r w:rsidR="002F4CEC">
              <w:rPr>
                <w:rFonts w:ascii="Arial" w:hAnsi="Arial"/>
                <w:szCs w:val="24"/>
                <w:u w:val="single"/>
              </w:rPr>
              <w:t xml:space="preserve"> School Leadership and Parental Engagement</w:t>
            </w:r>
          </w:p>
          <w:p w14:paraId="339AC41E" w14:textId="77777777" w:rsidR="002F4CEC" w:rsidRPr="00982061" w:rsidRDefault="002F4CEC" w:rsidP="00BD021D">
            <w:pPr>
              <w:rPr>
                <w:rFonts w:ascii="Arial" w:hAnsi="Arial"/>
                <w:szCs w:val="24"/>
                <w:u w:val="single"/>
              </w:rPr>
            </w:pPr>
          </w:p>
          <w:p w14:paraId="243C2263" w14:textId="77777777" w:rsidR="00313479" w:rsidRPr="00982061" w:rsidRDefault="00313479" w:rsidP="00BD021D">
            <w:pPr>
              <w:rPr>
                <w:rFonts w:ascii="Arial" w:hAnsi="Arial"/>
                <w:i/>
                <w:szCs w:val="24"/>
              </w:rPr>
            </w:pPr>
          </w:p>
        </w:tc>
        <w:tc>
          <w:tcPr>
            <w:tcW w:w="5191" w:type="dxa"/>
            <w:gridSpan w:val="2"/>
          </w:tcPr>
          <w:p w14:paraId="31FFEED5" w14:textId="77777777" w:rsidR="00313479" w:rsidRPr="00420254" w:rsidRDefault="00313479" w:rsidP="00BD021D">
            <w:pPr>
              <w:rPr>
                <w:rFonts w:ascii="Arial" w:hAnsi="Arial"/>
                <w:b/>
                <w:bCs/>
                <w:szCs w:val="24"/>
                <w:u w:val="single"/>
              </w:rPr>
            </w:pPr>
            <w:r w:rsidRPr="00420254">
              <w:rPr>
                <w:rFonts w:ascii="Arial" w:hAnsi="Arial"/>
                <w:b/>
                <w:bCs/>
                <w:szCs w:val="24"/>
                <w:u w:val="single"/>
              </w:rPr>
              <w:t>HGIOS 4 Quality Indicators</w:t>
            </w:r>
          </w:p>
          <w:p w14:paraId="62C66CFA" w14:textId="77777777" w:rsidR="00313479" w:rsidRPr="00982061" w:rsidRDefault="00313479" w:rsidP="00BD021D">
            <w:pPr>
              <w:rPr>
                <w:rFonts w:ascii="Arial" w:hAnsi="Arial"/>
                <w:szCs w:val="24"/>
                <w:u w:val="single"/>
              </w:rPr>
            </w:pPr>
          </w:p>
          <w:p w14:paraId="714F93A0" w14:textId="6A3F69DE" w:rsidR="00313479" w:rsidRPr="00982061" w:rsidRDefault="00060976" w:rsidP="00BD021D">
            <w:pPr>
              <w:rPr>
                <w:rFonts w:ascii="Arial" w:hAnsi="Arial"/>
                <w:szCs w:val="24"/>
              </w:rPr>
            </w:pPr>
            <w:r>
              <w:rPr>
                <w:rFonts w:ascii="Arial" w:hAnsi="Arial"/>
                <w:szCs w:val="24"/>
              </w:rPr>
              <w:t>3.1, 1.3</w:t>
            </w:r>
          </w:p>
        </w:tc>
      </w:tr>
      <w:tr w:rsidR="00313479" w:rsidRPr="00982061" w14:paraId="039DE7F8" w14:textId="77777777" w:rsidTr="00BD021D">
        <w:trPr>
          <w:trHeight w:val="2369"/>
        </w:trPr>
        <w:tc>
          <w:tcPr>
            <w:tcW w:w="10382" w:type="dxa"/>
            <w:gridSpan w:val="3"/>
          </w:tcPr>
          <w:p w14:paraId="56CE3A79" w14:textId="06438C1E" w:rsidR="00313479" w:rsidRDefault="00313479" w:rsidP="00BD021D">
            <w:pPr>
              <w:rPr>
                <w:rFonts w:ascii="Arial" w:hAnsi="Arial"/>
                <w:b/>
                <w:szCs w:val="24"/>
              </w:rPr>
            </w:pPr>
            <w:r w:rsidRPr="00982061">
              <w:rPr>
                <w:rFonts w:ascii="Arial" w:hAnsi="Arial"/>
                <w:b/>
                <w:szCs w:val="24"/>
              </w:rPr>
              <w:t>Progress</w:t>
            </w:r>
            <w:r>
              <w:rPr>
                <w:rFonts w:ascii="Arial" w:hAnsi="Arial"/>
                <w:b/>
                <w:szCs w:val="24"/>
              </w:rPr>
              <w:t>:</w:t>
            </w:r>
          </w:p>
          <w:p w14:paraId="68631364" w14:textId="77777777" w:rsidR="001A5C30" w:rsidRDefault="001A5C30" w:rsidP="00BD021D">
            <w:pPr>
              <w:rPr>
                <w:rFonts w:ascii="Arial" w:hAnsi="Arial"/>
                <w:b/>
                <w:szCs w:val="24"/>
              </w:rPr>
            </w:pPr>
          </w:p>
          <w:p w14:paraId="659419B7" w14:textId="19EBB43A" w:rsidR="00966607" w:rsidRDefault="00684B2E" w:rsidP="00BD021D">
            <w:pPr>
              <w:rPr>
                <w:rFonts w:ascii="Arial" w:hAnsi="Arial"/>
                <w:szCs w:val="24"/>
              </w:rPr>
            </w:pPr>
            <w:r w:rsidRPr="00684B2E">
              <w:rPr>
                <w:rFonts w:ascii="Arial" w:hAnsi="Arial"/>
                <w:szCs w:val="24"/>
              </w:rPr>
              <w:t>During term 1, we had an in</w:t>
            </w:r>
            <w:r>
              <w:rPr>
                <w:rFonts w:ascii="Arial" w:hAnsi="Arial"/>
                <w:szCs w:val="24"/>
              </w:rPr>
              <w:t>itial focus on reconnecting and re-engaging with our pupils and school community. We used the packs created by the educational psychology team for idea</w:t>
            </w:r>
            <w:r w:rsidR="006E1CA6">
              <w:rPr>
                <w:rFonts w:ascii="Arial" w:hAnsi="Arial"/>
                <w:szCs w:val="24"/>
              </w:rPr>
              <w:t>s</w:t>
            </w:r>
            <w:r>
              <w:rPr>
                <w:rFonts w:ascii="Arial" w:hAnsi="Arial"/>
                <w:szCs w:val="24"/>
              </w:rPr>
              <w:t xml:space="preserve"> and embedded the 5 Ways to Emotional Wellbeing programme into our weekly assembly programme and homework tasks.</w:t>
            </w:r>
          </w:p>
          <w:p w14:paraId="026DDA75" w14:textId="77777777" w:rsidR="006E1CA6" w:rsidRDefault="006E1CA6" w:rsidP="00BD021D">
            <w:pPr>
              <w:rPr>
                <w:rFonts w:ascii="Arial" w:hAnsi="Arial"/>
                <w:szCs w:val="24"/>
              </w:rPr>
            </w:pPr>
          </w:p>
          <w:p w14:paraId="298F928B" w14:textId="399C0DD4" w:rsidR="00684B2E" w:rsidRDefault="00684B2E" w:rsidP="00BD021D">
            <w:pPr>
              <w:rPr>
                <w:rFonts w:ascii="Arial" w:hAnsi="Arial"/>
                <w:szCs w:val="24"/>
              </w:rPr>
            </w:pPr>
            <w:r>
              <w:rPr>
                <w:rFonts w:ascii="Arial" w:hAnsi="Arial"/>
                <w:szCs w:val="24"/>
              </w:rPr>
              <w:t>We looked at a joint cluster approach to using the Emotion Works programme to allow for continuity and progression from Primary into Secondary. Having planned to ‘buy in’ the Do Be Mindful’ resource, we chose to stay focused on the Emotion Works cluster approach to allow a stronger focus on this and to keep it streamlined.</w:t>
            </w:r>
            <w:r w:rsidR="003011AC">
              <w:rPr>
                <w:rFonts w:ascii="Arial" w:hAnsi="Arial"/>
                <w:szCs w:val="24"/>
              </w:rPr>
              <w:t xml:space="preserve"> During the year, we also added in staff training for some staff in the ‘Branch Out’ programme and worked on a cluster transition programme for this. This was introduced virtually with our P7 pupils in a smaller group Teams meeting. </w:t>
            </w:r>
          </w:p>
          <w:p w14:paraId="4692B3F7" w14:textId="050ED284" w:rsidR="00684B2E" w:rsidRDefault="00684B2E" w:rsidP="00BD021D">
            <w:pPr>
              <w:rPr>
                <w:rFonts w:ascii="Arial" w:hAnsi="Arial"/>
                <w:szCs w:val="24"/>
              </w:rPr>
            </w:pPr>
          </w:p>
          <w:p w14:paraId="24AEC5E1" w14:textId="0AD40857" w:rsidR="00684B2E" w:rsidRDefault="00684B2E" w:rsidP="00BD021D">
            <w:pPr>
              <w:rPr>
                <w:rFonts w:ascii="Arial" w:hAnsi="Arial"/>
                <w:szCs w:val="24"/>
              </w:rPr>
            </w:pPr>
            <w:r>
              <w:rPr>
                <w:rFonts w:ascii="Arial" w:hAnsi="Arial"/>
                <w:szCs w:val="24"/>
              </w:rPr>
              <w:t>We revised our communication strategy with parents and looked at having more timely and regular communication that made use of the digital technologies that we had taken on board during the school closure period of term 4 2020</w:t>
            </w:r>
            <w:r w:rsidR="002726D8">
              <w:rPr>
                <w:rFonts w:ascii="Arial" w:hAnsi="Arial"/>
                <w:szCs w:val="24"/>
              </w:rPr>
              <w:t xml:space="preserve">. We introduced weekly Sways to share learning across the school and with parents. This developed from ‘Marvellous Mondays’ during lockdown when we had celebrated wider achievements while school was closed. </w:t>
            </w:r>
          </w:p>
          <w:p w14:paraId="03509C65" w14:textId="468C82CE" w:rsidR="002726D8" w:rsidRDefault="002726D8" w:rsidP="00BD021D">
            <w:pPr>
              <w:rPr>
                <w:rFonts w:ascii="Arial" w:hAnsi="Arial"/>
                <w:szCs w:val="24"/>
              </w:rPr>
            </w:pPr>
          </w:p>
          <w:p w14:paraId="1782EC33" w14:textId="20E791A2" w:rsidR="002726D8" w:rsidRDefault="002726D8" w:rsidP="00BD021D">
            <w:pPr>
              <w:rPr>
                <w:rFonts w:ascii="Arial" w:hAnsi="Arial"/>
                <w:szCs w:val="24"/>
              </w:rPr>
            </w:pPr>
            <w:r>
              <w:rPr>
                <w:rFonts w:ascii="Arial" w:hAnsi="Arial"/>
                <w:szCs w:val="24"/>
              </w:rPr>
              <w:t>We planned the continuation of the use of Glow across both classes for on-going home learning tasks and for collaboration within school. This was to help aid any future need for home-based learning in the future. As the year progressed, this further develop through the use of Glow for communication and collaboration across our cluster, in particular in relation to primary/secondary transition.</w:t>
            </w:r>
          </w:p>
          <w:p w14:paraId="6ECAC7EB" w14:textId="3BD99DC7" w:rsidR="002726D8" w:rsidRDefault="002726D8" w:rsidP="00BD021D">
            <w:pPr>
              <w:rPr>
                <w:rFonts w:ascii="Arial" w:hAnsi="Arial"/>
                <w:szCs w:val="24"/>
              </w:rPr>
            </w:pPr>
          </w:p>
          <w:p w14:paraId="2686AAB8" w14:textId="474C4633" w:rsidR="002726D8" w:rsidRDefault="002726D8" w:rsidP="00BD021D">
            <w:pPr>
              <w:rPr>
                <w:rFonts w:ascii="Arial" w:hAnsi="Arial"/>
                <w:szCs w:val="24"/>
              </w:rPr>
            </w:pPr>
            <w:r>
              <w:rPr>
                <w:rFonts w:ascii="Arial" w:hAnsi="Arial"/>
                <w:szCs w:val="24"/>
              </w:rPr>
              <w:t>We planned for weekly virtual assemblies where children from both classes could communicate and share learning. As a small school, we are accustomed to spending a lot of time working together and ‘buddying’ and felt that this was really important in keeping or sense of identity alive and keeping the feeling of togetherness across our small school. While we have had time for formal sharing of learning, this has also had a pastoral focus, allowing children to share news and wider achievements across our two classes when they have not had an opportunity to do this otherwise.</w:t>
            </w:r>
          </w:p>
          <w:p w14:paraId="60540952" w14:textId="12F6845B" w:rsidR="002726D8" w:rsidRDefault="002726D8" w:rsidP="00BD021D">
            <w:pPr>
              <w:rPr>
                <w:rFonts w:ascii="Arial" w:hAnsi="Arial"/>
                <w:szCs w:val="24"/>
              </w:rPr>
            </w:pPr>
          </w:p>
          <w:p w14:paraId="16404A50" w14:textId="013C8C03" w:rsidR="002726D8" w:rsidRPr="00684B2E" w:rsidRDefault="002726D8" w:rsidP="00BD021D">
            <w:pPr>
              <w:rPr>
                <w:rFonts w:ascii="Arial" w:hAnsi="Arial"/>
                <w:szCs w:val="24"/>
              </w:rPr>
            </w:pPr>
            <w:r>
              <w:rPr>
                <w:rFonts w:ascii="Arial" w:hAnsi="Arial"/>
                <w:szCs w:val="24"/>
              </w:rPr>
              <w:t xml:space="preserve">Feedback from parents and staff in particular, showed that we were much more prepared and organised for our school closure period in term 3. Our parental questionnaire showed that parents felt much more confident in the continuation of learning between school and home. </w:t>
            </w:r>
          </w:p>
          <w:p w14:paraId="2F601B1E" w14:textId="0EE03061" w:rsidR="00966607" w:rsidRDefault="00966607" w:rsidP="00966607">
            <w:pPr>
              <w:rPr>
                <w:rFonts w:ascii="Arial" w:hAnsi="Arial"/>
              </w:rPr>
            </w:pPr>
          </w:p>
          <w:p w14:paraId="264950FD" w14:textId="77777777" w:rsidR="00313479" w:rsidRDefault="00966607" w:rsidP="00966607">
            <w:pPr>
              <w:rPr>
                <w:rFonts w:ascii="Arial" w:hAnsi="Arial"/>
              </w:rPr>
            </w:pPr>
            <w:r>
              <w:rPr>
                <w:rFonts w:ascii="Arial" w:hAnsi="Arial"/>
              </w:rPr>
              <w:t xml:space="preserve">Staff pastoral support opportunities </w:t>
            </w:r>
            <w:r w:rsidR="003011AC">
              <w:rPr>
                <w:rFonts w:ascii="Arial" w:hAnsi="Arial"/>
              </w:rPr>
              <w:t xml:space="preserve">were </w:t>
            </w:r>
            <w:r>
              <w:rPr>
                <w:rFonts w:ascii="Arial" w:hAnsi="Arial"/>
              </w:rPr>
              <w:t>signposted</w:t>
            </w:r>
            <w:r w:rsidR="003011AC">
              <w:rPr>
                <w:rFonts w:ascii="Arial" w:hAnsi="Arial"/>
              </w:rPr>
              <w:t xml:space="preserve"> throughout the year by email and during staff meetings and follow up support was offered if requires.</w:t>
            </w:r>
          </w:p>
          <w:p w14:paraId="3C32CAE1" w14:textId="11D4A84D" w:rsidR="003011AC" w:rsidRPr="00695B65" w:rsidRDefault="003011AC" w:rsidP="00966607">
            <w:pPr>
              <w:rPr>
                <w:rFonts w:ascii="Arial" w:hAnsi="Arial"/>
                <w:b/>
                <w:i/>
                <w:szCs w:val="24"/>
              </w:rPr>
            </w:pPr>
          </w:p>
        </w:tc>
      </w:tr>
      <w:tr w:rsidR="00313479" w:rsidRPr="00982061" w14:paraId="527BD0C3" w14:textId="77777777" w:rsidTr="002F4CEC">
        <w:trPr>
          <w:trHeight w:val="983"/>
        </w:trPr>
        <w:tc>
          <w:tcPr>
            <w:tcW w:w="10382" w:type="dxa"/>
            <w:gridSpan w:val="3"/>
          </w:tcPr>
          <w:p w14:paraId="5BD8BA7B" w14:textId="331F08F0" w:rsidR="00313479" w:rsidRDefault="00313479" w:rsidP="00BD021D">
            <w:pPr>
              <w:rPr>
                <w:rFonts w:ascii="Arial" w:hAnsi="Arial"/>
                <w:b/>
                <w:szCs w:val="24"/>
              </w:rPr>
            </w:pPr>
            <w:r>
              <w:rPr>
                <w:rFonts w:ascii="Arial" w:hAnsi="Arial"/>
                <w:b/>
                <w:szCs w:val="24"/>
              </w:rPr>
              <w:t>Impact:</w:t>
            </w:r>
          </w:p>
          <w:p w14:paraId="48A6B6DA" w14:textId="77777777" w:rsidR="003C04C1" w:rsidRDefault="003C04C1" w:rsidP="00BD021D">
            <w:pPr>
              <w:rPr>
                <w:rFonts w:ascii="Arial" w:hAnsi="Arial"/>
                <w:b/>
                <w:szCs w:val="24"/>
              </w:rPr>
            </w:pPr>
          </w:p>
          <w:p w14:paraId="09B8D56A" w14:textId="06CB71DD" w:rsidR="003011AC" w:rsidRPr="003C04C1" w:rsidRDefault="003011AC" w:rsidP="00BD021D">
            <w:pPr>
              <w:rPr>
                <w:rFonts w:ascii="Arial" w:eastAsia="Times New Roman" w:hAnsi="Arial"/>
                <w:iCs/>
                <w:lang w:eastAsia="en-GB"/>
              </w:rPr>
            </w:pPr>
            <w:r w:rsidRPr="003C04C1">
              <w:rPr>
                <w:rFonts w:ascii="Arial" w:eastAsia="Times New Roman" w:hAnsi="Arial"/>
                <w:iCs/>
                <w:lang w:eastAsia="en-GB"/>
              </w:rPr>
              <w:t xml:space="preserve">In August 2021, we were aware of some concern across our school community regarding the return to school. We found that our attendance rates very quickly returned to normal and that a feeling of reassurance was quickly in place. Our second school closure from Jan-March 2021 confirmed that a lot of the steps we had put into place had had the desired impact. Our parental questionnaire towards the onset of the school closure block showed that </w:t>
            </w:r>
            <w:r w:rsidR="00C5081D" w:rsidRPr="003C04C1">
              <w:rPr>
                <w:rFonts w:ascii="Arial" w:eastAsia="Times New Roman" w:hAnsi="Arial"/>
                <w:iCs/>
                <w:lang w:eastAsia="en-GB"/>
              </w:rPr>
              <w:t xml:space="preserve">our </w:t>
            </w:r>
            <w:r w:rsidRPr="003C04C1">
              <w:rPr>
                <w:rFonts w:ascii="Arial" w:eastAsia="Times New Roman" w:hAnsi="Arial"/>
                <w:iCs/>
                <w:lang w:eastAsia="en-GB"/>
              </w:rPr>
              <w:t xml:space="preserve">parents had more confidence in the continuation of learning from school to home and felt that we were better prepared and organised for </w:t>
            </w:r>
            <w:r w:rsidR="00C5081D" w:rsidRPr="003C04C1">
              <w:rPr>
                <w:rFonts w:ascii="Arial" w:eastAsia="Times New Roman" w:hAnsi="Arial"/>
                <w:iCs/>
                <w:lang w:eastAsia="en-GB"/>
              </w:rPr>
              <w:t>this. The expectations and organisation made learning much clearer and more accessible. The use of Glow during school time meant that there were very few access difficulties and any minor teething problems were ironed out quickly.</w:t>
            </w:r>
          </w:p>
          <w:p w14:paraId="45DBD52C" w14:textId="1D8DC111" w:rsidR="00C5081D" w:rsidRPr="003C04C1" w:rsidRDefault="00C5081D" w:rsidP="00BD021D">
            <w:pPr>
              <w:rPr>
                <w:rFonts w:ascii="Arial" w:eastAsia="Times New Roman" w:hAnsi="Arial"/>
                <w:iCs/>
                <w:lang w:eastAsia="en-GB"/>
              </w:rPr>
            </w:pPr>
          </w:p>
          <w:p w14:paraId="623478F9" w14:textId="3D39BCEE" w:rsidR="00C5081D" w:rsidRPr="003C04C1" w:rsidRDefault="0089291F" w:rsidP="00BD021D">
            <w:pPr>
              <w:rPr>
                <w:rFonts w:ascii="Arial" w:eastAsia="Times New Roman" w:hAnsi="Arial"/>
                <w:iCs/>
                <w:lang w:eastAsia="en-GB"/>
              </w:rPr>
            </w:pPr>
            <w:r w:rsidRPr="003C04C1">
              <w:rPr>
                <w:rFonts w:ascii="Arial" w:eastAsia="Times New Roman" w:hAnsi="Arial"/>
                <w:iCs/>
                <w:lang w:eastAsia="en-GB"/>
              </w:rPr>
              <w:t>Unfortunately,</w:t>
            </w:r>
            <w:r w:rsidR="00C5081D" w:rsidRPr="003C04C1">
              <w:rPr>
                <w:rFonts w:ascii="Arial" w:eastAsia="Times New Roman" w:hAnsi="Arial"/>
                <w:iCs/>
                <w:lang w:eastAsia="en-GB"/>
              </w:rPr>
              <w:t xml:space="preserve"> we had a very small number of pupils who we struggled to increase engagement with even with this support in place.</w:t>
            </w:r>
          </w:p>
          <w:p w14:paraId="0224A287" w14:textId="77777777" w:rsidR="00313479" w:rsidRPr="00982061" w:rsidRDefault="00313479" w:rsidP="00C5081D">
            <w:pPr>
              <w:rPr>
                <w:rFonts w:ascii="Arial" w:hAnsi="Arial"/>
                <w:b/>
                <w:szCs w:val="24"/>
              </w:rPr>
            </w:pPr>
          </w:p>
        </w:tc>
      </w:tr>
      <w:tr w:rsidR="00313479" w:rsidRPr="00982061" w14:paraId="27C3CD0C" w14:textId="77777777" w:rsidTr="00BD021D">
        <w:trPr>
          <w:trHeight w:val="2369"/>
        </w:trPr>
        <w:tc>
          <w:tcPr>
            <w:tcW w:w="10382" w:type="dxa"/>
            <w:gridSpan w:val="3"/>
          </w:tcPr>
          <w:p w14:paraId="730499C3" w14:textId="77777777" w:rsidR="00313479" w:rsidRDefault="00313479" w:rsidP="00BD021D">
            <w:pPr>
              <w:rPr>
                <w:rFonts w:ascii="Arial" w:hAnsi="Arial"/>
                <w:b/>
                <w:szCs w:val="24"/>
              </w:rPr>
            </w:pPr>
            <w:r w:rsidRPr="00982061">
              <w:rPr>
                <w:rFonts w:ascii="Arial" w:hAnsi="Arial"/>
                <w:b/>
                <w:szCs w:val="24"/>
              </w:rPr>
              <w:t>Next Steps:</w:t>
            </w:r>
          </w:p>
          <w:p w14:paraId="424566BC" w14:textId="42BB68E5" w:rsidR="00313479" w:rsidRDefault="00313479" w:rsidP="00BD021D">
            <w:pPr>
              <w:rPr>
                <w:rFonts w:ascii="Arial" w:hAnsi="Arial"/>
                <w:bCs/>
                <w:i/>
                <w:iCs/>
                <w:color w:val="FF0000"/>
                <w:sz w:val="20"/>
              </w:rPr>
            </w:pPr>
          </w:p>
          <w:p w14:paraId="2AB3FFEB" w14:textId="2185DE5D" w:rsidR="00C5081D" w:rsidRPr="003C04C1" w:rsidRDefault="00C5081D" w:rsidP="00BD021D">
            <w:pPr>
              <w:rPr>
                <w:rFonts w:ascii="Arial" w:hAnsi="Arial"/>
                <w:bCs/>
                <w:iCs/>
              </w:rPr>
            </w:pPr>
            <w:r w:rsidRPr="003C04C1">
              <w:rPr>
                <w:rFonts w:ascii="Arial" w:hAnsi="Arial"/>
                <w:bCs/>
                <w:iCs/>
              </w:rPr>
              <w:t xml:space="preserve">We plan to continue using Emotion Works as part of our ongoing wellbeing curricular work in school and to continue with our cluster focus </w:t>
            </w:r>
            <w:r w:rsidR="003C04C1" w:rsidRPr="003C04C1">
              <w:rPr>
                <w:rFonts w:ascii="Arial" w:hAnsi="Arial"/>
                <w:bCs/>
                <w:iCs/>
              </w:rPr>
              <w:t>o</w:t>
            </w:r>
            <w:r w:rsidRPr="003C04C1">
              <w:rPr>
                <w:rFonts w:ascii="Arial" w:hAnsi="Arial"/>
                <w:bCs/>
                <w:iCs/>
              </w:rPr>
              <w:t>n Branch Out for P7 transition. We are looking at using aspects of the Emotion Works programme to support small group activities with children who would most benefit from this, along with Kitbag training. Our new PSA has done the leader training and is ready to use this next session.</w:t>
            </w:r>
          </w:p>
          <w:p w14:paraId="27B06AD5" w14:textId="77777777" w:rsidR="003C04C1" w:rsidRPr="003C04C1" w:rsidRDefault="003C04C1" w:rsidP="00BD021D">
            <w:pPr>
              <w:rPr>
                <w:rFonts w:ascii="Arial" w:hAnsi="Arial"/>
                <w:bCs/>
                <w:iCs/>
              </w:rPr>
            </w:pPr>
          </w:p>
          <w:p w14:paraId="22287585" w14:textId="4B0C4745" w:rsidR="00C5081D" w:rsidRDefault="00C5081D" w:rsidP="00BD021D">
            <w:pPr>
              <w:rPr>
                <w:rFonts w:ascii="Arial" w:hAnsi="Arial"/>
                <w:bCs/>
                <w:iCs/>
              </w:rPr>
            </w:pPr>
            <w:r w:rsidRPr="003C04C1">
              <w:rPr>
                <w:rFonts w:ascii="Arial" w:hAnsi="Arial"/>
                <w:bCs/>
                <w:iCs/>
              </w:rPr>
              <w:t xml:space="preserve">We plan to continue </w:t>
            </w:r>
            <w:r w:rsidR="003C04C1" w:rsidRPr="003C04C1">
              <w:rPr>
                <w:rFonts w:ascii="Arial" w:hAnsi="Arial"/>
                <w:bCs/>
                <w:iCs/>
              </w:rPr>
              <w:t xml:space="preserve">using Weekly Sways to share learning, but will seek feedback as to whether we could integrate more </w:t>
            </w:r>
            <w:r w:rsidR="005B269A" w:rsidRPr="003C04C1">
              <w:rPr>
                <w:rFonts w:ascii="Arial" w:hAnsi="Arial"/>
                <w:bCs/>
                <w:iCs/>
              </w:rPr>
              <w:t>personalised</w:t>
            </w:r>
            <w:r w:rsidR="003C04C1" w:rsidRPr="003C04C1">
              <w:rPr>
                <w:rFonts w:ascii="Arial" w:hAnsi="Arial"/>
                <w:bCs/>
                <w:iCs/>
              </w:rPr>
              <w:t xml:space="preserve"> approaches, such as learning jotters, again as restriction ease.</w:t>
            </w:r>
          </w:p>
          <w:p w14:paraId="5610AE3B" w14:textId="58F900AC" w:rsidR="003C04C1" w:rsidRDefault="003C04C1" w:rsidP="00BD021D">
            <w:pPr>
              <w:rPr>
                <w:rFonts w:ascii="Arial" w:hAnsi="Arial"/>
                <w:bCs/>
                <w:iCs/>
              </w:rPr>
            </w:pPr>
          </w:p>
          <w:p w14:paraId="0E03B862" w14:textId="7C4DF63B" w:rsidR="00313479" w:rsidRPr="00694CDD" w:rsidRDefault="003C04C1" w:rsidP="00BD021D">
            <w:pPr>
              <w:rPr>
                <w:rFonts w:ascii="Arial" w:hAnsi="Arial"/>
                <w:bCs/>
                <w:iCs/>
              </w:rPr>
            </w:pPr>
            <w:r>
              <w:rPr>
                <w:rFonts w:ascii="Arial" w:hAnsi="Arial"/>
                <w:bCs/>
                <w:iCs/>
              </w:rPr>
              <w:t>During assembly times, we have started using more planned approaches to sharing learning between the two classes and plan to continue with this next session.</w:t>
            </w:r>
          </w:p>
          <w:p w14:paraId="171BFCF4" w14:textId="3FC543B2" w:rsidR="00313479" w:rsidRPr="008564BB" w:rsidRDefault="00313479" w:rsidP="00BD021D">
            <w:pPr>
              <w:rPr>
                <w:rFonts w:ascii="Arial" w:hAnsi="Arial"/>
                <w:bCs/>
                <w:i/>
                <w:iCs/>
                <w:color w:val="FF0000"/>
                <w:sz w:val="20"/>
              </w:rPr>
            </w:pPr>
          </w:p>
        </w:tc>
      </w:tr>
      <w:bookmarkEnd w:id="0"/>
      <w:bookmarkEnd w:id="1"/>
      <w:tr w:rsidR="00004C22" w:rsidRPr="00982061" w14:paraId="41050987" w14:textId="77777777" w:rsidTr="00BD021D">
        <w:trPr>
          <w:trHeight w:val="165"/>
        </w:trPr>
        <w:tc>
          <w:tcPr>
            <w:tcW w:w="5191" w:type="dxa"/>
          </w:tcPr>
          <w:p w14:paraId="5CC7CD72" w14:textId="0020BBA5" w:rsidR="00420254" w:rsidRPr="00420254" w:rsidRDefault="00420254" w:rsidP="00BD021D">
            <w:pPr>
              <w:rPr>
                <w:rFonts w:ascii="Arial" w:hAnsi="Arial"/>
                <w:b/>
                <w:bCs/>
                <w:sz w:val="28"/>
                <w:szCs w:val="28"/>
                <w:u w:val="single"/>
              </w:rPr>
            </w:pPr>
            <w:r w:rsidRPr="00420254">
              <w:rPr>
                <w:rFonts w:ascii="Arial" w:hAnsi="Arial"/>
                <w:b/>
                <w:bCs/>
                <w:sz w:val="28"/>
                <w:szCs w:val="28"/>
                <w:u w:val="single"/>
              </w:rPr>
              <w:t>ICT</w:t>
            </w:r>
          </w:p>
          <w:p w14:paraId="355B8F45" w14:textId="77777777" w:rsidR="00420254" w:rsidRDefault="00420254" w:rsidP="00BD021D">
            <w:pPr>
              <w:rPr>
                <w:rFonts w:ascii="Arial" w:hAnsi="Arial"/>
                <w:szCs w:val="24"/>
                <w:u w:val="single"/>
              </w:rPr>
            </w:pPr>
          </w:p>
          <w:p w14:paraId="53A667DC" w14:textId="013AEDD6" w:rsidR="00004C22" w:rsidRPr="00982061" w:rsidRDefault="00004C22" w:rsidP="00BD021D">
            <w:pPr>
              <w:rPr>
                <w:rFonts w:ascii="Arial" w:hAnsi="Arial"/>
                <w:szCs w:val="24"/>
                <w:u w:val="single"/>
              </w:rPr>
            </w:pPr>
            <w:r w:rsidRPr="00420254">
              <w:rPr>
                <w:rFonts w:ascii="Arial" w:hAnsi="Arial"/>
                <w:b/>
                <w:bCs/>
                <w:szCs w:val="24"/>
                <w:u w:val="single"/>
              </w:rPr>
              <w:t>NIF Priority</w:t>
            </w:r>
            <w:r w:rsidR="00966607">
              <w:rPr>
                <w:rFonts w:ascii="Arial" w:hAnsi="Arial"/>
                <w:szCs w:val="24"/>
                <w:u w:val="single"/>
              </w:rPr>
              <w:t xml:space="preserve"> </w:t>
            </w:r>
            <w:r w:rsidR="00420254">
              <w:rPr>
                <w:rFonts w:ascii="Arial" w:hAnsi="Arial"/>
                <w:szCs w:val="24"/>
                <w:u w:val="single"/>
              </w:rPr>
              <w:t>Improvement in employability skills and sustained school-leaver positive destinations for all young people</w:t>
            </w:r>
          </w:p>
          <w:p w14:paraId="31EB4E72" w14:textId="77777777" w:rsidR="00004C22" w:rsidRPr="00982061" w:rsidRDefault="00004C22" w:rsidP="00BD021D">
            <w:pPr>
              <w:rPr>
                <w:rFonts w:ascii="Arial" w:hAnsi="Arial"/>
                <w:i/>
                <w:szCs w:val="24"/>
              </w:rPr>
            </w:pPr>
          </w:p>
          <w:p w14:paraId="2B2D37FE" w14:textId="3E495A65" w:rsidR="00004C22" w:rsidRPr="00982061" w:rsidRDefault="00004C22" w:rsidP="00BD021D">
            <w:pPr>
              <w:rPr>
                <w:rFonts w:ascii="Arial" w:hAnsi="Arial"/>
                <w:szCs w:val="24"/>
                <w:u w:val="single"/>
              </w:rPr>
            </w:pPr>
            <w:r w:rsidRPr="00420254">
              <w:rPr>
                <w:rFonts w:ascii="Arial" w:hAnsi="Arial"/>
                <w:b/>
                <w:bCs/>
                <w:szCs w:val="24"/>
                <w:u w:val="single"/>
              </w:rPr>
              <w:t>NIF Driver</w:t>
            </w:r>
            <w:r w:rsidR="00684B2E">
              <w:rPr>
                <w:rFonts w:ascii="Arial" w:hAnsi="Arial"/>
                <w:szCs w:val="24"/>
                <w:u w:val="single"/>
              </w:rPr>
              <w:t xml:space="preserve"> School Improvement</w:t>
            </w:r>
            <w:r w:rsidR="00420254">
              <w:rPr>
                <w:rFonts w:ascii="Arial" w:hAnsi="Arial"/>
                <w:szCs w:val="24"/>
                <w:u w:val="single"/>
              </w:rPr>
              <w:t xml:space="preserve"> Parental Engagement and School Improvement</w:t>
            </w:r>
          </w:p>
          <w:p w14:paraId="00C9D72E" w14:textId="77777777" w:rsidR="00004C22" w:rsidRPr="00982061" w:rsidRDefault="00004C22" w:rsidP="00BD021D">
            <w:pPr>
              <w:rPr>
                <w:rFonts w:ascii="Arial" w:hAnsi="Arial"/>
                <w:i/>
                <w:szCs w:val="24"/>
              </w:rPr>
            </w:pPr>
          </w:p>
        </w:tc>
        <w:tc>
          <w:tcPr>
            <w:tcW w:w="5191" w:type="dxa"/>
            <w:gridSpan w:val="2"/>
          </w:tcPr>
          <w:p w14:paraId="5A50B343" w14:textId="77777777" w:rsidR="00004C22" w:rsidRDefault="00004C22" w:rsidP="00BD021D">
            <w:pPr>
              <w:rPr>
                <w:rFonts w:ascii="Arial" w:hAnsi="Arial"/>
                <w:szCs w:val="24"/>
                <w:u w:val="single"/>
              </w:rPr>
            </w:pPr>
            <w:r w:rsidRPr="00982061">
              <w:rPr>
                <w:rFonts w:ascii="Arial" w:hAnsi="Arial"/>
                <w:szCs w:val="24"/>
                <w:u w:val="single"/>
              </w:rPr>
              <w:t>HGIOS 4 Quality Indicators</w:t>
            </w:r>
          </w:p>
          <w:p w14:paraId="629222EA" w14:textId="77777777" w:rsidR="00004C22" w:rsidRPr="00982061" w:rsidRDefault="00004C22" w:rsidP="00BD021D">
            <w:pPr>
              <w:rPr>
                <w:rFonts w:ascii="Arial" w:hAnsi="Arial"/>
                <w:szCs w:val="24"/>
                <w:u w:val="single"/>
              </w:rPr>
            </w:pPr>
          </w:p>
          <w:p w14:paraId="1B5257F5" w14:textId="561B5E89" w:rsidR="00004C22" w:rsidRPr="00982061" w:rsidRDefault="00060976" w:rsidP="00BD021D">
            <w:pPr>
              <w:rPr>
                <w:rFonts w:ascii="Arial" w:hAnsi="Arial"/>
                <w:szCs w:val="24"/>
              </w:rPr>
            </w:pPr>
            <w:r>
              <w:rPr>
                <w:rFonts w:ascii="Arial" w:hAnsi="Arial"/>
                <w:szCs w:val="24"/>
              </w:rPr>
              <w:t>3.3</w:t>
            </w:r>
          </w:p>
        </w:tc>
      </w:tr>
      <w:tr w:rsidR="00004C22" w:rsidRPr="00695B65" w14:paraId="157292EA" w14:textId="77777777" w:rsidTr="00694CDD">
        <w:trPr>
          <w:trHeight w:val="699"/>
        </w:trPr>
        <w:tc>
          <w:tcPr>
            <w:tcW w:w="10382" w:type="dxa"/>
            <w:gridSpan w:val="3"/>
          </w:tcPr>
          <w:p w14:paraId="794B4A5E" w14:textId="1ECE1B52" w:rsidR="00004C22" w:rsidRDefault="00004C22" w:rsidP="00BD021D">
            <w:pPr>
              <w:rPr>
                <w:rFonts w:ascii="Arial" w:hAnsi="Arial"/>
                <w:b/>
                <w:szCs w:val="24"/>
              </w:rPr>
            </w:pPr>
            <w:r w:rsidRPr="00982061">
              <w:rPr>
                <w:rFonts w:ascii="Arial" w:hAnsi="Arial"/>
                <w:b/>
                <w:szCs w:val="24"/>
              </w:rPr>
              <w:t>Progress</w:t>
            </w:r>
            <w:r>
              <w:rPr>
                <w:rFonts w:ascii="Arial" w:hAnsi="Arial"/>
                <w:b/>
                <w:szCs w:val="24"/>
              </w:rPr>
              <w:t>:</w:t>
            </w:r>
          </w:p>
          <w:p w14:paraId="40C5956A" w14:textId="4E3933C8" w:rsidR="00684B2E" w:rsidRDefault="00684B2E" w:rsidP="00BD021D">
            <w:pPr>
              <w:rPr>
                <w:rFonts w:ascii="Arial" w:hAnsi="Arial"/>
                <w:szCs w:val="24"/>
              </w:rPr>
            </w:pPr>
            <w:r w:rsidRPr="00684B2E">
              <w:rPr>
                <w:rFonts w:ascii="Arial" w:hAnsi="Arial"/>
                <w:szCs w:val="24"/>
              </w:rPr>
              <w:t xml:space="preserve">Our progress in this area </w:t>
            </w:r>
            <w:r>
              <w:rPr>
                <w:rFonts w:ascii="Arial" w:hAnsi="Arial"/>
                <w:szCs w:val="24"/>
              </w:rPr>
              <w:t>far outweighed what we had planned due to the changing needs of our school after the school closure period. We planned to embed the PICT skills progression framework for ICT and both classes are now using the booklets and resources to plan and track progress in ICT</w:t>
            </w:r>
          </w:p>
          <w:p w14:paraId="4B60DFAB" w14:textId="77777777" w:rsidR="00684B2E" w:rsidRPr="00684B2E" w:rsidRDefault="00684B2E" w:rsidP="00BD021D">
            <w:pPr>
              <w:rPr>
                <w:rFonts w:ascii="Arial" w:hAnsi="Arial"/>
                <w:szCs w:val="24"/>
              </w:rPr>
            </w:pPr>
          </w:p>
          <w:p w14:paraId="0FCE64B8" w14:textId="5702EBAB" w:rsidR="00684B2E" w:rsidRPr="003C04C1" w:rsidRDefault="009E3E0D" w:rsidP="00684B2E">
            <w:pPr>
              <w:rPr>
                <w:rFonts w:ascii="Arial" w:hAnsi="Arial"/>
              </w:rPr>
            </w:pPr>
            <w:r w:rsidRPr="003C04C1">
              <w:rPr>
                <w:rFonts w:ascii="Arial" w:hAnsi="Arial"/>
              </w:rPr>
              <w:t xml:space="preserve">We hoped to continue to increase staff confidence in using GLOW resources for learning at home and in school, and to continue to use Glow regularly for homework and to share learning across the school. Continuing Covid restrictions </w:t>
            </w:r>
            <w:r w:rsidR="003C04C1">
              <w:rPr>
                <w:rFonts w:ascii="Arial" w:hAnsi="Arial"/>
              </w:rPr>
              <w:t>this year made this focus invaluable. Parental questionnaires and pupil feedback should that almost all families were able to easily access and use Glow. Teacher feedback and discussion showed that we were all able to make more use of the extended features of Glow, such as using Sway and professional development tiles, to aid our delivery of remote learning.</w:t>
            </w:r>
          </w:p>
          <w:p w14:paraId="2FDB40A4" w14:textId="77777777" w:rsidR="00684B2E" w:rsidRPr="003C04C1" w:rsidRDefault="00684B2E" w:rsidP="00684B2E">
            <w:pPr>
              <w:rPr>
                <w:rFonts w:ascii="Arial" w:hAnsi="Arial"/>
              </w:rPr>
            </w:pPr>
          </w:p>
          <w:p w14:paraId="094BA388" w14:textId="039EB5F3" w:rsidR="00684B2E" w:rsidRDefault="003C04C1" w:rsidP="00684B2E">
            <w:pPr>
              <w:rPr>
                <w:rFonts w:ascii="Arial" w:hAnsi="Arial"/>
              </w:rPr>
            </w:pPr>
            <w:r>
              <w:rPr>
                <w:rFonts w:ascii="Arial" w:hAnsi="Arial"/>
              </w:rPr>
              <w:t>We were very fortunate in being able to secure funding through the Auchtertool Community Trust to buy a Smart</w:t>
            </w:r>
            <w:r w:rsidR="00684B2E" w:rsidRPr="003C04C1">
              <w:rPr>
                <w:rFonts w:ascii="Arial" w:hAnsi="Arial"/>
              </w:rPr>
              <w:t xml:space="preserve"> Interactive TV and </w:t>
            </w:r>
            <w:r>
              <w:rPr>
                <w:rFonts w:ascii="Arial" w:hAnsi="Arial"/>
              </w:rPr>
              <w:t xml:space="preserve">12 </w:t>
            </w:r>
            <w:r w:rsidR="00684B2E" w:rsidRPr="003C04C1">
              <w:rPr>
                <w:rFonts w:ascii="Arial" w:hAnsi="Arial"/>
              </w:rPr>
              <w:t>netbooks</w:t>
            </w:r>
            <w:r>
              <w:rPr>
                <w:rFonts w:ascii="Arial" w:hAnsi="Arial"/>
              </w:rPr>
              <w:t xml:space="preserve">. We took delivery of these this session. Although the plan was to use these for extra-curricular purposes, we have adapted this due to current restrictions and were able to set up a learning area in our school hall for use by our </w:t>
            </w:r>
            <w:proofErr w:type="spellStart"/>
            <w:r>
              <w:rPr>
                <w:rFonts w:ascii="Arial" w:hAnsi="Arial"/>
              </w:rPr>
              <w:t>SfL</w:t>
            </w:r>
            <w:proofErr w:type="spellEnd"/>
            <w:r>
              <w:rPr>
                <w:rFonts w:ascii="Arial" w:hAnsi="Arial"/>
              </w:rPr>
              <w:t xml:space="preserve"> teacher and staff to work with smaller groups</w:t>
            </w:r>
            <w:r w:rsidR="00D74087">
              <w:rPr>
                <w:rFonts w:ascii="Arial" w:hAnsi="Arial"/>
              </w:rPr>
              <w:t>. It increased our access to ICT for pupils in the second part of this session as well.</w:t>
            </w:r>
          </w:p>
          <w:p w14:paraId="7AB6EB0A" w14:textId="5663CE93" w:rsidR="00E06E04" w:rsidRDefault="00E06E04" w:rsidP="00684B2E">
            <w:pPr>
              <w:rPr>
                <w:rFonts w:ascii="Arial" w:hAnsi="Arial"/>
              </w:rPr>
            </w:pPr>
          </w:p>
          <w:p w14:paraId="4DF8C5A1" w14:textId="6CAF9B51" w:rsidR="00E06E04" w:rsidRDefault="00E06E04" w:rsidP="00684B2E">
            <w:pPr>
              <w:rPr>
                <w:rFonts w:ascii="Arial" w:hAnsi="Arial"/>
              </w:rPr>
            </w:pPr>
            <w:r>
              <w:rPr>
                <w:rFonts w:ascii="Arial" w:hAnsi="Arial"/>
              </w:rPr>
              <w:t xml:space="preserve">Our cluster organised a transition programme using Glow Teams for our P7 pupils where they joined in collaborative work with peers in other cluster schools. Teaching staff supported and coached during this and it gave them an opportunity to meet virtually and work on </w:t>
            </w:r>
            <w:proofErr w:type="gramStart"/>
            <w:r>
              <w:rPr>
                <w:rFonts w:ascii="Arial" w:hAnsi="Arial"/>
              </w:rPr>
              <w:t>transition based</w:t>
            </w:r>
            <w:proofErr w:type="gramEnd"/>
            <w:r>
              <w:rPr>
                <w:rFonts w:ascii="Arial" w:hAnsi="Arial"/>
              </w:rPr>
              <w:t xml:space="preserve"> projects together.</w:t>
            </w:r>
          </w:p>
          <w:p w14:paraId="27E66E5C" w14:textId="4E2483AE" w:rsidR="00E06E04" w:rsidRDefault="00E06E04" w:rsidP="00684B2E">
            <w:pPr>
              <w:rPr>
                <w:rFonts w:ascii="Arial" w:hAnsi="Arial"/>
              </w:rPr>
            </w:pPr>
          </w:p>
          <w:p w14:paraId="69DC9641" w14:textId="19D7CCE0" w:rsidR="00E06E04" w:rsidRDefault="00E06E04" w:rsidP="00684B2E">
            <w:pPr>
              <w:rPr>
                <w:rFonts w:ascii="Arial" w:hAnsi="Arial"/>
              </w:rPr>
            </w:pPr>
            <w:r>
              <w:rPr>
                <w:rFonts w:ascii="Arial" w:hAnsi="Arial"/>
              </w:rPr>
              <w:t>Our upper class took part in a coding course organised by Fife Council and continued with some of the skills they learned independently during remote learning.</w:t>
            </w:r>
          </w:p>
          <w:p w14:paraId="06DB6CEB" w14:textId="2AEE280C" w:rsidR="00E06E04" w:rsidRDefault="00E06E04" w:rsidP="00684B2E">
            <w:pPr>
              <w:rPr>
                <w:rFonts w:ascii="Arial" w:hAnsi="Arial"/>
              </w:rPr>
            </w:pPr>
          </w:p>
          <w:p w14:paraId="0D832270" w14:textId="13172923" w:rsidR="00E06E04" w:rsidRDefault="00E06E04" w:rsidP="00684B2E">
            <w:pPr>
              <w:rPr>
                <w:rFonts w:ascii="Arial" w:hAnsi="Arial"/>
              </w:rPr>
            </w:pPr>
            <w:r>
              <w:rPr>
                <w:rFonts w:ascii="Arial" w:hAnsi="Arial"/>
              </w:rPr>
              <w:t>Our upper class also used their skills from Glow to enter into a school partnership with a school in Italy, and to communicate with people from the world of work safely.</w:t>
            </w:r>
          </w:p>
          <w:p w14:paraId="7A91EFEA" w14:textId="4BADD9CB" w:rsidR="00E06E04" w:rsidRDefault="00E06E04" w:rsidP="00684B2E">
            <w:pPr>
              <w:rPr>
                <w:rFonts w:ascii="Arial" w:hAnsi="Arial"/>
              </w:rPr>
            </w:pPr>
          </w:p>
          <w:p w14:paraId="02085A08" w14:textId="55EC2646" w:rsidR="00004C22" w:rsidRPr="00694CDD" w:rsidRDefault="00E06E04" w:rsidP="00684B2E">
            <w:pPr>
              <w:rPr>
                <w:rFonts w:ascii="Arial" w:hAnsi="Arial"/>
              </w:rPr>
            </w:pPr>
            <w:r>
              <w:rPr>
                <w:rFonts w:ascii="Arial" w:hAnsi="Arial"/>
              </w:rPr>
              <w:t>We used Glow for weekly assemblies in school and during remote learning and devised ways to make this more interactive with games and quizzes.</w:t>
            </w:r>
          </w:p>
        </w:tc>
      </w:tr>
      <w:tr w:rsidR="00004C22" w:rsidRPr="00982061" w14:paraId="5941D89A" w14:textId="77777777" w:rsidTr="00694CDD">
        <w:trPr>
          <w:trHeight w:val="1694"/>
        </w:trPr>
        <w:tc>
          <w:tcPr>
            <w:tcW w:w="10382" w:type="dxa"/>
            <w:gridSpan w:val="3"/>
          </w:tcPr>
          <w:p w14:paraId="677AE2B7" w14:textId="53102577" w:rsidR="00004C22" w:rsidRDefault="00004C22" w:rsidP="00BD021D">
            <w:pPr>
              <w:rPr>
                <w:rFonts w:ascii="Arial" w:hAnsi="Arial"/>
                <w:b/>
                <w:szCs w:val="24"/>
              </w:rPr>
            </w:pPr>
            <w:r>
              <w:rPr>
                <w:rFonts w:ascii="Arial" w:hAnsi="Arial"/>
                <w:b/>
                <w:szCs w:val="24"/>
              </w:rPr>
              <w:t>Impact:</w:t>
            </w:r>
          </w:p>
          <w:p w14:paraId="2D7A1701" w14:textId="77777777" w:rsidR="0089291F" w:rsidRDefault="0089291F" w:rsidP="00BD021D">
            <w:pPr>
              <w:rPr>
                <w:rFonts w:ascii="Arial" w:hAnsi="Arial"/>
                <w:b/>
                <w:szCs w:val="24"/>
              </w:rPr>
            </w:pPr>
          </w:p>
          <w:p w14:paraId="2457D98E" w14:textId="1B4F1A1D" w:rsidR="0089291F" w:rsidRPr="00694CDD" w:rsidRDefault="00E06E04" w:rsidP="00E06E04">
            <w:pPr>
              <w:rPr>
                <w:rFonts w:ascii="Arial" w:eastAsia="Times New Roman" w:hAnsi="Arial"/>
                <w:lang w:eastAsia="en-GB"/>
              </w:rPr>
            </w:pPr>
            <w:r w:rsidRPr="0089291F">
              <w:rPr>
                <w:rFonts w:ascii="Arial" w:eastAsia="Times New Roman" w:hAnsi="Arial"/>
                <w:lang w:eastAsia="en-GB"/>
              </w:rPr>
              <w:t xml:space="preserve">The biggest impact that this had for us was that the majority of our learners were able to confidently move from </w:t>
            </w:r>
            <w:r w:rsidR="0089291F" w:rsidRPr="0089291F">
              <w:rPr>
                <w:rFonts w:ascii="Arial" w:eastAsia="Times New Roman" w:hAnsi="Arial"/>
                <w:lang w:eastAsia="en-GB"/>
              </w:rPr>
              <w:t>school-based</w:t>
            </w:r>
            <w:r w:rsidRPr="0089291F">
              <w:rPr>
                <w:rFonts w:ascii="Arial" w:eastAsia="Times New Roman" w:hAnsi="Arial"/>
                <w:lang w:eastAsia="en-GB"/>
              </w:rPr>
              <w:t xml:space="preserve"> learning to home based learning when needed. They were also able to stay connected across our two classes and with parents and staff. </w:t>
            </w:r>
            <w:r w:rsidR="0089291F" w:rsidRPr="0089291F">
              <w:rPr>
                <w:rFonts w:ascii="Arial" w:eastAsia="Times New Roman" w:hAnsi="Arial"/>
                <w:lang w:eastAsia="en-GB"/>
              </w:rPr>
              <w:t>We had increased capacity to continue with our usual learning and teaching methods compared to our previous block of home learning.</w:t>
            </w:r>
          </w:p>
        </w:tc>
      </w:tr>
      <w:tr w:rsidR="00004C22" w:rsidRPr="008564BB" w14:paraId="5B5B7AAF" w14:textId="77777777" w:rsidTr="00BD021D">
        <w:trPr>
          <w:trHeight w:val="2369"/>
        </w:trPr>
        <w:tc>
          <w:tcPr>
            <w:tcW w:w="10382" w:type="dxa"/>
            <w:gridSpan w:val="3"/>
          </w:tcPr>
          <w:p w14:paraId="4E1F78BE" w14:textId="77777777" w:rsidR="00004C22" w:rsidRDefault="00004C22" w:rsidP="00BD021D">
            <w:pPr>
              <w:rPr>
                <w:rFonts w:ascii="Arial" w:hAnsi="Arial"/>
                <w:b/>
                <w:szCs w:val="24"/>
              </w:rPr>
            </w:pPr>
            <w:r w:rsidRPr="00982061">
              <w:rPr>
                <w:rFonts w:ascii="Arial" w:hAnsi="Arial"/>
                <w:b/>
                <w:szCs w:val="24"/>
              </w:rPr>
              <w:t>Next Steps:</w:t>
            </w:r>
          </w:p>
          <w:p w14:paraId="0C7F1F28" w14:textId="150457E8" w:rsidR="00004C22" w:rsidRDefault="00004C22" w:rsidP="00BD021D">
            <w:pPr>
              <w:rPr>
                <w:rFonts w:ascii="Arial" w:hAnsi="Arial"/>
                <w:bCs/>
                <w:i/>
                <w:iCs/>
                <w:color w:val="FF0000"/>
                <w:sz w:val="20"/>
              </w:rPr>
            </w:pPr>
          </w:p>
          <w:p w14:paraId="62AD2663" w14:textId="6FFF84E8" w:rsidR="0089291F" w:rsidRDefault="0089291F" w:rsidP="00BD021D">
            <w:pPr>
              <w:rPr>
                <w:rFonts w:ascii="Arial" w:hAnsi="Arial"/>
                <w:bCs/>
                <w:iCs/>
              </w:rPr>
            </w:pPr>
            <w:r w:rsidRPr="0089291F">
              <w:rPr>
                <w:rFonts w:ascii="Arial" w:hAnsi="Arial"/>
                <w:bCs/>
                <w:iCs/>
              </w:rPr>
              <w:t xml:space="preserve">Our </w:t>
            </w:r>
            <w:r>
              <w:rPr>
                <w:rFonts w:ascii="Arial" w:hAnsi="Arial"/>
                <w:bCs/>
                <w:iCs/>
              </w:rPr>
              <w:t>next steps will be to find a balance on our return to school between teaching ICT skills and using ICT as a way to access learning across the curriculum. We will need to consider how to keep up the confidence in using programmes such as Glow, with also using our PICT resources to ensure that we continue to develop wider ICT skills.</w:t>
            </w:r>
          </w:p>
          <w:p w14:paraId="389A9A10" w14:textId="1E15334D" w:rsidR="0089291F" w:rsidRDefault="0089291F" w:rsidP="00BD021D">
            <w:pPr>
              <w:rPr>
                <w:rFonts w:ascii="Arial" w:hAnsi="Arial"/>
                <w:bCs/>
                <w:iCs/>
              </w:rPr>
            </w:pPr>
          </w:p>
          <w:p w14:paraId="2E5DE27F" w14:textId="0C9203A3" w:rsidR="0089291F" w:rsidRDefault="0089291F" w:rsidP="00BD021D">
            <w:pPr>
              <w:rPr>
                <w:rFonts w:ascii="Arial" w:hAnsi="Arial"/>
                <w:bCs/>
                <w:iCs/>
              </w:rPr>
            </w:pPr>
            <w:r>
              <w:rPr>
                <w:rFonts w:ascii="Arial" w:hAnsi="Arial"/>
                <w:bCs/>
                <w:iCs/>
              </w:rPr>
              <w:t>It will be important for us to also keep up staff training and development opportunities as this is obviously an area that is under quick development.</w:t>
            </w:r>
          </w:p>
          <w:p w14:paraId="58A24374" w14:textId="64029EAB" w:rsidR="0089291F" w:rsidRDefault="0089291F" w:rsidP="00BD021D">
            <w:pPr>
              <w:rPr>
                <w:rFonts w:ascii="Arial" w:hAnsi="Arial"/>
                <w:bCs/>
                <w:iCs/>
              </w:rPr>
            </w:pPr>
          </w:p>
          <w:p w14:paraId="538DE4AE" w14:textId="2E24948F" w:rsidR="0089291F" w:rsidRDefault="0089291F" w:rsidP="00BD021D">
            <w:pPr>
              <w:rPr>
                <w:rFonts w:ascii="Arial" w:hAnsi="Arial"/>
                <w:bCs/>
                <w:iCs/>
              </w:rPr>
            </w:pPr>
            <w:r>
              <w:rPr>
                <w:rFonts w:ascii="Arial" w:hAnsi="Arial"/>
                <w:bCs/>
                <w:iCs/>
              </w:rPr>
              <w:t>Fife Council are introducing Seesaw for P1-3 pupils, so it may be that a next step for us is to consider the use of this in our infant class. This would involve further staff training as it would be a new platform for us and may have implications for delivery within our P1-4 class.</w:t>
            </w:r>
          </w:p>
          <w:p w14:paraId="36EA7371" w14:textId="77777777" w:rsidR="00004C22" w:rsidRPr="008564BB" w:rsidRDefault="00004C22" w:rsidP="00BD021D">
            <w:pPr>
              <w:rPr>
                <w:rFonts w:ascii="Arial" w:hAnsi="Arial"/>
                <w:bCs/>
                <w:i/>
                <w:iCs/>
                <w:color w:val="FF0000"/>
                <w:sz w:val="20"/>
              </w:rPr>
            </w:pPr>
          </w:p>
        </w:tc>
      </w:tr>
      <w:tr w:rsidR="00004C22" w:rsidRPr="00982061" w14:paraId="2568AE8A" w14:textId="77777777" w:rsidTr="00BD021D">
        <w:trPr>
          <w:trHeight w:val="165"/>
        </w:trPr>
        <w:tc>
          <w:tcPr>
            <w:tcW w:w="5191" w:type="dxa"/>
          </w:tcPr>
          <w:p w14:paraId="4FCBF3F1" w14:textId="73AB65DF" w:rsidR="00420254" w:rsidRPr="00420254" w:rsidRDefault="00420254" w:rsidP="00BD021D">
            <w:pPr>
              <w:rPr>
                <w:rFonts w:ascii="Arial" w:hAnsi="Arial"/>
                <w:b/>
                <w:bCs/>
                <w:sz w:val="28"/>
                <w:szCs w:val="28"/>
                <w:u w:val="single"/>
              </w:rPr>
            </w:pPr>
            <w:r w:rsidRPr="00420254">
              <w:rPr>
                <w:rFonts w:ascii="Arial" w:hAnsi="Arial"/>
                <w:b/>
                <w:bCs/>
                <w:sz w:val="28"/>
                <w:szCs w:val="28"/>
                <w:u w:val="single"/>
              </w:rPr>
              <w:t>Formative Assessment</w:t>
            </w:r>
          </w:p>
          <w:p w14:paraId="47299339" w14:textId="77777777" w:rsidR="00420254" w:rsidRDefault="00420254" w:rsidP="00BD021D">
            <w:pPr>
              <w:rPr>
                <w:rFonts w:ascii="Arial" w:hAnsi="Arial"/>
                <w:szCs w:val="24"/>
                <w:u w:val="single"/>
              </w:rPr>
            </w:pPr>
          </w:p>
          <w:p w14:paraId="5F7E7F90" w14:textId="21A6C8E5" w:rsidR="00004C22" w:rsidRPr="00982061" w:rsidRDefault="00004C22" w:rsidP="00BD021D">
            <w:pPr>
              <w:rPr>
                <w:rFonts w:ascii="Arial" w:hAnsi="Arial"/>
                <w:szCs w:val="24"/>
                <w:u w:val="single"/>
              </w:rPr>
            </w:pPr>
            <w:r w:rsidRPr="00420254">
              <w:rPr>
                <w:rFonts w:ascii="Arial" w:hAnsi="Arial"/>
                <w:b/>
                <w:bCs/>
                <w:szCs w:val="24"/>
                <w:u w:val="single"/>
              </w:rPr>
              <w:t>NIF Priority</w:t>
            </w:r>
            <w:r w:rsidR="00966607">
              <w:rPr>
                <w:rFonts w:ascii="Arial" w:hAnsi="Arial"/>
                <w:szCs w:val="24"/>
                <w:u w:val="single"/>
              </w:rPr>
              <w:t xml:space="preserve"> </w:t>
            </w:r>
            <w:r w:rsidR="00420254">
              <w:rPr>
                <w:rFonts w:ascii="Arial" w:hAnsi="Arial"/>
                <w:szCs w:val="24"/>
                <w:u w:val="single"/>
              </w:rPr>
              <w:t>Improvement in attainment, particularly in literacy and numeracy</w:t>
            </w:r>
          </w:p>
          <w:p w14:paraId="12F0980C" w14:textId="77777777" w:rsidR="00004C22" w:rsidRPr="00982061" w:rsidRDefault="00004C22" w:rsidP="00BD021D">
            <w:pPr>
              <w:rPr>
                <w:rFonts w:ascii="Arial" w:hAnsi="Arial"/>
                <w:i/>
                <w:szCs w:val="24"/>
              </w:rPr>
            </w:pPr>
          </w:p>
          <w:p w14:paraId="3305CAF1" w14:textId="11CC0938" w:rsidR="00004C22" w:rsidRPr="00982061" w:rsidRDefault="00004C22" w:rsidP="00BD021D">
            <w:pPr>
              <w:rPr>
                <w:rFonts w:ascii="Arial" w:hAnsi="Arial"/>
                <w:szCs w:val="24"/>
                <w:u w:val="single"/>
              </w:rPr>
            </w:pPr>
            <w:r w:rsidRPr="00420254">
              <w:rPr>
                <w:rFonts w:ascii="Arial" w:hAnsi="Arial"/>
                <w:b/>
                <w:bCs/>
                <w:szCs w:val="24"/>
                <w:u w:val="single"/>
              </w:rPr>
              <w:t>NIF Driver</w:t>
            </w:r>
            <w:r w:rsidR="00420254">
              <w:rPr>
                <w:rFonts w:ascii="Arial" w:hAnsi="Arial"/>
                <w:szCs w:val="24"/>
                <w:u w:val="single"/>
              </w:rPr>
              <w:t xml:space="preserve"> Assessment of children’s progress</w:t>
            </w:r>
          </w:p>
          <w:p w14:paraId="00475D71" w14:textId="77777777" w:rsidR="00004C22" w:rsidRPr="00982061" w:rsidRDefault="00004C22" w:rsidP="00BD021D">
            <w:pPr>
              <w:rPr>
                <w:rFonts w:ascii="Arial" w:hAnsi="Arial"/>
                <w:i/>
                <w:szCs w:val="24"/>
              </w:rPr>
            </w:pPr>
          </w:p>
        </w:tc>
        <w:tc>
          <w:tcPr>
            <w:tcW w:w="5191" w:type="dxa"/>
            <w:gridSpan w:val="2"/>
          </w:tcPr>
          <w:p w14:paraId="4CD85C04" w14:textId="77777777" w:rsidR="00004C22" w:rsidRDefault="00004C22" w:rsidP="00BD021D">
            <w:pPr>
              <w:rPr>
                <w:rFonts w:ascii="Arial" w:hAnsi="Arial"/>
                <w:szCs w:val="24"/>
                <w:u w:val="single"/>
              </w:rPr>
            </w:pPr>
            <w:r w:rsidRPr="00982061">
              <w:rPr>
                <w:rFonts w:ascii="Arial" w:hAnsi="Arial"/>
                <w:szCs w:val="24"/>
                <w:u w:val="single"/>
              </w:rPr>
              <w:t>HGIOS 4 Quality Indicators</w:t>
            </w:r>
          </w:p>
          <w:p w14:paraId="24ED13E4" w14:textId="77777777" w:rsidR="00004C22" w:rsidRPr="00982061" w:rsidRDefault="00004C22" w:rsidP="00BD021D">
            <w:pPr>
              <w:rPr>
                <w:rFonts w:ascii="Arial" w:hAnsi="Arial"/>
                <w:szCs w:val="24"/>
                <w:u w:val="single"/>
              </w:rPr>
            </w:pPr>
          </w:p>
          <w:p w14:paraId="3620DA6F" w14:textId="2C0AD076" w:rsidR="00004C22" w:rsidRPr="00982061" w:rsidRDefault="00060976" w:rsidP="00BD021D">
            <w:pPr>
              <w:rPr>
                <w:rFonts w:ascii="Arial" w:hAnsi="Arial"/>
                <w:szCs w:val="24"/>
              </w:rPr>
            </w:pPr>
            <w:r>
              <w:rPr>
                <w:rFonts w:ascii="Arial" w:hAnsi="Arial"/>
                <w:szCs w:val="24"/>
              </w:rPr>
              <w:t>2.3, 2.4</w:t>
            </w:r>
          </w:p>
        </w:tc>
      </w:tr>
      <w:tr w:rsidR="00004C22" w:rsidRPr="00695B65" w14:paraId="344199D5" w14:textId="77777777" w:rsidTr="00BD021D">
        <w:trPr>
          <w:trHeight w:val="2369"/>
        </w:trPr>
        <w:tc>
          <w:tcPr>
            <w:tcW w:w="10382" w:type="dxa"/>
            <w:gridSpan w:val="3"/>
          </w:tcPr>
          <w:p w14:paraId="3BFCB249" w14:textId="4C63EE44" w:rsidR="00004C22" w:rsidRDefault="00004C22" w:rsidP="00BD021D">
            <w:pPr>
              <w:rPr>
                <w:rFonts w:ascii="Arial" w:hAnsi="Arial"/>
                <w:b/>
                <w:szCs w:val="24"/>
              </w:rPr>
            </w:pPr>
            <w:r w:rsidRPr="00982061">
              <w:rPr>
                <w:rFonts w:ascii="Arial" w:hAnsi="Arial"/>
                <w:b/>
                <w:szCs w:val="24"/>
              </w:rPr>
              <w:t>Progress</w:t>
            </w:r>
            <w:r>
              <w:rPr>
                <w:rFonts w:ascii="Arial" w:hAnsi="Arial"/>
                <w:b/>
                <w:szCs w:val="24"/>
              </w:rPr>
              <w:t>:</w:t>
            </w:r>
          </w:p>
          <w:p w14:paraId="30B88903" w14:textId="326CF78E" w:rsidR="0089291F" w:rsidRDefault="0089291F" w:rsidP="00BD021D">
            <w:pPr>
              <w:rPr>
                <w:rFonts w:ascii="Arial" w:hAnsi="Arial"/>
                <w:b/>
                <w:szCs w:val="24"/>
              </w:rPr>
            </w:pPr>
          </w:p>
          <w:p w14:paraId="1961D6A8" w14:textId="2FABB7BA" w:rsidR="0089291F" w:rsidRDefault="007A163D" w:rsidP="00BD021D">
            <w:pPr>
              <w:rPr>
                <w:rFonts w:ascii="Arial" w:hAnsi="Arial"/>
                <w:szCs w:val="24"/>
              </w:rPr>
            </w:pPr>
            <w:r>
              <w:rPr>
                <w:rFonts w:ascii="Arial" w:hAnsi="Arial"/>
                <w:szCs w:val="24"/>
              </w:rPr>
              <w:t>Each of our classes has an Auchtertool board that is used to help with consistency in sharing learning intentions and success criteria with classes. We also have shared visual resources to show marking criteria for writing across the two classes. We planned to create a bank of consistent strategies across the two classes. However, our focus changed during the course of the year.</w:t>
            </w:r>
          </w:p>
          <w:p w14:paraId="69B415E9" w14:textId="3CB98674" w:rsidR="007A163D" w:rsidRDefault="007A163D" w:rsidP="00BD021D">
            <w:pPr>
              <w:rPr>
                <w:rFonts w:ascii="Arial" w:hAnsi="Arial"/>
                <w:szCs w:val="24"/>
              </w:rPr>
            </w:pPr>
          </w:p>
          <w:p w14:paraId="3467DED1" w14:textId="2EC663D5" w:rsidR="007A163D" w:rsidRPr="007A163D" w:rsidRDefault="007A163D" w:rsidP="00BD021D">
            <w:pPr>
              <w:rPr>
                <w:rFonts w:ascii="Arial" w:hAnsi="Arial"/>
                <w:szCs w:val="24"/>
              </w:rPr>
            </w:pPr>
            <w:r>
              <w:rPr>
                <w:rFonts w:ascii="Arial" w:hAnsi="Arial"/>
                <w:szCs w:val="24"/>
              </w:rPr>
              <w:t>During our remote learning block, we spent some staff collegiate time looking at ways of giving feedback and re-examining our views on effective feedback. We used some of the Fife Pedagogy team resources to aid discussion, and worked together to see how we could adapt some of the methodology to suit remote learning.</w:t>
            </w:r>
            <w:r w:rsidR="005F2218">
              <w:rPr>
                <w:rFonts w:ascii="Arial" w:hAnsi="Arial"/>
                <w:szCs w:val="24"/>
              </w:rPr>
              <w:t xml:space="preserve"> We looked at using </w:t>
            </w:r>
            <w:r w:rsidR="00590029">
              <w:rPr>
                <w:rFonts w:ascii="Arial" w:hAnsi="Arial"/>
                <w:szCs w:val="24"/>
              </w:rPr>
              <w:t>different symbols on teams to provide self-feedback and continued this when we returned to school. We also looked at how best to give teacher feedback and considered the timing and format of this feedback. We used small group Teams meetings to give direct feedback on prior learning, and tried to give any general feedback along with the next linked task to help support the next learning task</w:t>
            </w:r>
          </w:p>
          <w:p w14:paraId="6E65036F" w14:textId="2C09CA73" w:rsidR="00004C22" w:rsidRPr="005F2218" w:rsidRDefault="00004C22" w:rsidP="00C606E4">
            <w:pPr>
              <w:rPr>
                <w:rFonts w:ascii="Arial" w:hAnsi="Arial"/>
                <w:szCs w:val="24"/>
              </w:rPr>
            </w:pPr>
          </w:p>
        </w:tc>
      </w:tr>
      <w:tr w:rsidR="00004C22" w:rsidRPr="00982061" w14:paraId="44D55518" w14:textId="77777777" w:rsidTr="00BD021D">
        <w:trPr>
          <w:trHeight w:val="2369"/>
        </w:trPr>
        <w:tc>
          <w:tcPr>
            <w:tcW w:w="10382" w:type="dxa"/>
            <w:gridSpan w:val="3"/>
          </w:tcPr>
          <w:p w14:paraId="53B7586B" w14:textId="77777777" w:rsidR="00004C22" w:rsidRDefault="00004C22" w:rsidP="00BD021D">
            <w:pPr>
              <w:rPr>
                <w:rFonts w:ascii="Arial" w:hAnsi="Arial"/>
                <w:b/>
                <w:szCs w:val="24"/>
              </w:rPr>
            </w:pPr>
            <w:r>
              <w:rPr>
                <w:rFonts w:ascii="Arial" w:hAnsi="Arial"/>
                <w:b/>
                <w:szCs w:val="24"/>
              </w:rPr>
              <w:t>Impact:</w:t>
            </w:r>
          </w:p>
          <w:p w14:paraId="4B00EA69" w14:textId="2C0FD183" w:rsidR="005B269A" w:rsidRDefault="005B269A" w:rsidP="005B269A">
            <w:pPr>
              <w:rPr>
                <w:rFonts w:ascii="Arial" w:hAnsi="Arial"/>
                <w:b/>
                <w:szCs w:val="24"/>
              </w:rPr>
            </w:pPr>
          </w:p>
          <w:p w14:paraId="18E1BF92" w14:textId="77777777" w:rsidR="002F4CEC" w:rsidRDefault="002F4CEC" w:rsidP="002F4CEC">
            <w:pPr>
              <w:tabs>
                <w:tab w:val="left" w:pos="1935"/>
              </w:tabs>
              <w:rPr>
                <w:rFonts w:ascii="Arial" w:hAnsi="Arial"/>
                <w:szCs w:val="24"/>
              </w:rPr>
            </w:pPr>
            <w:r>
              <w:rPr>
                <w:rFonts w:ascii="Arial" w:hAnsi="Arial"/>
                <w:szCs w:val="24"/>
              </w:rPr>
              <w:t>Both classes are consistently sharing success criteria and learning intentions in core literacy and numeracy tasks, often co-construction with the children. Pupils and parents are happy with the quantity and value of feedback provided and this is helping children to identify next steps in their learning.</w:t>
            </w:r>
          </w:p>
          <w:p w14:paraId="4D96CCDD" w14:textId="77777777" w:rsidR="002F4CEC" w:rsidRDefault="002F4CEC" w:rsidP="002F4CEC">
            <w:pPr>
              <w:tabs>
                <w:tab w:val="left" w:pos="1935"/>
              </w:tabs>
              <w:rPr>
                <w:rFonts w:ascii="Arial" w:hAnsi="Arial"/>
                <w:szCs w:val="24"/>
              </w:rPr>
            </w:pPr>
          </w:p>
          <w:p w14:paraId="423D4D90" w14:textId="309B6935" w:rsidR="002F4CEC" w:rsidRPr="002F4CEC" w:rsidRDefault="002F4CEC" w:rsidP="002F4CEC">
            <w:pPr>
              <w:tabs>
                <w:tab w:val="left" w:pos="1935"/>
              </w:tabs>
              <w:rPr>
                <w:rFonts w:ascii="Arial" w:hAnsi="Arial"/>
                <w:szCs w:val="24"/>
              </w:rPr>
            </w:pPr>
            <w:r>
              <w:rPr>
                <w:rFonts w:ascii="Arial" w:hAnsi="Arial"/>
                <w:szCs w:val="24"/>
              </w:rPr>
              <w:t>Teaching staff feel more confident in using a range of feedback strategies during remote learning and know how to access guidance and advice on this for further development.</w:t>
            </w:r>
          </w:p>
        </w:tc>
      </w:tr>
      <w:tr w:rsidR="00004C22" w:rsidRPr="008564BB" w14:paraId="38925C26" w14:textId="77777777" w:rsidTr="00BD021D">
        <w:trPr>
          <w:trHeight w:val="2369"/>
        </w:trPr>
        <w:tc>
          <w:tcPr>
            <w:tcW w:w="10382" w:type="dxa"/>
            <w:gridSpan w:val="3"/>
          </w:tcPr>
          <w:p w14:paraId="472E5402" w14:textId="77777777" w:rsidR="00004C22" w:rsidRDefault="00004C22" w:rsidP="00BD021D">
            <w:pPr>
              <w:rPr>
                <w:rFonts w:ascii="Arial" w:hAnsi="Arial"/>
                <w:b/>
                <w:szCs w:val="24"/>
              </w:rPr>
            </w:pPr>
            <w:r w:rsidRPr="00982061">
              <w:rPr>
                <w:rFonts w:ascii="Arial" w:hAnsi="Arial"/>
                <w:b/>
                <w:szCs w:val="24"/>
              </w:rPr>
              <w:t>Next Steps:</w:t>
            </w:r>
          </w:p>
          <w:p w14:paraId="1533E5D5" w14:textId="0BF0BC4C" w:rsidR="00004C22" w:rsidRDefault="00004C22" w:rsidP="00BD021D">
            <w:pPr>
              <w:rPr>
                <w:rFonts w:ascii="Arial" w:hAnsi="Arial"/>
                <w:bCs/>
                <w:i/>
                <w:iCs/>
                <w:color w:val="FF0000"/>
                <w:sz w:val="20"/>
              </w:rPr>
            </w:pPr>
          </w:p>
          <w:p w14:paraId="2D7461E3" w14:textId="532D768A" w:rsidR="00590029" w:rsidRDefault="00590029" w:rsidP="00BD021D">
            <w:pPr>
              <w:rPr>
                <w:rFonts w:ascii="Arial" w:hAnsi="Arial"/>
                <w:bCs/>
                <w:iCs/>
                <w:sz w:val="20"/>
              </w:rPr>
            </w:pPr>
            <w:r w:rsidRPr="00590029">
              <w:rPr>
                <w:rFonts w:ascii="Arial" w:hAnsi="Arial"/>
                <w:bCs/>
                <w:iCs/>
                <w:sz w:val="20"/>
              </w:rPr>
              <w:t>We didn’t focus as much on peer feedback as we would have liked</w:t>
            </w:r>
            <w:r>
              <w:rPr>
                <w:rFonts w:ascii="Arial" w:hAnsi="Arial"/>
                <w:bCs/>
                <w:iCs/>
                <w:sz w:val="20"/>
              </w:rPr>
              <w:t>, so this would be a good next step for us in the next session.</w:t>
            </w:r>
          </w:p>
          <w:p w14:paraId="12296B72" w14:textId="1973ABB4" w:rsidR="00590029" w:rsidRPr="00590029" w:rsidRDefault="00590029" w:rsidP="00BD021D">
            <w:pPr>
              <w:rPr>
                <w:rFonts w:ascii="Arial" w:hAnsi="Arial"/>
                <w:bCs/>
                <w:iCs/>
                <w:sz w:val="20"/>
              </w:rPr>
            </w:pPr>
            <w:r>
              <w:rPr>
                <w:rFonts w:ascii="Arial" w:hAnsi="Arial"/>
                <w:bCs/>
                <w:iCs/>
                <w:sz w:val="20"/>
              </w:rPr>
              <w:t>As we plan to focus on writing, it would be useful for us to include a focus on feedback in writing as part of this to allow us to continue to look for the most useful formative assessment strategies to embed in both classes.</w:t>
            </w:r>
          </w:p>
          <w:p w14:paraId="0304E224" w14:textId="77777777" w:rsidR="00004C22" w:rsidRPr="00590029" w:rsidRDefault="00004C22" w:rsidP="00BD021D">
            <w:pPr>
              <w:rPr>
                <w:rFonts w:ascii="Arial" w:hAnsi="Arial"/>
                <w:bCs/>
                <w:i/>
                <w:iCs/>
                <w:sz w:val="20"/>
              </w:rPr>
            </w:pPr>
          </w:p>
          <w:p w14:paraId="6D6436AC" w14:textId="77777777" w:rsidR="00004C22" w:rsidRPr="008564BB" w:rsidRDefault="00004C22" w:rsidP="00BD021D">
            <w:pPr>
              <w:rPr>
                <w:rFonts w:ascii="Arial" w:hAnsi="Arial"/>
                <w:bCs/>
                <w:i/>
                <w:iCs/>
                <w:color w:val="FF0000"/>
                <w:sz w:val="20"/>
              </w:rPr>
            </w:pPr>
          </w:p>
        </w:tc>
      </w:tr>
      <w:tr w:rsidR="00313479" w:rsidRPr="00982061" w14:paraId="525424E9" w14:textId="77777777" w:rsidTr="00BD021D">
        <w:trPr>
          <w:trHeight w:val="438"/>
        </w:trPr>
        <w:tc>
          <w:tcPr>
            <w:tcW w:w="10382" w:type="dxa"/>
            <w:gridSpan w:val="3"/>
          </w:tcPr>
          <w:p w14:paraId="1D9E05E0" w14:textId="5BD80D2E" w:rsidR="00313479" w:rsidRPr="000B2122" w:rsidRDefault="00313479" w:rsidP="00BD021D">
            <w:pPr>
              <w:rPr>
                <w:rFonts w:ascii="Arial" w:hAnsi="Arial"/>
                <w:bCs/>
                <w:i/>
                <w:iCs/>
                <w:color w:val="FF0000"/>
                <w:sz w:val="20"/>
              </w:rPr>
            </w:pPr>
            <w:r>
              <w:rPr>
                <w:rFonts w:ascii="Arial" w:hAnsi="Arial"/>
                <w:b/>
                <w:szCs w:val="24"/>
              </w:rPr>
              <w:t xml:space="preserve">Attainment of Children and Young People </w:t>
            </w:r>
          </w:p>
        </w:tc>
      </w:tr>
      <w:tr w:rsidR="00313479" w:rsidRPr="00982061" w14:paraId="747CF19D" w14:textId="77777777" w:rsidTr="00BD021D">
        <w:trPr>
          <w:trHeight w:val="438"/>
        </w:trPr>
        <w:tc>
          <w:tcPr>
            <w:tcW w:w="10382" w:type="dxa"/>
            <w:gridSpan w:val="3"/>
          </w:tcPr>
          <w:p w14:paraId="020376B2" w14:textId="4DEF3D4B" w:rsidR="00590029" w:rsidRDefault="00F2382C" w:rsidP="00BD021D">
            <w:pPr>
              <w:rPr>
                <w:rFonts w:ascii="Arial" w:hAnsi="Arial"/>
                <w:bCs/>
              </w:rPr>
            </w:pPr>
            <w:r w:rsidRPr="00F2382C">
              <w:rPr>
                <w:rFonts w:ascii="Arial" w:hAnsi="Arial"/>
                <w:bCs/>
              </w:rPr>
              <w:t>In reading this year we had good</w:t>
            </w:r>
            <w:r>
              <w:rPr>
                <w:rFonts w:ascii="Arial" w:hAnsi="Arial"/>
                <w:bCs/>
              </w:rPr>
              <w:t xml:space="preserve"> attainment across P1 and 2, and P5 and 6 with </w:t>
            </w:r>
            <w:proofErr w:type="gramStart"/>
            <w:r>
              <w:rPr>
                <w:rFonts w:ascii="Arial" w:hAnsi="Arial"/>
                <w:bCs/>
              </w:rPr>
              <w:t>the majority of</w:t>
            </w:r>
            <w:proofErr w:type="gramEnd"/>
            <w:r>
              <w:rPr>
                <w:rFonts w:ascii="Arial" w:hAnsi="Arial"/>
                <w:bCs/>
              </w:rPr>
              <w:t xml:space="preserve"> pupils on track or above. There is a slight dip from this in P3,4 and P7 although this is mostly expected and explained by our small pupil numbers and specific pupil needs within these year groups. </w:t>
            </w:r>
          </w:p>
          <w:p w14:paraId="6E0F3C69" w14:textId="598D8400" w:rsidR="00F2382C" w:rsidRDefault="00F2382C" w:rsidP="00BD021D">
            <w:pPr>
              <w:rPr>
                <w:rFonts w:ascii="Arial" w:hAnsi="Arial"/>
                <w:bCs/>
              </w:rPr>
            </w:pPr>
          </w:p>
          <w:p w14:paraId="250DD795" w14:textId="167FFBB5" w:rsidR="00F2382C" w:rsidRDefault="00F2382C" w:rsidP="00BD021D">
            <w:pPr>
              <w:rPr>
                <w:rFonts w:ascii="Arial" w:hAnsi="Arial"/>
                <w:bCs/>
              </w:rPr>
            </w:pPr>
            <w:r>
              <w:rPr>
                <w:rFonts w:ascii="Arial" w:hAnsi="Arial"/>
                <w:bCs/>
              </w:rPr>
              <w:t>In writing we have slightly delayed attainment of levels in P7, partly through uncertainty due to time out of school. Although the data shows more pupils not achieving a level, we expected the delay is small (1-2 months) to allow for evidence to be gathered across the wide spectrum of writing outcomes.</w:t>
            </w:r>
          </w:p>
          <w:p w14:paraId="46E815F0" w14:textId="509E6118" w:rsidR="00F2382C" w:rsidRDefault="00F2382C" w:rsidP="00BD021D">
            <w:pPr>
              <w:rPr>
                <w:rFonts w:ascii="Arial" w:hAnsi="Arial"/>
                <w:bCs/>
              </w:rPr>
            </w:pPr>
          </w:p>
          <w:p w14:paraId="66FFA571" w14:textId="54EB3341" w:rsidR="00F2382C" w:rsidRDefault="00F2382C" w:rsidP="00BD021D">
            <w:pPr>
              <w:rPr>
                <w:rFonts w:ascii="Arial" w:hAnsi="Arial"/>
                <w:bCs/>
              </w:rPr>
            </w:pPr>
            <w:r>
              <w:rPr>
                <w:rFonts w:ascii="Arial" w:hAnsi="Arial"/>
                <w:bCs/>
              </w:rPr>
              <w:t xml:space="preserve">In numeracy we have good evidence of attainment across the school, although we have a dip in P4. Again, this is mainly explained by small pupil numbers and particular learning needs within the year group. </w:t>
            </w:r>
          </w:p>
          <w:p w14:paraId="5E1A2F03" w14:textId="2D8A5D3C" w:rsidR="00F2382C" w:rsidRDefault="00F2382C" w:rsidP="00BD021D">
            <w:pPr>
              <w:rPr>
                <w:rFonts w:ascii="Arial" w:hAnsi="Arial"/>
                <w:bCs/>
              </w:rPr>
            </w:pPr>
          </w:p>
          <w:p w14:paraId="302783CA" w14:textId="194D18EB" w:rsidR="00F2382C" w:rsidRPr="00F2382C" w:rsidRDefault="00F2382C" w:rsidP="00BD021D">
            <w:pPr>
              <w:rPr>
                <w:rFonts w:ascii="Arial" w:hAnsi="Arial"/>
                <w:bCs/>
              </w:rPr>
            </w:pPr>
            <w:r>
              <w:rPr>
                <w:rFonts w:ascii="Arial" w:hAnsi="Arial"/>
                <w:bCs/>
              </w:rPr>
              <w:t xml:space="preserve">We have identified writing as an area for focus in our next school improvement </w:t>
            </w:r>
            <w:r w:rsidR="00EB668D">
              <w:rPr>
                <w:rFonts w:ascii="Arial" w:hAnsi="Arial"/>
                <w:bCs/>
              </w:rPr>
              <w:t>plan and</w:t>
            </w:r>
            <w:r>
              <w:rPr>
                <w:rFonts w:ascii="Arial" w:hAnsi="Arial"/>
                <w:bCs/>
              </w:rPr>
              <w:t xml:space="preserve"> aim to increase attainment across the school. We will also look closely at support in core areas in our middle years (current P3/4, next year P4/5).</w:t>
            </w:r>
          </w:p>
          <w:p w14:paraId="32EACB10" w14:textId="40B1F52D" w:rsidR="00590029" w:rsidRPr="00B66776" w:rsidRDefault="00590029" w:rsidP="00BD021D">
            <w:pPr>
              <w:rPr>
                <w:rFonts w:ascii="Arial" w:hAnsi="Arial"/>
                <w:bCs/>
                <w:i/>
                <w:iCs/>
                <w:color w:val="FF0000"/>
                <w:sz w:val="20"/>
              </w:rPr>
            </w:pPr>
          </w:p>
        </w:tc>
      </w:tr>
      <w:tr w:rsidR="00313479" w:rsidRPr="00982061" w14:paraId="00B23A16" w14:textId="77777777" w:rsidTr="00BD021D">
        <w:trPr>
          <w:gridAfter w:val="1"/>
          <w:wAfter w:w="68" w:type="dxa"/>
          <w:trHeight w:val="371"/>
        </w:trPr>
        <w:tc>
          <w:tcPr>
            <w:tcW w:w="10314" w:type="dxa"/>
            <w:gridSpan w:val="2"/>
          </w:tcPr>
          <w:p w14:paraId="319A83F0" w14:textId="063F0F89" w:rsidR="00313479" w:rsidRDefault="00313479" w:rsidP="00BD021D">
            <w:pPr>
              <w:rPr>
                <w:rFonts w:ascii="Arial" w:hAnsi="Arial"/>
                <w:b/>
                <w:szCs w:val="24"/>
              </w:rPr>
            </w:pPr>
            <w:r>
              <w:rPr>
                <w:rFonts w:ascii="Arial" w:hAnsi="Arial"/>
                <w:b/>
                <w:szCs w:val="24"/>
              </w:rPr>
              <w:t>Evidence of significant wider achievements</w:t>
            </w:r>
          </w:p>
          <w:p w14:paraId="3C43B836" w14:textId="77777777" w:rsidR="00C606E4" w:rsidRDefault="00C606E4" w:rsidP="00BD021D">
            <w:pPr>
              <w:rPr>
                <w:rFonts w:ascii="Arial" w:hAnsi="Arial"/>
                <w:b/>
                <w:szCs w:val="24"/>
              </w:rPr>
            </w:pPr>
          </w:p>
          <w:p w14:paraId="409DF14E" w14:textId="768D8C65" w:rsidR="00C606E4" w:rsidRDefault="00C606E4" w:rsidP="00D964E8">
            <w:pPr>
              <w:rPr>
                <w:rFonts w:ascii="Arial" w:hAnsi="Arial"/>
                <w:szCs w:val="24"/>
              </w:rPr>
            </w:pPr>
            <w:r w:rsidRPr="00D964E8">
              <w:rPr>
                <w:rFonts w:ascii="Arial" w:hAnsi="Arial"/>
                <w:szCs w:val="24"/>
              </w:rPr>
              <w:t xml:space="preserve">Children in P5-7 used ICT and digital literacy skills to create a partnership with a school in Italy. They created </w:t>
            </w:r>
            <w:r w:rsidR="00543B65" w:rsidRPr="00D964E8">
              <w:rPr>
                <w:rFonts w:ascii="Arial" w:hAnsi="Arial"/>
                <w:szCs w:val="24"/>
              </w:rPr>
              <w:t xml:space="preserve">video clips and help virtual calls between the two classes to compare </w:t>
            </w:r>
            <w:r w:rsidR="001A5C30" w:rsidRPr="00D964E8">
              <w:rPr>
                <w:rFonts w:ascii="Arial" w:hAnsi="Arial"/>
                <w:szCs w:val="24"/>
              </w:rPr>
              <w:t>and contrast life in Scotland and in Italy.</w:t>
            </w:r>
            <w:r w:rsidR="005C2286" w:rsidRPr="00D964E8">
              <w:rPr>
                <w:rFonts w:ascii="Arial" w:hAnsi="Arial"/>
                <w:szCs w:val="24"/>
              </w:rPr>
              <w:t xml:space="preserve"> This helped to develop ICT skills and develop their understanding of people and place.</w:t>
            </w:r>
          </w:p>
          <w:p w14:paraId="2F4FECEA" w14:textId="77777777" w:rsidR="00D964E8" w:rsidRPr="00D964E8" w:rsidRDefault="00D964E8" w:rsidP="00D964E8">
            <w:pPr>
              <w:rPr>
                <w:rFonts w:ascii="Arial" w:hAnsi="Arial"/>
                <w:szCs w:val="24"/>
              </w:rPr>
            </w:pPr>
          </w:p>
          <w:p w14:paraId="398A54B8" w14:textId="17A81A73" w:rsidR="005C2286" w:rsidRDefault="005C2286" w:rsidP="00D964E8">
            <w:pPr>
              <w:rPr>
                <w:rFonts w:ascii="Arial" w:hAnsi="Arial"/>
                <w:szCs w:val="24"/>
              </w:rPr>
            </w:pPr>
            <w:r w:rsidRPr="00D964E8">
              <w:rPr>
                <w:rFonts w:ascii="Arial" w:hAnsi="Arial"/>
                <w:szCs w:val="24"/>
              </w:rPr>
              <w:t>P5-7 pupils all learned how to write code and used it to create a variety of different projects such as greeting cards. This developed their computer programming skills.</w:t>
            </w:r>
          </w:p>
          <w:p w14:paraId="270B63F4" w14:textId="77777777" w:rsidR="00D964E8" w:rsidRPr="00D964E8" w:rsidRDefault="00D964E8" w:rsidP="00D964E8">
            <w:pPr>
              <w:rPr>
                <w:rFonts w:ascii="Arial" w:hAnsi="Arial"/>
                <w:szCs w:val="24"/>
              </w:rPr>
            </w:pPr>
          </w:p>
          <w:p w14:paraId="502F9ECA" w14:textId="5FF0AD5B" w:rsidR="00D964E8" w:rsidRDefault="00D964E8" w:rsidP="00D964E8">
            <w:pPr>
              <w:rPr>
                <w:rFonts w:ascii="Arial" w:hAnsi="Arial"/>
                <w:szCs w:val="24"/>
              </w:rPr>
            </w:pPr>
            <w:r w:rsidRPr="00D964E8">
              <w:rPr>
                <w:rFonts w:ascii="Arial" w:hAnsi="Arial"/>
                <w:szCs w:val="24"/>
              </w:rPr>
              <w:t>P7 pupils were able to use Glow Teams knowledge to collaborate with new friends from across the cluster.</w:t>
            </w:r>
          </w:p>
          <w:p w14:paraId="2F375F57" w14:textId="77777777" w:rsidR="00D964E8" w:rsidRPr="00D964E8" w:rsidRDefault="00D964E8" w:rsidP="00D964E8">
            <w:pPr>
              <w:rPr>
                <w:rFonts w:ascii="Arial" w:hAnsi="Arial"/>
                <w:szCs w:val="24"/>
              </w:rPr>
            </w:pPr>
          </w:p>
          <w:p w14:paraId="60207A8D" w14:textId="3E062F72" w:rsidR="005C2286" w:rsidRDefault="005C2286" w:rsidP="00D964E8">
            <w:pPr>
              <w:rPr>
                <w:rFonts w:ascii="Arial" w:hAnsi="Arial"/>
                <w:szCs w:val="24"/>
              </w:rPr>
            </w:pPr>
            <w:r w:rsidRPr="00D964E8">
              <w:rPr>
                <w:rFonts w:ascii="Arial" w:hAnsi="Arial"/>
                <w:szCs w:val="24"/>
              </w:rPr>
              <w:t>All our pupils have had the opportunity to take part in outdoor learning sessions with Grounds for Learning at Auchtertool House. This was extended from their previous learning which took place within our school grounds.</w:t>
            </w:r>
          </w:p>
          <w:p w14:paraId="0E5706D4" w14:textId="77777777" w:rsidR="00D964E8" w:rsidRPr="00D964E8" w:rsidRDefault="00D964E8" w:rsidP="00D964E8">
            <w:pPr>
              <w:rPr>
                <w:rFonts w:ascii="Arial" w:hAnsi="Arial"/>
                <w:szCs w:val="24"/>
              </w:rPr>
            </w:pPr>
          </w:p>
          <w:p w14:paraId="0907CF8A" w14:textId="4323C1E3" w:rsidR="005C2286" w:rsidRPr="00D964E8" w:rsidRDefault="00D964E8" w:rsidP="00D964E8">
            <w:pPr>
              <w:rPr>
                <w:rFonts w:ascii="Arial" w:hAnsi="Arial"/>
                <w:szCs w:val="24"/>
              </w:rPr>
            </w:pPr>
            <w:r w:rsidRPr="00D964E8">
              <w:rPr>
                <w:rFonts w:ascii="Arial" w:hAnsi="Arial"/>
                <w:szCs w:val="24"/>
              </w:rPr>
              <w:t>Our pupils took part in various home Olympics style events organised by Active Schools. This allowed them to further develop PE skills whilst learning at home.</w:t>
            </w:r>
          </w:p>
          <w:p w14:paraId="21457550" w14:textId="5FD9C66B" w:rsidR="00C606E4" w:rsidRPr="00D964E8" w:rsidRDefault="00C606E4" w:rsidP="00D964E8">
            <w:pPr>
              <w:rPr>
                <w:rFonts w:ascii="Arial" w:hAnsi="Arial"/>
                <w:szCs w:val="24"/>
              </w:rPr>
            </w:pPr>
          </w:p>
        </w:tc>
      </w:tr>
      <w:tr w:rsidR="00313479" w:rsidRPr="00982061" w14:paraId="38912193" w14:textId="77777777" w:rsidTr="00BD021D">
        <w:trPr>
          <w:gridAfter w:val="1"/>
          <w:wAfter w:w="68" w:type="dxa"/>
          <w:trHeight w:val="469"/>
        </w:trPr>
        <w:tc>
          <w:tcPr>
            <w:tcW w:w="10314" w:type="dxa"/>
            <w:gridSpan w:val="2"/>
          </w:tcPr>
          <w:p w14:paraId="09E530E3" w14:textId="77777777" w:rsidR="00313479" w:rsidRPr="0038744E" w:rsidRDefault="00313479" w:rsidP="00BD021D">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313479" w:rsidRPr="00982061" w14:paraId="7717B7AD" w14:textId="77777777" w:rsidTr="00BD021D">
        <w:trPr>
          <w:gridAfter w:val="1"/>
          <w:wAfter w:w="68" w:type="dxa"/>
          <w:trHeight w:val="469"/>
        </w:trPr>
        <w:tc>
          <w:tcPr>
            <w:tcW w:w="10314" w:type="dxa"/>
            <w:gridSpan w:val="2"/>
          </w:tcPr>
          <w:p w14:paraId="10CAB165" w14:textId="77777777" w:rsidR="00313479" w:rsidRPr="00860400" w:rsidRDefault="00313479" w:rsidP="00BD021D">
            <w:pPr>
              <w:pStyle w:val="ListParagraph"/>
              <w:rPr>
                <w:rFonts w:ascii="Arial" w:hAnsi="Arial"/>
                <w:color w:val="FF0000"/>
                <w:szCs w:val="24"/>
              </w:rPr>
            </w:pPr>
          </w:p>
          <w:p w14:paraId="0D108BAE" w14:textId="28AFA914" w:rsidR="00543B65" w:rsidRPr="00AE6B06" w:rsidRDefault="00543B65" w:rsidP="00543B65">
            <w:pPr>
              <w:rPr>
                <w:rFonts w:ascii="Arial" w:hAnsi="Arial"/>
                <w:b/>
                <w:bCs/>
                <w:sz w:val="28"/>
                <w:szCs w:val="28"/>
              </w:rPr>
            </w:pPr>
            <w:r w:rsidRPr="00AE6B06">
              <w:rPr>
                <w:rFonts w:ascii="Arial" w:hAnsi="Arial"/>
                <w:b/>
                <w:bCs/>
                <w:sz w:val="28"/>
                <w:szCs w:val="28"/>
              </w:rPr>
              <w:t xml:space="preserve"> What remote learning looked like in Auchtertool Primary School and our expectations</w:t>
            </w:r>
          </w:p>
          <w:p w14:paraId="009DE604" w14:textId="77777777" w:rsidR="00543B65" w:rsidRPr="00543B65" w:rsidRDefault="00543B65" w:rsidP="00543B65">
            <w:pPr>
              <w:rPr>
                <w:rFonts w:ascii="Arial" w:hAnsi="Arial"/>
                <w:b/>
                <w:bCs/>
                <w:szCs w:val="24"/>
              </w:rPr>
            </w:pPr>
          </w:p>
          <w:p w14:paraId="4ECB4DA1" w14:textId="675A5E2F" w:rsidR="00543B65" w:rsidRPr="00AE6B06" w:rsidRDefault="00543B65" w:rsidP="00543B65">
            <w:pPr>
              <w:rPr>
                <w:rFonts w:ascii="Arial" w:hAnsi="Arial"/>
                <w:szCs w:val="24"/>
              </w:rPr>
            </w:pPr>
            <w:r w:rsidRPr="00AE6B06">
              <w:rPr>
                <w:rFonts w:ascii="Arial" w:hAnsi="Arial"/>
                <w:szCs w:val="24"/>
              </w:rPr>
              <w:t>Since last lock down, we continued to use Glow Teams regularly for homework and for celebrating success. Our older class also used Glow Teams to meet virtually with a class from Italy.</w:t>
            </w:r>
          </w:p>
          <w:p w14:paraId="686DF4E6" w14:textId="77777777" w:rsidR="00543B65" w:rsidRPr="00AE6B06" w:rsidRDefault="00543B65" w:rsidP="00543B65">
            <w:pPr>
              <w:rPr>
                <w:rFonts w:ascii="Arial" w:hAnsi="Arial"/>
                <w:szCs w:val="24"/>
              </w:rPr>
            </w:pPr>
          </w:p>
          <w:p w14:paraId="5D590C78" w14:textId="2D6B2E8E" w:rsidR="00543B65" w:rsidRPr="00AE6B06" w:rsidRDefault="00543B65" w:rsidP="00543B65">
            <w:pPr>
              <w:rPr>
                <w:rFonts w:ascii="Arial" w:hAnsi="Arial"/>
                <w:szCs w:val="24"/>
              </w:rPr>
            </w:pPr>
            <w:r w:rsidRPr="00AE6B06">
              <w:rPr>
                <w:rFonts w:ascii="Arial" w:hAnsi="Arial"/>
                <w:szCs w:val="24"/>
              </w:rPr>
              <w:t>We set agreed expectations at the outset for this block of remote learning and shared this with pupils and staff. This was based on feedback from staff, pupils and parents from last lockdown.</w:t>
            </w:r>
          </w:p>
          <w:p w14:paraId="3C404D88" w14:textId="77777777" w:rsidR="00543B65" w:rsidRPr="00AE6B06" w:rsidRDefault="00543B65" w:rsidP="00543B65">
            <w:pPr>
              <w:rPr>
                <w:rFonts w:ascii="Arial" w:hAnsi="Arial"/>
                <w:szCs w:val="24"/>
              </w:rPr>
            </w:pPr>
          </w:p>
          <w:p w14:paraId="09EB3081" w14:textId="5CE9932D" w:rsidR="00543B65" w:rsidRPr="00AE6B06" w:rsidRDefault="00543B65" w:rsidP="00543B65">
            <w:pPr>
              <w:rPr>
                <w:rFonts w:ascii="Arial" w:hAnsi="Arial"/>
                <w:szCs w:val="24"/>
              </w:rPr>
            </w:pPr>
            <w:r w:rsidRPr="00AE6B06">
              <w:rPr>
                <w:rFonts w:ascii="Arial" w:hAnsi="Arial"/>
                <w:szCs w:val="24"/>
              </w:rPr>
              <w:t>Each class shared a class timetable for the week so that parents/pupils had a clear view of what learning was planned for the week and could plan around this. It also gave us a clear overview of what curricular areas were being covered and when.</w:t>
            </w:r>
          </w:p>
          <w:p w14:paraId="005D2687" w14:textId="77777777" w:rsidR="002D01E6" w:rsidRDefault="002D01E6" w:rsidP="00543B65">
            <w:pPr>
              <w:rPr>
                <w:rFonts w:ascii="Arial" w:hAnsi="Arial"/>
                <w:szCs w:val="24"/>
              </w:rPr>
            </w:pPr>
          </w:p>
          <w:p w14:paraId="715366CE" w14:textId="586A481B" w:rsidR="00543B65" w:rsidRPr="00AE6B06" w:rsidRDefault="00543B65" w:rsidP="00543B65">
            <w:pPr>
              <w:rPr>
                <w:rFonts w:ascii="Arial" w:hAnsi="Arial"/>
                <w:szCs w:val="24"/>
              </w:rPr>
            </w:pPr>
            <w:r w:rsidRPr="00AE6B06">
              <w:rPr>
                <w:rFonts w:ascii="Arial" w:hAnsi="Arial"/>
                <w:szCs w:val="24"/>
              </w:rPr>
              <w:t>We agreed that both classes would plan for three/four learning tasks each day to give consistency. Each class teacher made sure that the activities for the day were shared before 9am so that parents/pupils didn’t need to keep logging on at different times of the day and to make it easier for children that needed to share lap tops or devices.</w:t>
            </w:r>
          </w:p>
          <w:p w14:paraId="279BCEB2" w14:textId="77777777" w:rsidR="00543B65" w:rsidRPr="00AE6B06" w:rsidRDefault="00543B65" w:rsidP="00543B65">
            <w:pPr>
              <w:rPr>
                <w:rFonts w:ascii="Arial" w:hAnsi="Arial"/>
                <w:szCs w:val="24"/>
              </w:rPr>
            </w:pPr>
          </w:p>
          <w:p w14:paraId="1F553ED5" w14:textId="422325E9" w:rsidR="00543B65" w:rsidRPr="00AE6B06" w:rsidRDefault="00543B65" w:rsidP="00543B65">
            <w:pPr>
              <w:rPr>
                <w:rFonts w:ascii="Arial" w:hAnsi="Arial"/>
                <w:szCs w:val="24"/>
              </w:rPr>
            </w:pPr>
            <w:r w:rsidRPr="00AE6B06">
              <w:rPr>
                <w:rFonts w:ascii="Arial" w:hAnsi="Arial"/>
                <w:szCs w:val="24"/>
              </w:rPr>
              <w:t>Children took home some physical resources in advance to help support remote learning. We targeted enhanced resources to children who we knew may have difficulties engaging with on-line learning.</w:t>
            </w:r>
          </w:p>
          <w:p w14:paraId="245845C0" w14:textId="77777777" w:rsidR="00543B65" w:rsidRPr="00AE6B06" w:rsidRDefault="00543B65" w:rsidP="00543B65">
            <w:pPr>
              <w:rPr>
                <w:rFonts w:ascii="Arial" w:hAnsi="Arial"/>
                <w:szCs w:val="24"/>
              </w:rPr>
            </w:pPr>
          </w:p>
          <w:p w14:paraId="69789E74" w14:textId="0F48BAF4" w:rsidR="00543B65" w:rsidRPr="00AE6B06" w:rsidRDefault="00543B65" w:rsidP="00543B65">
            <w:pPr>
              <w:rPr>
                <w:rFonts w:ascii="Arial" w:hAnsi="Arial"/>
                <w:szCs w:val="24"/>
              </w:rPr>
            </w:pPr>
            <w:r w:rsidRPr="00AE6B06">
              <w:rPr>
                <w:rFonts w:ascii="Arial" w:hAnsi="Arial"/>
                <w:szCs w:val="24"/>
              </w:rPr>
              <w:t>Expectations were clearly shared for each task with the Learning Intention and Success Criteria communicated.</w:t>
            </w:r>
          </w:p>
          <w:p w14:paraId="5363C1D3" w14:textId="77777777" w:rsidR="00543B65" w:rsidRPr="00AE6B06" w:rsidRDefault="00543B65" w:rsidP="00543B65">
            <w:pPr>
              <w:rPr>
                <w:rFonts w:ascii="Arial" w:hAnsi="Arial"/>
                <w:szCs w:val="24"/>
              </w:rPr>
            </w:pPr>
          </w:p>
          <w:p w14:paraId="350F94E5" w14:textId="42221E17" w:rsidR="00543B65" w:rsidRPr="00AE6B06" w:rsidRDefault="00543B65" w:rsidP="00543B65">
            <w:pPr>
              <w:rPr>
                <w:rFonts w:ascii="Arial" w:hAnsi="Arial"/>
                <w:szCs w:val="24"/>
              </w:rPr>
            </w:pPr>
            <w:r w:rsidRPr="00AE6B06">
              <w:rPr>
                <w:rFonts w:ascii="Arial" w:hAnsi="Arial"/>
                <w:szCs w:val="24"/>
              </w:rPr>
              <w:t>All children were given regular feedback on their learning. Timing was prioritised to have impact on follow up lessons.</w:t>
            </w:r>
          </w:p>
          <w:p w14:paraId="31CFD57B" w14:textId="77777777" w:rsidR="00543B65" w:rsidRPr="00AE6B06" w:rsidRDefault="00543B65" w:rsidP="00543B65">
            <w:pPr>
              <w:rPr>
                <w:rFonts w:ascii="Arial" w:hAnsi="Arial"/>
                <w:szCs w:val="24"/>
              </w:rPr>
            </w:pPr>
          </w:p>
          <w:p w14:paraId="0D3DA3AE" w14:textId="598B0198" w:rsidR="00543B65" w:rsidRPr="00AE6B06" w:rsidRDefault="00543B65" w:rsidP="00543B65">
            <w:pPr>
              <w:rPr>
                <w:rFonts w:ascii="Arial" w:hAnsi="Arial"/>
                <w:szCs w:val="24"/>
              </w:rPr>
            </w:pPr>
            <w:r w:rsidRPr="00AE6B06">
              <w:rPr>
                <w:rFonts w:ascii="Arial" w:hAnsi="Arial"/>
                <w:szCs w:val="24"/>
              </w:rPr>
              <w:t>Tasks were differentiated as appropriate for different ages/stages or options of different levels of challenge were given</w:t>
            </w:r>
          </w:p>
          <w:p w14:paraId="10BD1571" w14:textId="77777777" w:rsidR="00543B65" w:rsidRPr="00AE6B06" w:rsidRDefault="00543B65" w:rsidP="00543B65">
            <w:pPr>
              <w:rPr>
                <w:rFonts w:ascii="Arial" w:hAnsi="Arial"/>
                <w:szCs w:val="24"/>
              </w:rPr>
            </w:pPr>
          </w:p>
          <w:p w14:paraId="40EC519D" w14:textId="70457A68" w:rsidR="00543B65" w:rsidRPr="00AE6B06" w:rsidRDefault="00543B65" w:rsidP="00543B65">
            <w:pPr>
              <w:rPr>
                <w:rFonts w:ascii="Arial" w:hAnsi="Arial"/>
                <w:szCs w:val="24"/>
              </w:rPr>
            </w:pPr>
            <w:r w:rsidRPr="00AE6B06">
              <w:rPr>
                <w:rFonts w:ascii="Arial" w:hAnsi="Arial"/>
                <w:szCs w:val="24"/>
              </w:rPr>
              <w:t>We used weekly Sways to celebrate success and showcase learning between our two classes and these were promoted at weekly virtual assemblies where our whole school came together.</w:t>
            </w:r>
          </w:p>
          <w:p w14:paraId="4503CB67" w14:textId="77777777" w:rsidR="00543B65" w:rsidRPr="00AE6B06" w:rsidRDefault="00543B65" w:rsidP="00543B65">
            <w:pPr>
              <w:rPr>
                <w:rFonts w:ascii="Arial" w:hAnsi="Arial"/>
                <w:szCs w:val="24"/>
              </w:rPr>
            </w:pPr>
          </w:p>
          <w:p w14:paraId="3D9F0051" w14:textId="5A289C03" w:rsidR="00543B65" w:rsidRPr="00AE6B06" w:rsidRDefault="00543B65" w:rsidP="00543B65">
            <w:pPr>
              <w:rPr>
                <w:rFonts w:ascii="Arial" w:hAnsi="Arial"/>
                <w:szCs w:val="24"/>
              </w:rPr>
            </w:pPr>
            <w:r w:rsidRPr="00AE6B06">
              <w:rPr>
                <w:rFonts w:ascii="Arial" w:hAnsi="Arial"/>
                <w:szCs w:val="24"/>
              </w:rPr>
              <w:t xml:space="preserve">Early intervention approach for any children not engaging or dipping in engagement by phone call from myself, class teacher or </w:t>
            </w:r>
            <w:proofErr w:type="spellStart"/>
            <w:r w:rsidRPr="00AE6B06">
              <w:rPr>
                <w:rFonts w:ascii="Arial" w:hAnsi="Arial"/>
                <w:szCs w:val="24"/>
              </w:rPr>
              <w:t>SfL</w:t>
            </w:r>
            <w:proofErr w:type="spellEnd"/>
            <w:r w:rsidR="002D01E6">
              <w:rPr>
                <w:rFonts w:ascii="Arial" w:hAnsi="Arial"/>
                <w:szCs w:val="24"/>
              </w:rPr>
              <w:t>.</w:t>
            </w:r>
          </w:p>
          <w:p w14:paraId="17DBEB5C" w14:textId="77777777" w:rsidR="00543B65" w:rsidRPr="00543B65" w:rsidRDefault="00543B65" w:rsidP="00543B65">
            <w:pPr>
              <w:rPr>
                <w:rFonts w:ascii="Arial" w:hAnsi="Arial"/>
                <w:b/>
                <w:bCs/>
                <w:szCs w:val="24"/>
              </w:rPr>
            </w:pPr>
          </w:p>
          <w:p w14:paraId="3E4EC7BD" w14:textId="33F1F234" w:rsidR="00543B65" w:rsidRPr="00543B65" w:rsidRDefault="00543B65" w:rsidP="00543B65">
            <w:pPr>
              <w:rPr>
                <w:rFonts w:ascii="Arial" w:hAnsi="Arial"/>
                <w:b/>
                <w:bCs/>
                <w:sz w:val="28"/>
                <w:szCs w:val="28"/>
              </w:rPr>
            </w:pPr>
            <w:r w:rsidRPr="00543B65">
              <w:rPr>
                <w:rFonts w:ascii="Arial" w:hAnsi="Arial"/>
                <w:b/>
                <w:bCs/>
                <w:sz w:val="28"/>
                <w:szCs w:val="28"/>
              </w:rPr>
              <w:t>How well our “remote learning offer” supported progression in learning</w:t>
            </w:r>
          </w:p>
          <w:p w14:paraId="6F51807D" w14:textId="77777777" w:rsidR="00543B65" w:rsidRPr="00543B65" w:rsidRDefault="00543B65" w:rsidP="00543B65">
            <w:pPr>
              <w:rPr>
                <w:rFonts w:ascii="Arial" w:hAnsi="Arial"/>
                <w:b/>
                <w:bCs/>
                <w:szCs w:val="24"/>
              </w:rPr>
            </w:pPr>
          </w:p>
          <w:p w14:paraId="24BB2BA8" w14:textId="118C71F0" w:rsidR="00543B65" w:rsidRPr="00AE6B06" w:rsidRDefault="00543B65" w:rsidP="00543B65">
            <w:pPr>
              <w:rPr>
                <w:rFonts w:ascii="Arial" w:hAnsi="Arial"/>
                <w:szCs w:val="24"/>
              </w:rPr>
            </w:pPr>
            <w:r w:rsidRPr="00AE6B06">
              <w:rPr>
                <w:rFonts w:ascii="Arial" w:hAnsi="Arial"/>
                <w:szCs w:val="24"/>
              </w:rPr>
              <w:t xml:space="preserve">Both our classes used a balanced approach to differentiation to support progression for all children during our period of remote learning. </w:t>
            </w:r>
          </w:p>
          <w:p w14:paraId="3B868367" w14:textId="77777777" w:rsidR="00543B65" w:rsidRPr="00AE6B06" w:rsidRDefault="00543B65" w:rsidP="00543B65">
            <w:pPr>
              <w:rPr>
                <w:rFonts w:ascii="Arial" w:hAnsi="Arial"/>
                <w:szCs w:val="24"/>
              </w:rPr>
            </w:pPr>
          </w:p>
          <w:p w14:paraId="326BE92D" w14:textId="7BB05BB1" w:rsidR="00543B65" w:rsidRPr="00AE6B06" w:rsidRDefault="00543B65" w:rsidP="00543B65">
            <w:pPr>
              <w:rPr>
                <w:rFonts w:ascii="Arial" w:hAnsi="Arial"/>
                <w:szCs w:val="24"/>
              </w:rPr>
            </w:pPr>
            <w:r w:rsidRPr="00AE6B06">
              <w:rPr>
                <w:rFonts w:ascii="Arial" w:hAnsi="Arial"/>
                <w:szCs w:val="24"/>
              </w:rPr>
              <w:t>They had a balance of learning activities that were specifically for different Primary Groups or working groups or had varied levels of challenge on offer for children.</w:t>
            </w:r>
          </w:p>
          <w:p w14:paraId="70DD2642" w14:textId="77777777" w:rsidR="00543B65" w:rsidRPr="00AE6B06" w:rsidRDefault="00543B65" w:rsidP="00543B65">
            <w:pPr>
              <w:rPr>
                <w:rFonts w:ascii="Arial" w:hAnsi="Arial"/>
                <w:szCs w:val="24"/>
              </w:rPr>
            </w:pPr>
          </w:p>
          <w:p w14:paraId="6F1193AE" w14:textId="0C70A2C1" w:rsidR="00543B65" w:rsidRPr="00AE6B06" w:rsidRDefault="00543B65" w:rsidP="00543B65">
            <w:pPr>
              <w:rPr>
                <w:rFonts w:ascii="Arial" w:hAnsi="Arial"/>
                <w:szCs w:val="24"/>
              </w:rPr>
            </w:pPr>
            <w:r w:rsidRPr="00AE6B06">
              <w:rPr>
                <w:rFonts w:ascii="Arial" w:hAnsi="Arial"/>
                <w:szCs w:val="24"/>
              </w:rPr>
              <w:t>We monitored engagement regularly and intervened quickly if there were issues with this. We had increased engagement this time with only a couple of children with continuing low engagement.</w:t>
            </w:r>
          </w:p>
          <w:p w14:paraId="105B7506" w14:textId="77777777" w:rsidR="00543B65" w:rsidRPr="00AE6B06" w:rsidRDefault="00543B65" w:rsidP="00543B65">
            <w:pPr>
              <w:rPr>
                <w:rFonts w:ascii="Arial" w:hAnsi="Arial"/>
                <w:szCs w:val="24"/>
              </w:rPr>
            </w:pPr>
          </w:p>
          <w:p w14:paraId="1FA50F91" w14:textId="70F9869F" w:rsidR="00543B65" w:rsidRPr="00AE6B06" w:rsidRDefault="00543B65" w:rsidP="00543B65">
            <w:pPr>
              <w:rPr>
                <w:rFonts w:ascii="Arial" w:hAnsi="Arial"/>
                <w:szCs w:val="24"/>
              </w:rPr>
            </w:pPr>
            <w:proofErr w:type="spellStart"/>
            <w:r w:rsidRPr="00AE6B06">
              <w:rPr>
                <w:rFonts w:ascii="Arial" w:hAnsi="Arial"/>
                <w:szCs w:val="24"/>
              </w:rPr>
              <w:t>Sfl</w:t>
            </w:r>
            <w:proofErr w:type="spellEnd"/>
            <w:r w:rsidRPr="00AE6B06">
              <w:rPr>
                <w:rFonts w:ascii="Arial" w:hAnsi="Arial"/>
                <w:szCs w:val="24"/>
              </w:rPr>
              <w:t xml:space="preserve"> Teacher supported with direct contact with parents of children she works with in school to help with ICT supports such as IVONA reader and strategies to support.</w:t>
            </w:r>
          </w:p>
          <w:p w14:paraId="1A5303D9" w14:textId="77777777" w:rsidR="00543B65" w:rsidRPr="00AE6B06" w:rsidRDefault="00543B65" w:rsidP="00543B65">
            <w:pPr>
              <w:rPr>
                <w:rFonts w:ascii="Arial" w:hAnsi="Arial"/>
                <w:szCs w:val="24"/>
              </w:rPr>
            </w:pPr>
          </w:p>
          <w:p w14:paraId="7DC74AF5" w14:textId="5058C4F8" w:rsidR="00543B65" w:rsidRPr="00AE6B06" w:rsidRDefault="00543B65" w:rsidP="00543B65">
            <w:pPr>
              <w:rPr>
                <w:rFonts w:ascii="Arial" w:hAnsi="Arial"/>
                <w:szCs w:val="24"/>
              </w:rPr>
            </w:pPr>
            <w:r w:rsidRPr="00AE6B06">
              <w:rPr>
                <w:rFonts w:ascii="Arial" w:hAnsi="Arial"/>
                <w:szCs w:val="24"/>
              </w:rPr>
              <w:t>PSA met with small focus groups regularly. Trialled using Oxford Owl to carry our virtual reading groups.</w:t>
            </w:r>
          </w:p>
          <w:p w14:paraId="6193A2DF" w14:textId="77777777" w:rsidR="00543B65" w:rsidRPr="00AE6B06" w:rsidRDefault="00543B65" w:rsidP="00543B65">
            <w:pPr>
              <w:rPr>
                <w:rFonts w:ascii="Arial" w:hAnsi="Arial"/>
                <w:szCs w:val="24"/>
              </w:rPr>
            </w:pPr>
          </w:p>
          <w:p w14:paraId="77DC273D" w14:textId="43253E25" w:rsidR="00543B65" w:rsidRPr="00AE6B06" w:rsidRDefault="00543B65" w:rsidP="00543B65">
            <w:pPr>
              <w:rPr>
                <w:rFonts w:ascii="Arial" w:hAnsi="Arial"/>
                <w:szCs w:val="24"/>
              </w:rPr>
            </w:pPr>
            <w:r w:rsidRPr="00AE6B06">
              <w:rPr>
                <w:rFonts w:ascii="Arial" w:hAnsi="Arial"/>
                <w:szCs w:val="24"/>
              </w:rPr>
              <w:t>P5-7 used Sumdog to set spelling and maths challenges and assessments,</w:t>
            </w:r>
          </w:p>
          <w:p w14:paraId="53DA5462" w14:textId="77777777" w:rsidR="00543B65" w:rsidRPr="00AE6B06" w:rsidRDefault="00543B65" w:rsidP="00543B65">
            <w:pPr>
              <w:rPr>
                <w:rFonts w:ascii="Arial" w:hAnsi="Arial"/>
                <w:szCs w:val="24"/>
              </w:rPr>
            </w:pPr>
          </w:p>
          <w:p w14:paraId="79E40BF0" w14:textId="22105A21" w:rsidR="00543B65" w:rsidRPr="00AE6B06" w:rsidRDefault="00543B65" w:rsidP="00543B65">
            <w:pPr>
              <w:rPr>
                <w:rFonts w:ascii="Arial" w:hAnsi="Arial"/>
                <w:szCs w:val="24"/>
              </w:rPr>
            </w:pPr>
            <w:r w:rsidRPr="00AE6B06">
              <w:rPr>
                <w:rFonts w:ascii="Arial" w:hAnsi="Arial"/>
                <w:szCs w:val="24"/>
              </w:rPr>
              <w:t>Teachers continued to use regular planning and tracking from class and had regular feedback from parents and pupils about learning. Parents of our younger pupils were in regular contact with class teacher, where our older class had more direct pupil to teacher contact.</w:t>
            </w:r>
          </w:p>
          <w:p w14:paraId="3CAAFC4F" w14:textId="77777777" w:rsidR="00543B65" w:rsidRPr="00AE6B06" w:rsidRDefault="00543B65" w:rsidP="00543B65">
            <w:pPr>
              <w:rPr>
                <w:rFonts w:ascii="Arial" w:hAnsi="Arial"/>
                <w:szCs w:val="24"/>
              </w:rPr>
            </w:pPr>
          </w:p>
          <w:p w14:paraId="069E41F0" w14:textId="38D3A80E" w:rsidR="00543B65" w:rsidRPr="00AE6B06" w:rsidRDefault="00543B65" w:rsidP="00543B65">
            <w:pPr>
              <w:rPr>
                <w:rFonts w:ascii="Arial" w:hAnsi="Arial"/>
                <w:b/>
                <w:bCs/>
                <w:sz w:val="28"/>
                <w:szCs w:val="28"/>
              </w:rPr>
            </w:pPr>
            <w:r w:rsidRPr="00543B65">
              <w:rPr>
                <w:rFonts w:ascii="Arial" w:hAnsi="Arial"/>
                <w:b/>
                <w:bCs/>
                <w:szCs w:val="24"/>
              </w:rPr>
              <w:t xml:space="preserve"> </w:t>
            </w:r>
            <w:r w:rsidR="00AE6B06" w:rsidRPr="00AE6B06">
              <w:rPr>
                <w:rFonts w:ascii="Arial" w:hAnsi="Arial"/>
                <w:b/>
                <w:bCs/>
                <w:sz w:val="28"/>
                <w:szCs w:val="28"/>
              </w:rPr>
              <w:t>S</w:t>
            </w:r>
            <w:r w:rsidRPr="00AE6B06">
              <w:rPr>
                <w:rFonts w:ascii="Arial" w:hAnsi="Arial"/>
                <w:b/>
                <w:bCs/>
                <w:sz w:val="28"/>
                <w:szCs w:val="28"/>
              </w:rPr>
              <w:t>uccesses and challenges</w:t>
            </w:r>
            <w:r w:rsidR="00AE6B06" w:rsidRPr="00AE6B06">
              <w:rPr>
                <w:rFonts w:ascii="Arial" w:hAnsi="Arial"/>
                <w:b/>
                <w:bCs/>
                <w:sz w:val="28"/>
                <w:szCs w:val="28"/>
              </w:rPr>
              <w:t xml:space="preserve"> at Auchtertool P</w:t>
            </w:r>
            <w:r w:rsidR="00AE6B06">
              <w:rPr>
                <w:rFonts w:ascii="Arial" w:hAnsi="Arial"/>
                <w:b/>
                <w:bCs/>
                <w:sz w:val="28"/>
                <w:szCs w:val="28"/>
              </w:rPr>
              <w:t>r</w:t>
            </w:r>
            <w:r w:rsidR="00AE6B06" w:rsidRPr="00AE6B06">
              <w:rPr>
                <w:rFonts w:ascii="Arial" w:hAnsi="Arial"/>
                <w:b/>
                <w:bCs/>
                <w:sz w:val="28"/>
                <w:szCs w:val="28"/>
              </w:rPr>
              <w:t>imary School</w:t>
            </w:r>
          </w:p>
          <w:p w14:paraId="25B1D4D5" w14:textId="77777777" w:rsidR="00AE6B06" w:rsidRPr="00543B65" w:rsidRDefault="00AE6B06" w:rsidP="00543B65">
            <w:pPr>
              <w:rPr>
                <w:rFonts w:ascii="Arial" w:hAnsi="Arial"/>
                <w:b/>
                <w:bCs/>
                <w:szCs w:val="24"/>
              </w:rPr>
            </w:pPr>
          </w:p>
          <w:p w14:paraId="0054427F" w14:textId="063742F1" w:rsidR="00543B65" w:rsidRPr="00AE6B06" w:rsidRDefault="00543B65" w:rsidP="00543B65">
            <w:pPr>
              <w:rPr>
                <w:rFonts w:ascii="Arial" w:hAnsi="Arial"/>
                <w:szCs w:val="24"/>
              </w:rPr>
            </w:pPr>
            <w:r w:rsidRPr="00AE6B06">
              <w:rPr>
                <w:rFonts w:ascii="Arial" w:hAnsi="Arial"/>
                <w:szCs w:val="24"/>
              </w:rPr>
              <w:t xml:space="preserve">We </w:t>
            </w:r>
            <w:r w:rsidR="00AE6B06" w:rsidRPr="00AE6B06">
              <w:rPr>
                <w:rFonts w:ascii="Arial" w:hAnsi="Arial"/>
                <w:szCs w:val="24"/>
              </w:rPr>
              <w:t xml:space="preserve">were </w:t>
            </w:r>
            <w:r w:rsidRPr="00AE6B06">
              <w:rPr>
                <w:rFonts w:ascii="Arial" w:hAnsi="Arial"/>
                <w:szCs w:val="24"/>
              </w:rPr>
              <w:t xml:space="preserve">very lucky in having managed to ensure that all of our children have access to ICT equipment at home. The Auchtertool Community Trust created a </w:t>
            </w:r>
            <w:proofErr w:type="spellStart"/>
            <w:r w:rsidRPr="00AE6B06">
              <w:rPr>
                <w:rFonts w:ascii="Arial" w:hAnsi="Arial"/>
                <w:szCs w:val="24"/>
              </w:rPr>
              <w:t>bursury</w:t>
            </w:r>
            <w:proofErr w:type="spellEnd"/>
            <w:r w:rsidRPr="00AE6B06">
              <w:rPr>
                <w:rFonts w:ascii="Arial" w:hAnsi="Arial"/>
                <w:szCs w:val="24"/>
              </w:rPr>
              <w:t xml:space="preserve"> scheme for ICT equipment for all Auchtertool residents. Through partnership working we were able to support parents in applying for this and getting access to devices, </w:t>
            </w:r>
            <w:proofErr w:type="gramStart"/>
            <w:r w:rsidRPr="00AE6B06">
              <w:rPr>
                <w:rFonts w:ascii="Arial" w:hAnsi="Arial"/>
                <w:szCs w:val="24"/>
              </w:rPr>
              <w:t>This</w:t>
            </w:r>
            <w:proofErr w:type="gramEnd"/>
            <w:r w:rsidRPr="00AE6B06">
              <w:rPr>
                <w:rFonts w:ascii="Arial" w:hAnsi="Arial"/>
                <w:szCs w:val="24"/>
              </w:rPr>
              <w:t xml:space="preserve"> helped ensure that we had very good engagement in remote learning, It also boosted morale with our families.</w:t>
            </w:r>
          </w:p>
          <w:p w14:paraId="3B87BF5B" w14:textId="77777777" w:rsidR="00543B65" w:rsidRPr="00AE6B06" w:rsidRDefault="00543B65" w:rsidP="00543B65">
            <w:pPr>
              <w:rPr>
                <w:rFonts w:ascii="Arial" w:hAnsi="Arial"/>
                <w:szCs w:val="24"/>
              </w:rPr>
            </w:pPr>
          </w:p>
          <w:p w14:paraId="555BE251" w14:textId="7E6B3777" w:rsidR="00543B65" w:rsidRDefault="00543B65" w:rsidP="00543B65">
            <w:pPr>
              <w:rPr>
                <w:rFonts w:ascii="Arial" w:hAnsi="Arial"/>
                <w:szCs w:val="24"/>
              </w:rPr>
            </w:pPr>
            <w:r w:rsidRPr="00AE6B06">
              <w:rPr>
                <w:rFonts w:ascii="Arial" w:hAnsi="Arial"/>
                <w:szCs w:val="24"/>
              </w:rPr>
              <w:t xml:space="preserve">We found that younger pupils in particular engaged more in live interactions when it was in a small group with others of a similar age. </w:t>
            </w:r>
            <w:r w:rsidR="00AE6B06">
              <w:rPr>
                <w:rFonts w:ascii="Arial" w:hAnsi="Arial"/>
                <w:szCs w:val="24"/>
              </w:rPr>
              <w:t>This allowed us to adapt our offering</w:t>
            </w:r>
            <w:r w:rsidR="002D01E6">
              <w:rPr>
                <w:rFonts w:ascii="Arial" w:hAnsi="Arial"/>
                <w:szCs w:val="24"/>
              </w:rPr>
              <w:t>.</w:t>
            </w:r>
          </w:p>
          <w:p w14:paraId="78ADABC8" w14:textId="77777777" w:rsidR="002D01E6" w:rsidRPr="00AE6B06" w:rsidRDefault="002D01E6" w:rsidP="00543B65">
            <w:pPr>
              <w:rPr>
                <w:rFonts w:ascii="Arial" w:hAnsi="Arial"/>
                <w:szCs w:val="24"/>
              </w:rPr>
            </w:pPr>
          </w:p>
          <w:p w14:paraId="41061132" w14:textId="639C4E0D" w:rsidR="00543B65" w:rsidRPr="00AE6B06" w:rsidRDefault="00543B65" w:rsidP="00543B65">
            <w:pPr>
              <w:rPr>
                <w:rFonts w:ascii="Arial" w:hAnsi="Arial"/>
                <w:szCs w:val="24"/>
              </w:rPr>
            </w:pPr>
            <w:r w:rsidRPr="00AE6B06">
              <w:rPr>
                <w:rFonts w:ascii="Arial" w:hAnsi="Arial"/>
                <w:szCs w:val="24"/>
              </w:rPr>
              <w:t xml:space="preserve">Recorded lessons with our own teachers’ voices were preferred to external clips from </w:t>
            </w:r>
            <w:proofErr w:type="spellStart"/>
            <w:r w:rsidRPr="00AE6B06">
              <w:rPr>
                <w:rFonts w:ascii="Arial" w:hAnsi="Arial"/>
                <w:szCs w:val="24"/>
              </w:rPr>
              <w:t>Youtube</w:t>
            </w:r>
            <w:proofErr w:type="spellEnd"/>
            <w:r w:rsidRPr="00AE6B06">
              <w:rPr>
                <w:rFonts w:ascii="Arial" w:hAnsi="Arial"/>
                <w:szCs w:val="24"/>
              </w:rPr>
              <w:t xml:space="preserve"> etc.</w:t>
            </w:r>
          </w:p>
          <w:p w14:paraId="20CE87DA" w14:textId="77777777" w:rsidR="00543B65" w:rsidRPr="00AE6B06" w:rsidRDefault="00543B65" w:rsidP="00543B65">
            <w:pPr>
              <w:rPr>
                <w:rFonts w:ascii="Arial" w:hAnsi="Arial"/>
                <w:szCs w:val="24"/>
              </w:rPr>
            </w:pPr>
          </w:p>
          <w:p w14:paraId="2E3E841F" w14:textId="78A46781" w:rsidR="00543B65" w:rsidRPr="00AE6B06" w:rsidRDefault="00543B65" w:rsidP="00543B65">
            <w:pPr>
              <w:rPr>
                <w:rFonts w:ascii="Arial" w:hAnsi="Arial"/>
                <w:szCs w:val="24"/>
              </w:rPr>
            </w:pPr>
            <w:r w:rsidRPr="00AE6B06">
              <w:rPr>
                <w:rFonts w:ascii="Arial" w:hAnsi="Arial"/>
                <w:szCs w:val="24"/>
              </w:rPr>
              <w:t xml:space="preserve">Engagement in P4 dipped a lot when P1-3 returned to school. Parents shared that pupils were really down and struggled when their class was in. We tried more P4 only chats etc but they were not </w:t>
            </w:r>
            <w:r w:rsidR="00AE6B06">
              <w:rPr>
                <w:rFonts w:ascii="Arial" w:hAnsi="Arial"/>
                <w:szCs w:val="24"/>
              </w:rPr>
              <w:t xml:space="preserve">always </w:t>
            </w:r>
            <w:r w:rsidRPr="00AE6B06">
              <w:rPr>
                <w:rFonts w:ascii="Arial" w:hAnsi="Arial"/>
                <w:szCs w:val="24"/>
              </w:rPr>
              <w:t>well attended.</w:t>
            </w:r>
          </w:p>
          <w:p w14:paraId="2F5F6F81" w14:textId="77777777" w:rsidR="00543B65" w:rsidRPr="00543B65" w:rsidRDefault="00543B65" w:rsidP="00543B65">
            <w:pPr>
              <w:rPr>
                <w:rFonts w:ascii="Arial" w:hAnsi="Arial"/>
                <w:b/>
                <w:bCs/>
                <w:szCs w:val="24"/>
              </w:rPr>
            </w:pPr>
          </w:p>
          <w:p w14:paraId="5BFA0F9A" w14:textId="5623B0EE" w:rsidR="00543B65" w:rsidRPr="00AE6B06" w:rsidRDefault="00543B65" w:rsidP="00543B65">
            <w:pPr>
              <w:rPr>
                <w:rFonts w:ascii="Arial" w:hAnsi="Arial"/>
                <w:b/>
                <w:bCs/>
                <w:sz w:val="28"/>
                <w:szCs w:val="28"/>
              </w:rPr>
            </w:pPr>
            <w:r w:rsidRPr="00AE6B06">
              <w:rPr>
                <w:rFonts w:ascii="Arial" w:hAnsi="Arial"/>
                <w:b/>
                <w:bCs/>
                <w:sz w:val="28"/>
                <w:szCs w:val="28"/>
              </w:rPr>
              <w:t xml:space="preserve">How </w:t>
            </w:r>
            <w:r w:rsidR="00AE6B06">
              <w:rPr>
                <w:rFonts w:ascii="Arial" w:hAnsi="Arial"/>
                <w:b/>
                <w:bCs/>
                <w:sz w:val="28"/>
                <w:szCs w:val="28"/>
              </w:rPr>
              <w:t xml:space="preserve">we </w:t>
            </w:r>
            <w:r w:rsidRPr="00AE6B06">
              <w:rPr>
                <w:rFonts w:ascii="Arial" w:hAnsi="Arial"/>
                <w:b/>
                <w:bCs/>
                <w:sz w:val="28"/>
                <w:szCs w:val="28"/>
              </w:rPr>
              <w:t>reviewed o</w:t>
            </w:r>
            <w:r w:rsidR="00AE6B06">
              <w:rPr>
                <w:rFonts w:ascii="Arial" w:hAnsi="Arial"/>
                <w:b/>
                <w:bCs/>
                <w:sz w:val="28"/>
                <w:szCs w:val="28"/>
              </w:rPr>
              <w:t xml:space="preserve">ur </w:t>
            </w:r>
            <w:r w:rsidRPr="00AE6B06">
              <w:rPr>
                <w:rFonts w:ascii="Arial" w:hAnsi="Arial"/>
                <w:b/>
                <w:bCs/>
                <w:sz w:val="28"/>
                <w:szCs w:val="28"/>
              </w:rPr>
              <w:t xml:space="preserve">school expectations </w:t>
            </w:r>
            <w:r w:rsidR="00AE6B06">
              <w:rPr>
                <w:rFonts w:ascii="Arial" w:hAnsi="Arial"/>
                <w:b/>
                <w:bCs/>
                <w:sz w:val="28"/>
                <w:szCs w:val="28"/>
              </w:rPr>
              <w:t>during</w:t>
            </w:r>
            <w:r w:rsidRPr="00AE6B06">
              <w:rPr>
                <w:rFonts w:ascii="Arial" w:hAnsi="Arial"/>
                <w:b/>
                <w:bCs/>
                <w:sz w:val="28"/>
                <w:szCs w:val="28"/>
              </w:rPr>
              <w:t xml:space="preserve"> this period of “remote” learning</w:t>
            </w:r>
          </w:p>
          <w:p w14:paraId="40CD5351" w14:textId="77777777" w:rsidR="002D01E6" w:rsidRDefault="002D01E6" w:rsidP="00543B65">
            <w:pPr>
              <w:rPr>
                <w:rFonts w:ascii="Arial" w:hAnsi="Arial"/>
                <w:b/>
                <w:bCs/>
                <w:szCs w:val="24"/>
              </w:rPr>
            </w:pPr>
          </w:p>
          <w:p w14:paraId="23355B64" w14:textId="60FF64DD" w:rsidR="00543B65" w:rsidRPr="00AE6B06" w:rsidRDefault="00543B65" w:rsidP="00543B65">
            <w:pPr>
              <w:rPr>
                <w:rFonts w:ascii="Arial" w:hAnsi="Arial"/>
                <w:szCs w:val="24"/>
              </w:rPr>
            </w:pPr>
            <w:r w:rsidRPr="00AE6B06">
              <w:rPr>
                <w:rFonts w:ascii="Arial" w:hAnsi="Arial"/>
                <w:szCs w:val="24"/>
              </w:rPr>
              <w:t>Staff training around effective feedback using the pedagogy team resources on Glow. We looked at how we could translate what we know about effective feedback in the classroom into remote feedback.</w:t>
            </w:r>
          </w:p>
          <w:p w14:paraId="50FFDA01" w14:textId="77777777" w:rsidR="00543B65" w:rsidRPr="00AE6B06" w:rsidRDefault="00543B65" w:rsidP="00543B65">
            <w:pPr>
              <w:rPr>
                <w:rFonts w:ascii="Arial" w:hAnsi="Arial"/>
                <w:szCs w:val="24"/>
              </w:rPr>
            </w:pPr>
          </w:p>
          <w:p w14:paraId="025B2791" w14:textId="0E80A781" w:rsidR="00543B65" w:rsidRPr="00AE6B06" w:rsidRDefault="00543B65" w:rsidP="00543B65">
            <w:pPr>
              <w:rPr>
                <w:rFonts w:ascii="Arial" w:hAnsi="Arial"/>
                <w:szCs w:val="24"/>
              </w:rPr>
            </w:pPr>
            <w:r w:rsidRPr="00AE6B06">
              <w:rPr>
                <w:rFonts w:ascii="Arial" w:hAnsi="Arial"/>
                <w:szCs w:val="24"/>
              </w:rPr>
              <w:t>Included more opportunities for fun family activities during assemblies. More HWB focus.</w:t>
            </w:r>
          </w:p>
          <w:p w14:paraId="7E0998EC" w14:textId="77777777" w:rsidR="00543B65" w:rsidRPr="00AE6B06" w:rsidRDefault="00543B65" w:rsidP="00543B65">
            <w:pPr>
              <w:rPr>
                <w:rFonts w:ascii="Arial" w:hAnsi="Arial"/>
                <w:szCs w:val="24"/>
              </w:rPr>
            </w:pPr>
          </w:p>
          <w:p w14:paraId="513C9F3B" w14:textId="31E1183F" w:rsidR="00543B65" w:rsidRPr="00AE6B06" w:rsidRDefault="00543B65" w:rsidP="00543B65">
            <w:pPr>
              <w:rPr>
                <w:rFonts w:ascii="Arial" w:hAnsi="Arial"/>
                <w:szCs w:val="24"/>
              </w:rPr>
            </w:pPr>
            <w:r w:rsidRPr="00AE6B06">
              <w:rPr>
                <w:rFonts w:ascii="Arial" w:hAnsi="Arial"/>
                <w:szCs w:val="24"/>
              </w:rPr>
              <w:t>Not too many changes as early feedback from parents and pupils was very positive.</w:t>
            </w:r>
          </w:p>
          <w:p w14:paraId="79A77689" w14:textId="77777777" w:rsidR="00AE6B06" w:rsidRDefault="00AE6B06" w:rsidP="00543B65">
            <w:pPr>
              <w:rPr>
                <w:rFonts w:ascii="Arial" w:hAnsi="Arial"/>
                <w:b/>
                <w:bCs/>
                <w:szCs w:val="24"/>
              </w:rPr>
            </w:pPr>
          </w:p>
          <w:p w14:paraId="1DB570D4" w14:textId="3E02BF81" w:rsidR="00543B65" w:rsidRPr="00AE6B06" w:rsidRDefault="00AE6B06" w:rsidP="00543B65">
            <w:pPr>
              <w:rPr>
                <w:rFonts w:ascii="Arial" w:hAnsi="Arial"/>
                <w:b/>
                <w:bCs/>
                <w:sz w:val="28"/>
                <w:szCs w:val="28"/>
              </w:rPr>
            </w:pPr>
            <w:r w:rsidRPr="00AE6B06">
              <w:rPr>
                <w:rFonts w:ascii="Arial" w:hAnsi="Arial"/>
                <w:b/>
                <w:bCs/>
                <w:sz w:val="28"/>
                <w:szCs w:val="28"/>
              </w:rPr>
              <w:t xml:space="preserve">Our </w:t>
            </w:r>
            <w:r w:rsidR="00543B65" w:rsidRPr="00AE6B06">
              <w:rPr>
                <w:rFonts w:ascii="Arial" w:hAnsi="Arial"/>
                <w:b/>
                <w:bCs/>
                <w:sz w:val="28"/>
                <w:szCs w:val="28"/>
              </w:rPr>
              <w:t>approach</w:t>
            </w:r>
            <w:r w:rsidRPr="00AE6B06">
              <w:rPr>
                <w:rFonts w:ascii="Arial" w:hAnsi="Arial"/>
                <w:b/>
                <w:bCs/>
                <w:sz w:val="28"/>
                <w:szCs w:val="28"/>
              </w:rPr>
              <w:t xml:space="preserve"> to</w:t>
            </w:r>
            <w:r w:rsidR="00543B65" w:rsidRPr="00AE6B06">
              <w:rPr>
                <w:rFonts w:ascii="Arial" w:hAnsi="Arial"/>
                <w:b/>
                <w:bCs/>
                <w:sz w:val="28"/>
                <w:szCs w:val="28"/>
              </w:rPr>
              <w:t xml:space="preserve"> assessment and providing feedback </w:t>
            </w:r>
            <w:r w:rsidRPr="00AE6B06">
              <w:rPr>
                <w:rFonts w:ascii="Arial" w:hAnsi="Arial"/>
                <w:b/>
                <w:bCs/>
                <w:sz w:val="28"/>
                <w:szCs w:val="28"/>
              </w:rPr>
              <w:t>to support learning</w:t>
            </w:r>
          </w:p>
          <w:p w14:paraId="0A79996C" w14:textId="77777777" w:rsidR="00AE6B06" w:rsidRPr="00543B65" w:rsidRDefault="00AE6B06" w:rsidP="00543B65">
            <w:pPr>
              <w:rPr>
                <w:rFonts w:ascii="Arial" w:hAnsi="Arial"/>
                <w:b/>
                <w:bCs/>
                <w:szCs w:val="24"/>
              </w:rPr>
            </w:pPr>
          </w:p>
          <w:p w14:paraId="54B6390D" w14:textId="02246613" w:rsidR="00543B65" w:rsidRPr="00AE6B06" w:rsidRDefault="00543B65" w:rsidP="00543B65">
            <w:pPr>
              <w:rPr>
                <w:rFonts w:ascii="Arial" w:hAnsi="Arial"/>
                <w:szCs w:val="24"/>
              </w:rPr>
            </w:pPr>
            <w:r w:rsidRPr="00AE6B06">
              <w:rPr>
                <w:rFonts w:ascii="Arial" w:hAnsi="Arial"/>
                <w:szCs w:val="24"/>
              </w:rPr>
              <w:t>Feedback from parents has been that they have felt very well supported by our teaching team and felt that they got quick and meaningful feedback to help support the next steps in learning.</w:t>
            </w:r>
          </w:p>
          <w:p w14:paraId="6DB77EDD" w14:textId="7ED13509" w:rsidR="00543B65" w:rsidRPr="00AE6B06" w:rsidRDefault="00543B65" w:rsidP="00543B65">
            <w:pPr>
              <w:rPr>
                <w:rFonts w:ascii="Arial" w:hAnsi="Arial"/>
                <w:szCs w:val="24"/>
              </w:rPr>
            </w:pPr>
            <w:r w:rsidRPr="00AE6B06">
              <w:rPr>
                <w:rFonts w:ascii="Arial" w:hAnsi="Arial"/>
                <w:szCs w:val="24"/>
              </w:rPr>
              <w:tab/>
            </w:r>
          </w:p>
          <w:p w14:paraId="338AC7A4" w14:textId="64A52158" w:rsidR="00543B65" w:rsidRPr="00AE6B06" w:rsidRDefault="00543B65" w:rsidP="00543B65">
            <w:pPr>
              <w:rPr>
                <w:rFonts w:ascii="Arial" w:hAnsi="Arial"/>
                <w:szCs w:val="24"/>
              </w:rPr>
            </w:pPr>
            <w:r w:rsidRPr="00AE6B06">
              <w:rPr>
                <w:rFonts w:ascii="Arial" w:hAnsi="Arial"/>
                <w:szCs w:val="24"/>
              </w:rPr>
              <w:t>Older class introduced giving general feedback the following morning with the new work tasks so that it was available at the start of new work.</w:t>
            </w:r>
          </w:p>
          <w:p w14:paraId="6E19B305" w14:textId="6233FFC1" w:rsidR="00543B65" w:rsidRPr="00AE6B06" w:rsidRDefault="00543B65" w:rsidP="00543B65">
            <w:pPr>
              <w:rPr>
                <w:rFonts w:ascii="Arial" w:hAnsi="Arial"/>
                <w:szCs w:val="24"/>
              </w:rPr>
            </w:pPr>
          </w:p>
          <w:p w14:paraId="6AF5BBDA" w14:textId="4CBBA086" w:rsidR="00543B65" w:rsidRPr="00AE6B06" w:rsidRDefault="00543B65" w:rsidP="00543B65">
            <w:pPr>
              <w:rPr>
                <w:rFonts w:ascii="Arial" w:hAnsi="Arial"/>
                <w:szCs w:val="24"/>
              </w:rPr>
            </w:pPr>
            <w:r w:rsidRPr="00AE6B06">
              <w:rPr>
                <w:rFonts w:ascii="Arial" w:hAnsi="Arial"/>
                <w:szCs w:val="24"/>
              </w:rPr>
              <w:t xml:space="preserve">Staff used our usual trackers to track assessments, alongside some online versions such as Microsoft forms and </w:t>
            </w:r>
            <w:r w:rsidR="00EB668D">
              <w:rPr>
                <w:rFonts w:ascii="Arial" w:hAnsi="Arial"/>
                <w:szCs w:val="24"/>
              </w:rPr>
              <w:t>S</w:t>
            </w:r>
            <w:r w:rsidRPr="00AE6B06">
              <w:rPr>
                <w:rFonts w:ascii="Arial" w:hAnsi="Arial"/>
                <w:szCs w:val="24"/>
              </w:rPr>
              <w:t>umdog.</w:t>
            </w:r>
          </w:p>
          <w:p w14:paraId="70348FE8" w14:textId="77777777" w:rsidR="00543B65" w:rsidRPr="00543B65" w:rsidRDefault="00543B65" w:rsidP="00543B65">
            <w:pPr>
              <w:rPr>
                <w:rFonts w:ascii="Arial" w:hAnsi="Arial"/>
                <w:b/>
                <w:bCs/>
                <w:szCs w:val="24"/>
              </w:rPr>
            </w:pPr>
          </w:p>
          <w:p w14:paraId="2B819EE9" w14:textId="77777777" w:rsidR="00543B65" w:rsidRPr="00543B65" w:rsidRDefault="00543B65" w:rsidP="00543B65">
            <w:pPr>
              <w:rPr>
                <w:rFonts w:ascii="Arial" w:hAnsi="Arial"/>
                <w:b/>
                <w:bCs/>
                <w:szCs w:val="24"/>
              </w:rPr>
            </w:pPr>
          </w:p>
          <w:p w14:paraId="26BA0C37" w14:textId="550A13B0" w:rsidR="00543B65" w:rsidRPr="0098369A" w:rsidRDefault="0098369A" w:rsidP="00543B65">
            <w:pPr>
              <w:rPr>
                <w:rFonts w:ascii="Arial" w:hAnsi="Arial"/>
                <w:b/>
                <w:bCs/>
                <w:sz w:val="28"/>
                <w:szCs w:val="28"/>
              </w:rPr>
            </w:pPr>
            <w:r w:rsidRPr="0098369A">
              <w:rPr>
                <w:rFonts w:ascii="Arial" w:hAnsi="Arial"/>
                <w:b/>
                <w:bCs/>
                <w:sz w:val="28"/>
                <w:szCs w:val="28"/>
              </w:rPr>
              <w:t xml:space="preserve">Our tracking of </w:t>
            </w:r>
            <w:r w:rsidR="00543B65" w:rsidRPr="0098369A">
              <w:rPr>
                <w:rFonts w:ascii="Arial" w:hAnsi="Arial"/>
                <w:b/>
                <w:bCs/>
                <w:sz w:val="28"/>
                <w:szCs w:val="28"/>
              </w:rPr>
              <w:t>cohorts of learners during this period, e.g. Care experienced children or young people, SIMD 1 or 2 learners, highest achieving children</w:t>
            </w:r>
          </w:p>
          <w:p w14:paraId="5B713469" w14:textId="77777777" w:rsidR="002D01E6" w:rsidRDefault="002D01E6" w:rsidP="00543B65">
            <w:pPr>
              <w:rPr>
                <w:rFonts w:ascii="Arial" w:hAnsi="Arial"/>
                <w:b/>
                <w:bCs/>
                <w:szCs w:val="24"/>
              </w:rPr>
            </w:pPr>
          </w:p>
          <w:p w14:paraId="4A735CF7" w14:textId="2728988E" w:rsidR="00543B65" w:rsidRPr="0098369A" w:rsidRDefault="00543B65" w:rsidP="00543B65">
            <w:pPr>
              <w:rPr>
                <w:rFonts w:ascii="Arial" w:hAnsi="Arial"/>
                <w:szCs w:val="24"/>
              </w:rPr>
            </w:pPr>
            <w:r w:rsidRPr="0098369A">
              <w:rPr>
                <w:rFonts w:ascii="Arial" w:hAnsi="Arial"/>
                <w:szCs w:val="24"/>
              </w:rPr>
              <w:t>Our LAC children were in school regularly throughout this period of remote learning. We had regular phone contact with carers and provided additional support around structuring a day at home and balancing work tasks.</w:t>
            </w:r>
          </w:p>
          <w:p w14:paraId="02238798" w14:textId="77777777" w:rsidR="002D01E6" w:rsidRDefault="002D01E6" w:rsidP="00543B65">
            <w:pPr>
              <w:rPr>
                <w:rFonts w:ascii="Arial" w:hAnsi="Arial"/>
                <w:szCs w:val="24"/>
              </w:rPr>
            </w:pPr>
          </w:p>
          <w:p w14:paraId="28C65E1B" w14:textId="02B8AF23" w:rsidR="00543B65" w:rsidRPr="0098369A" w:rsidRDefault="00543B65" w:rsidP="00543B65">
            <w:pPr>
              <w:rPr>
                <w:rFonts w:ascii="Arial" w:hAnsi="Arial"/>
                <w:szCs w:val="24"/>
              </w:rPr>
            </w:pPr>
            <w:r w:rsidRPr="0098369A">
              <w:rPr>
                <w:rFonts w:ascii="Arial" w:hAnsi="Arial"/>
                <w:szCs w:val="24"/>
              </w:rPr>
              <w:t>We had regular contact with SW around managing access visits and impact on learning.</w:t>
            </w:r>
          </w:p>
          <w:p w14:paraId="5D1500DB" w14:textId="0C31BA5A" w:rsidR="00543B65" w:rsidRPr="0098369A" w:rsidRDefault="00543B65" w:rsidP="00543B65">
            <w:pPr>
              <w:rPr>
                <w:rFonts w:ascii="Arial" w:hAnsi="Arial"/>
                <w:szCs w:val="24"/>
              </w:rPr>
            </w:pPr>
          </w:p>
          <w:p w14:paraId="09CEC39A" w14:textId="2D8D04C3" w:rsidR="00543B65" w:rsidRDefault="00543B65" w:rsidP="00543B65">
            <w:pPr>
              <w:rPr>
                <w:rFonts w:ascii="Arial" w:hAnsi="Arial"/>
                <w:szCs w:val="24"/>
              </w:rPr>
            </w:pPr>
            <w:r w:rsidRPr="0098369A">
              <w:rPr>
                <w:rFonts w:ascii="Arial" w:hAnsi="Arial"/>
                <w:szCs w:val="24"/>
              </w:rPr>
              <w:t>Active Schools supported with HWB activities.</w:t>
            </w:r>
          </w:p>
          <w:p w14:paraId="15FC6D5B" w14:textId="77777777" w:rsidR="002D01E6" w:rsidRPr="0098369A" w:rsidRDefault="002D01E6" w:rsidP="00543B65">
            <w:pPr>
              <w:rPr>
                <w:rFonts w:ascii="Arial" w:hAnsi="Arial"/>
                <w:szCs w:val="24"/>
              </w:rPr>
            </w:pPr>
          </w:p>
          <w:p w14:paraId="1F9508A5" w14:textId="7F745926" w:rsidR="00543B65" w:rsidRPr="0098369A" w:rsidRDefault="00543B65" w:rsidP="00543B65">
            <w:pPr>
              <w:rPr>
                <w:rFonts w:ascii="Arial" w:hAnsi="Arial"/>
                <w:szCs w:val="24"/>
              </w:rPr>
            </w:pPr>
            <w:r w:rsidRPr="0098369A">
              <w:rPr>
                <w:rFonts w:ascii="Arial" w:hAnsi="Arial"/>
                <w:szCs w:val="24"/>
              </w:rPr>
              <w:t>Regular ‘check ins’ checking level of challenge. Our ‘more able’ pupils were also in school a few mornings a week so we were able to adjust and adapt tasks as necessary.</w:t>
            </w:r>
          </w:p>
          <w:p w14:paraId="33797616" w14:textId="77777777" w:rsidR="00543B65" w:rsidRPr="00543B65" w:rsidRDefault="00543B65" w:rsidP="00543B65">
            <w:pPr>
              <w:rPr>
                <w:rFonts w:ascii="Arial" w:hAnsi="Arial"/>
                <w:b/>
                <w:bCs/>
                <w:szCs w:val="24"/>
              </w:rPr>
            </w:pPr>
          </w:p>
          <w:p w14:paraId="55B40328" w14:textId="77777777" w:rsidR="00543B65" w:rsidRPr="00543B65" w:rsidRDefault="00543B65" w:rsidP="00543B65">
            <w:pPr>
              <w:rPr>
                <w:rFonts w:ascii="Arial" w:hAnsi="Arial"/>
                <w:b/>
                <w:bCs/>
                <w:szCs w:val="24"/>
              </w:rPr>
            </w:pPr>
          </w:p>
          <w:p w14:paraId="75E9F536" w14:textId="502A63A3" w:rsidR="00543B65" w:rsidRPr="0098369A" w:rsidRDefault="0098369A" w:rsidP="00543B65">
            <w:pPr>
              <w:rPr>
                <w:rFonts w:ascii="Arial" w:hAnsi="Arial"/>
                <w:b/>
                <w:bCs/>
                <w:sz w:val="28"/>
                <w:szCs w:val="28"/>
              </w:rPr>
            </w:pPr>
            <w:r w:rsidRPr="0098369A">
              <w:rPr>
                <w:rFonts w:ascii="Arial" w:hAnsi="Arial"/>
                <w:b/>
                <w:bCs/>
                <w:sz w:val="28"/>
                <w:szCs w:val="28"/>
              </w:rPr>
              <w:t>T</w:t>
            </w:r>
            <w:r w:rsidR="00543B65" w:rsidRPr="0098369A">
              <w:rPr>
                <w:rFonts w:ascii="Arial" w:hAnsi="Arial"/>
                <w:b/>
                <w:bCs/>
                <w:sz w:val="28"/>
                <w:szCs w:val="28"/>
              </w:rPr>
              <w:t>argeted interventions impact</w:t>
            </w:r>
            <w:r w:rsidRPr="0098369A">
              <w:rPr>
                <w:rFonts w:ascii="Arial" w:hAnsi="Arial"/>
                <w:b/>
                <w:bCs/>
                <w:sz w:val="28"/>
                <w:szCs w:val="28"/>
              </w:rPr>
              <w:t xml:space="preserve">ing </w:t>
            </w:r>
            <w:r w:rsidR="00543B65" w:rsidRPr="0098369A">
              <w:rPr>
                <w:rFonts w:ascii="Arial" w:hAnsi="Arial"/>
                <w:b/>
                <w:bCs/>
                <w:sz w:val="28"/>
                <w:szCs w:val="28"/>
              </w:rPr>
              <w:t>on overall engagement and attainment of individuals or cohorts</w:t>
            </w:r>
          </w:p>
          <w:p w14:paraId="4EA4FE93" w14:textId="77777777" w:rsidR="0098369A" w:rsidRPr="00543B65" w:rsidRDefault="0098369A" w:rsidP="00543B65">
            <w:pPr>
              <w:rPr>
                <w:rFonts w:ascii="Arial" w:hAnsi="Arial"/>
                <w:b/>
                <w:bCs/>
                <w:szCs w:val="24"/>
              </w:rPr>
            </w:pPr>
          </w:p>
          <w:p w14:paraId="2B711719" w14:textId="053D4CAB" w:rsidR="00543B65" w:rsidRDefault="00543B65" w:rsidP="00543B65">
            <w:pPr>
              <w:rPr>
                <w:rFonts w:ascii="Arial" w:hAnsi="Arial"/>
                <w:szCs w:val="24"/>
              </w:rPr>
            </w:pPr>
            <w:r w:rsidRPr="0098369A">
              <w:rPr>
                <w:rFonts w:ascii="Arial" w:hAnsi="Arial"/>
                <w:szCs w:val="24"/>
              </w:rPr>
              <w:t>PSA working with small groups regularly to support core literacy.</w:t>
            </w:r>
          </w:p>
          <w:p w14:paraId="1BB2F78B" w14:textId="77777777" w:rsidR="002D01E6" w:rsidRPr="0098369A" w:rsidRDefault="002D01E6" w:rsidP="00543B65">
            <w:pPr>
              <w:rPr>
                <w:rFonts w:ascii="Arial" w:hAnsi="Arial"/>
                <w:szCs w:val="24"/>
              </w:rPr>
            </w:pPr>
          </w:p>
          <w:p w14:paraId="274E9046" w14:textId="3BCF448C" w:rsidR="00543B65" w:rsidRDefault="00543B65" w:rsidP="00543B65">
            <w:pPr>
              <w:rPr>
                <w:rFonts w:ascii="Arial" w:hAnsi="Arial"/>
                <w:szCs w:val="24"/>
              </w:rPr>
            </w:pPr>
            <w:r w:rsidRPr="0098369A">
              <w:rPr>
                <w:rFonts w:ascii="Arial" w:hAnsi="Arial"/>
                <w:szCs w:val="24"/>
              </w:rPr>
              <w:t>SFL teacher helping to support parents at home through telephone communication.</w:t>
            </w:r>
          </w:p>
          <w:p w14:paraId="1985796A" w14:textId="77777777" w:rsidR="002D01E6" w:rsidRPr="0098369A" w:rsidRDefault="002D01E6" w:rsidP="00543B65">
            <w:pPr>
              <w:rPr>
                <w:rFonts w:ascii="Arial" w:hAnsi="Arial"/>
                <w:szCs w:val="24"/>
              </w:rPr>
            </w:pPr>
          </w:p>
          <w:p w14:paraId="3372B6A8" w14:textId="308FA715" w:rsidR="00543B65" w:rsidRDefault="00543B65" w:rsidP="00543B65">
            <w:pPr>
              <w:rPr>
                <w:rFonts w:ascii="Arial" w:hAnsi="Arial"/>
                <w:szCs w:val="24"/>
              </w:rPr>
            </w:pPr>
            <w:r w:rsidRPr="0098369A">
              <w:rPr>
                <w:rFonts w:ascii="Arial" w:hAnsi="Arial"/>
                <w:szCs w:val="24"/>
              </w:rPr>
              <w:t>Small group ‘chats’ and ‘check-ins’ with learning discussions. Sometimes including parents in these for younger children in particular.</w:t>
            </w:r>
          </w:p>
          <w:p w14:paraId="1209A6BA" w14:textId="77777777" w:rsidR="002D01E6" w:rsidRPr="0098369A" w:rsidRDefault="002D01E6" w:rsidP="00543B65">
            <w:pPr>
              <w:rPr>
                <w:rFonts w:ascii="Arial" w:hAnsi="Arial"/>
                <w:szCs w:val="24"/>
              </w:rPr>
            </w:pPr>
          </w:p>
          <w:p w14:paraId="52D62492" w14:textId="57541805" w:rsidR="00543B65" w:rsidRPr="0098369A" w:rsidRDefault="00543B65" w:rsidP="00543B65">
            <w:pPr>
              <w:rPr>
                <w:rFonts w:ascii="Arial" w:hAnsi="Arial"/>
                <w:szCs w:val="24"/>
              </w:rPr>
            </w:pPr>
            <w:r w:rsidRPr="0098369A">
              <w:rPr>
                <w:rFonts w:ascii="Arial" w:hAnsi="Arial"/>
                <w:szCs w:val="24"/>
              </w:rPr>
              <w:t>Providing alternative resources for children to use who were following recovery programmes in school so that they could continue with them at home.</w:t>
            </w:r>
          </w:p>
          <w:p w14:paraId="7C45D133" w14:textId="77777777" w:rsidR="00543B65" w:rsidRPr="00543B65" w:rsidRDefault="00543B65" w:rsidP="00543B65">
            <w:pPr>
              <w:rPr>
                <w:rFonts w:ascii="Arial" w:hAnsi="Arial"/>
                <w:b/>
                <w:bCs/>
                <w:szCs w:val="24"/>
              </w:rPr>
            </w:pPr>
          </w:p>
          <w:p w14:paraId="1D777B67" w14:textId="4BB94286" w:rsidR="00543B65" w:rsidRPr="0098369A" w:rsidRDefault="0098369A" w:rsidP="00543B65">
            <w:pPr>
              <w:rPr>
                <w:rFonts w:ascii="Arial" w:hAnsi="Arial"/>
                <w:b/>
                <w:bCs/>
                <w:sz w:val="28"/>
                <w:szCs w:val="28"/>
              </w:rPr>
            </w:pPr>
            <w:r w:rsidRPr="0098369A">
              <w:rPr>
                <w:rFonts w:ascii="Arial" w:hAnsi="Arial"/>
                <w:b/>
                <w:bCs/>
                <w:sz w:val="28"/>
                <w:szCs w:val="28"/>
              </w:rPr>
              <w:t xml:space="preserve">Delivery of </w:t>
            </w:r>
            <w:r w:rsidR="00543B65" w:rsidRPr="0098369A">
              <w:rPr>
                <w:rFonts w:ascii="Arial" w:hAnsi="Arial"/>
                <w:b/>
                <w:bCs/>
                <w:sz w:val="28"/>
                <w:szCs w:val="28"/>
              </w:rPr>
              <w:t>the broad general education through remote learning over the period of school closur</w:t>
            </w:r>
            <w:r w:rsidRPr="0098369A">
              <w:rPr>
                <w:rFonts w:ascii="Arial" w:hAnsi="Arial"/>
                <w:b/>
                <w:bCs/>
                <w:sz w:val="28"/>
                <w:szCs w:val="28"/>
              </w:rPr>
              <w:t>e</w:t>
            </w:r>
          </w:p>
          <w:p w14:paraId="0BC5EB39" w14:textId="77777777" w:rsidR="00543B65" w:rsidRPr="0098369A" w:rsidRDefault="00543B65" w:rsidP="00543B65">
            <w:pPr>
              <w:rPr>
                <w:rFonts w:ascii="Arial" w:hAnsi="Arial"/>
                <w:szCs w:val="24"/>
              </w:rPr>
            </w:pPr>
          </w:p>
          <w:p w14:paraId="42DDA427" w14:textId="5B15D4C6" w:rsidR="00543B65" w:rsidRDefault="0098369A" w:rsidP="00543B65">
            <w:pPr>
              <w:rPr>
                <w:rFonts w:ascii="Arial" w:hAnsi="Arial"/>
                <w:szCs w:val="24"/>
              </w:rPr>
            </w:pPr>
            <w:r w:rsidRPr="0098369A">
              <w:rPr>
                <w:rFonts w:ascii="Arial" w:hAnsi="Arial"/>
                <w:szCs w:val="24"/>
              </w:rPr>
              <w:t>We c</w:t>
            </w:r>
            <w:r w:rsidR="00543B65" w:rsidRPr="0098369A">
              <w:rPr>
                <w:rFonts w:ascii="Arial" w:hAnsi="Arial"/>
                <w:szCs w:val="24"/>
              </w:rPr>
              <w:t>ontinu</w:t>
            </w:r>
            <w:r w:rsidRPr="0098369A">
              <w:rPr>
                <w:rFonts w:ascii="Arial" w:hAnsi="Arial"/>
                <w:szCs w:val="24"/>
              </w:rPr>
              <w:t>ed</w:t>
            </w:r>
            <w:r w:rsidR="00543B65" w:rsidRPr="0098369A">
              <w:rPr>
                <w:rFonts w:ascii="Arial" w:hAnsi="Arial"/>
                <w:szCs w:val="24"/>
              </w:rPr>
              <w:t xml:space="preserve"> to plan broad IDL projects. Links with music dept to deliver weekly music lessons. Real life links for topic work. For example, interviews with radio presenters and journalists and letters to other classes.</w:t>
            </w:r>
          </w:p>
          <w:p w14:paraId="6F90A63D" w14:textId="77777777" w:rsidR="002D01E6" w:rsidRPr="0098369A" w:rsidRDefault="002D01E6" w:rsidP="00543B65">
            <w:pPr>
              <w:rPr>
                <w:rFonts w:ascii="Arial" w:hAnsi="Arial"/>
                <w:szCs w:val="24"/>
              </w:rPr>
            </w:pPr>
          </w:p>
          <w:p w14:paraId="4BEF39B8" w14:textId="3D64B238" w:rsidR="00543B65" w:rsidRPr="0098369A" w:rsidRDefault="00543B65" w:rsidP="00543B65">
            <w:pPr>
              <w:rPr>
                <w:rFonts w:ascii="Arial" w:hAnsi="Arial"/>
                <w:szCs w:val="24"/>
              </w:rPr>
            </w:pPr>
            <w:r w:rsidRPr="0098369A">
              <w:rPr>
                <w:rFonts w:ascii="Arial" w:hAnsi="Arial"/>
                <w:szCs w:val="24"/>
              </w:rPr>
              <w:t>Focus on literacy and numeracy and health and wellbeing,</w:t>
            </w:r>
            <w:r w:rsidR="0098369A">
              <w:rPr>
                <w:rFonts w:ascii="Arial" w:hAnsi="Arial"/>
                <w:szCs w:val="24"/>
              </w:rPr>
              <w:t xml:space="preserve"> </w:t>
            </w:r>
            <w:r w:rsidRPr="0098369A">
              <w:rPr>
                <w:rFonts w:ascii="Arial" w:hAnsi="Arial"/>
                <w:szCs w:val="24"/>
              </w:rPr>
              <w:t xml:space="preserve">but including other areas as well. </w:t>
            </w:r>
          </w:p>
          <w:p w14:paraId="3386219C" w14:textId="77777777" w:rsidR="00543B65" w:rsidRPr="00543B65" w:rsidRDefault="00543B65" w:rsidP="00543B65">
            <w:pPr>
              <w:rPr>
                <w:rFonts w:ascii="Arial" w:hAnsi="Arial"/>
                <w:b/>
                <w:bCs/>
                <w:szCs w:val="24"/>
              </w:rPr>
            </w:pPr>
          </w:p>
          <w:p w14:paraId="3BC42860" w14:textId="7ED68118" w:rsidR="00543B65" w:rsidRPr="00D0707B" w:rsidRDefault="0098369A" w:rsidP="00543B65">
            <w:pPr>
              <w:rPr>
                <w:rFonts w:ascii="Arial" w:hAnsi="Arial"/>
                <w:b/>
                <w:bCs/>
                <w:sz w:val="28"/>
                <w:szCs w:val="28"/>
              </w:rPr>
            </w:pPr>
            <w:r w:rsidRPr="00D0707B">
              <w:rPr>
                <w:rFonts w:ascii="Arial" w:hAnsi="Arial"/>
                <w:b/>
                <w:bCs/>
                <w:sz w:val="28"/>
                <w:szCs w:val="28"/>
              </w:rPr>
              <w:t>F</w:t>
            </w:r>
            <w:r w:rsidR="00543B65" w:rsidRPr="00D0707B">
              <w:rPr>
                <w:rFonts w:ascii="Arial" w:hAnsi="Arial"/>
                <w:b/>
                <w:bCs/>
                <w:sz w:val="28"/>
                <w:szCs w:val="28"/>
              </w:rPr>
              <w:t xml:space="preserve">eedback </w:t>
            </w:r>
            <w:r w:rsidR="00D0707B" w:rsidRPr="00D0707B">
              <w:rPr>
                <w:rFonts w:ascii="Arial" w:hAnsi="Arial"/>
                <w:b/>
                <w:bCs/>
                <w:sz w:val="28"/>
                <w:szCs w:val="28"/>
              </w:rPr>
              <w:t>during the</w:t>
            </w:r>
            <w:r w:rsidR="00543B65" w:rsidRPr="00D0707B">
              <w:rPr>
                <w:rFonts w:ascii="Arial" w:hAnsi="Arial"/>
                <w:b/>
                <w:bCs/>
                <w:sz w:val="28"/>
                <w:szCs w:val="28"/>
              </w:rPr>
              <w:t xml:space="preserve"> period of school closure, and how this influenced </w:t>
            </w:r>
            <w:r w:rsidR="00D0707B" w:rsidRPr="00D0707B">
              <w:rPr>
                <w:rFonts w:ascii="Arial" w:hAnsi="Arial"/>
                <w:b/>
                <w:bCs/>
                <w:sz w:val="28"/>
                <w:szCs w:val="28"/>
              </w:rPr>
              <w:t xml:space="preserve">our </w:t>
            </w:r>
            <w:r w:rsidR="00543B65" w:rsidRPr="00D0707B">
              <w:rPr>
                <w:rFonts w:ascii="Arial" w:hAnsi="Arial"/>
                <w:b/>
                <w:bCs/>
                <w:sz w:val="28"/>
                <w:szCs w:val="28"/>
              </w:rPr>
              <w:t>approaches to remote learning</w:t>
            </w:r>
          </w:p>
          <w:p w14:paraId="216993B8" w14:textId="77777777" w:rsidR="00D0707B" w:rsidRPr="00543B65" w:rsidRDefault="00D0707B" w:rsidP="00543B65">
            <w:pPr>
              <w:rPr>
                <w:rFonts w:ascii="Arial" w:hAnsi="Arial"/>
                <w:b/>
                <w:bCs/>
                <w:szCs w:val="24"/>
              </w:rPr>
            </w:pPr>
          </w:p>
          <w:p w14:paraId="6F4DC862" w14:textId="77875826" w:rsidR="00543B65" w:rsidRPr="00D0707B" w:rsidRDefault="00543B65" w:rsidP="00543B65">
            <w:pPr>
              <w:rPr>
                <w:rFonts w:ascii="Arial" w:hAnsi="Arial"/>
                <w:szCs w:val="24"/>
              </w:rPr>
            </w:pPr>
            <w:r w:rsidRPr="00D0707B">
              <w:rPr>
                <w:rFonts w:ascii="Arial" w:hAnsi="Arial"/>
                <w:szCs w:val="24"/>
              </w:rPr>
              <w:t xml:space="preserve">We had good contact with most parents throughout this period of remote learning. We used a Microsoft form early in the block to get feedback from parents and found this very useful and reassuring. </w:t>
            </w:r>
          </w:p>
          <w:p w14:paraId="160D4BD1" w14:textId="77777777" w:rsidR="00543B65" w:rsidRPr="00D0707B" w:rsidRDefault="00543B65" w:rsidP="00543B65">
            <w:pPr>
              <w:rPr>
                <w:rFonts w:ascii="Arial" w:hAnsi="Arial"/>
                <w:szCs w:val="24"/>
              </w:rPr>
            </w:pPr>
          </w:p>
          <w:p w14:paraId="17226047" w14:textId="232F8FAE" w:rsidR="00543B65" w:rsidRPr="00D0707B" w:rsidRDefault="00543B65" w:rsidP="00543B65">
            <w:pPr>
              <w:rPr>
                <w:rFonts w:ascii="Arial" w:hAnsi="Arial"/>
                <w:szCs w:val="24"/>
              </w:rPr>
            </w:pPr>
            <w:r w:rsidRPr="00D0707B">
              <w:rPr>
                <w:rFonts w:ascii="Arial" w:hAnsi="Arial"/>
                <w:szCs w:val="24"/>
              </w:rPr>
              <w:t xml:space="preserve">Parents were really pleased that staff were responsive and gave useful and regular feedback. </w:t>
            </w:r>
          </w:p>
          <w:p w14:paraId="652B6012" w14:textId="77777777" w:rsidR="002D01E6" w:rsidRDefault="002D01E6" w:rsidP="00543B65">
            <w:pPr>
              <w:rPr>
                <w:rFonts w:ascii="Arial" w:hAnsi="Arial"/>
                <w:szCs w:val="24"/>
              </w:rPr>
            </w:pPr>
          </w:p>
          <w:p w14:paraId="16672C13" w14:textId="4C118627" w:rsidR="00543B65" w:rsidRPr="00D0707B" w:rsidRDefault="002D01E6" w:rsidP="00543B65">
            <w:pPr>
              <w:rPr>
                <w:rFonts w:ascii="Arial" w:hAnsi="Arial"/>
                <w:szCs w:val="24"/>
              </w:rPr>
            </w:pPr>
            <w:r>
              <w:rPr>
                <w:rFonts w:ascii="Arial" w:hAnsi="Arial"/>
                <w:szCs w:val="24"/>
              </w:rPr>
              <w:t>O</w:t>
            </w:r>
            <w:r w:rsidR="00543B65" w:rsidRPr="00D0707B">
              <w:rPr>
                <w:rFonts w:ascii="Arial" w:hAnsi="Arial"/>
                <w:szCs w:val="24"/>
              </w:rPr>
              <w:t>verwhelming response that parents felt more prepared and organised for this block and felt there was consistency in approaches between the two classes.</w:t>
            </w:r>
            <w:r w:rsidR="00D0707B" w:rsidRPr="00D0707B">
              <w:rPr>
                <w:rFonts w:ascii="Arial" w:hAnsi="Arial"/>
                <w:szCs w:val="24"/>
              </w:rPr>
              <w:t xml:space="preserve"> </w:t>
            </w:r>
            <w:r w:rsidR="00543B65" w:rsidRPr="00D0707B">
              <w:rPr>
                <w:rFonts w:ascii="Arial" w:hAnsi="Arial"/>
                <w:szCs w:val="24"/>
              </w:rPr>
              <w:t>Felt that any ICT issues were ironed out quickly.</w:t>
            </w:r>
          </w:p>
          <w:p w14:paraId="0F12950B" w14:textId="77777777" w:rsidR="00543B65" w:rsidRPr="00D0707B" w:rsidRDefault="00543B65" w:rsidP="00543B65">
            <w:pPr>
              <w:rPr>
                <w:rFonts w:ascii="Arial" w:hAnsi="Arial"/>
                <w:szCs w:val="24"/>
              </w:rPr>
            </w:pPr>
          </w:p>
          <w:p w14:paraId="56EC8D0E" w14:textId="5C838C6C" w:rsidR="00543B65" w:rsidRPr="00D0707B" w:rsidRDefault="00543B65" w:rsidP="00543B65">
            <w:pPr>
              <w:rPr>
                <w:rFonts w:ascii="Arial" w:hAnsi="Arial"/>
                <w:szCs w:val="24"/>
              </w:rPr>
            </w:pPr>
            <w:r w:rsidRPr="00D0707B">
              <w:rPr>
                <w:rFonts w:ascii="Arial" w:hAnsi="Arial"/>
                <w:szCs w:val="24"/>
              </w:rPr>
              <w:t xml:space="preserve">Class teachers found that children were more likely to feedback when they were in smaller group team meetings. Each class teacher held weekly year group or small group </w:t>
            </w:r>
            <w:proofErr w:type="gramStart"/>
            <w:r w:rsidRPr="00D0707B">
              <w:rPr>
                <w:rFonts w:ascii="Arial" w:hAnsi="Arial"/>
                <w:szCs w:val="24"/>
              </w:rPr>
              <w:t>teams</w:t>
            </w:r>
            <w:proofErr w:type="gramEnd"/>
            <w:r w:rsidRPr="00D0707B">
              <w:rPr>
                <w:rFonts w:ascii="Arial" w:hAnsi="Arial"/>
                <w:szCs w:val="24"/>
              </w:rPr>
              <w:t xml:space="preserve"> meetings and found this to be a useful way of linking with pupils.</w:t>
            </w:r>
          </w:p>
          <w:p w14:paraId="4BEC258E" w14:textId="77777777" w:rsidR="00543B65" w:rsidRPr="00D0707B" w:rsidRDefault="00543B65" w:rsidP="00543B65">
            <w:pPr>
              <w:rPr>
                <w:rFonts w:ascii="Arial" w:hAnsi="Arial"/>
                <w:szCs w:val="24"/>
              </w:rPr>
            </w:pPr>
          </w:p>
          <w:p w14:paraId="3D699FC3" w14:textId="79EA37D2" w:rsidR="00543B65" w:rsidRPr="00D0707B" w:rsidRDefault="00543B65" w:rsidP="00543B65">
            <w:pPr>
              <w:rPr>
                <w:rFonts w:ascii="Arial" w:hAnsi="Arial"/>
                <w:szCs w:val="24"/>
              </w:rPr>
            </w:pPr>
            <w:r w:rsidRPr="00D0707B">
              <w:rPr>
                <w:rFonts w:ascii="Arial" w:hAnsi="Arial"/>
                <w:szCs w:val="24"/>
              </w:rPr>
              <w:t>Some parents wanted a variety of times of day for group calls, so we altered times to suit different work patterns for parents.</w:t>
            </w:r>
          </w:p>
          <w:p w14:paraId="1822DA41" w14:textId="77777777" w:rsidR="00543B65" w:rsidRPr="00D0707B" w:rsidRDefault="00543B65" w:rsidP="00543B65">
            <w:pPr>
              <w:rPr>
                <w:rFonts w:ascii="Arial" w:hAnsi="Arial"/>
                <w:szCs w:val="24"/>
              </w:rPr>
            </w:pPr>
          </w:p>
          <w:p w14:paraId="0C1B9DFF" w14:textId="3FDCA300" w:rsidR="00543B65" w:rsidRPr="00D0707B" w:rsidRDefault="00543B65" w:rsidP="00543B65">
            <w:pPr>
              <w:rPr>
                <w:rFonts w:ascii="Arial" w:hAnsi="Arial"/>
                <w:szCs w:val="24"/>
              </w:rPr>
            </w:pPr>
            <w:r w:rsidRPr="00D0707B">
              <w:rPr>
                <w:rFonts w:ascii="Arial" w:hAnsi="Arial"/>
                <w:szCs w:val="24"/>
              </w:rPr>
              <w:t>Suggestion for more activities that involved younger siblings, so we included some wider family activities.</w:t>
            </w:r>
          </w:p>
          <w:p w14:paraId="4B043C7E" w14:textId="77777777" w:rsidR="00313479" w:rsidRDefault="00313479" w:rsidP="00BD021D">
            <w:pPr>
              <w:rPr>
                <w:rFonts w:ascii="Arial" w:hAnsi="Arial"/>
                <w:b/>
                <w:bCs/>
                <w:szCs w:val="24"/>
              </w:rPr>
            </w:pPr>
          </w:p>
          <w:p w14:paraId="7C918E94" w14:textId="77777777" w:rsidR="00313479" w:rsidRPr="0038744E" w:rsidRDefault="00313479" w:rsidP="00BD021D">
            <w:pPr>
              <w:rPr>
                <w:rFonts w:ascii="Arial" w:hAnsi="Arial"/>
                <w:b/>
                <w:bCs/>
                <w:szCs w:val="24"/>
              </w:rPr>
            </w:pPr>
          </w:p>
        </w:tc>
      </w:tr>
      <w:tr w:rsidR="00313479" w:rsidRPr="00982061" w14:paraId="4C1A8C78" w14:textId="77777777" w:rsidTr="00BD021D">
        <w:trPr>
          <w:gridAfter w:val="1"/>
          <w:wAfter w:w="68" w:type="dxa"/>
          <w:trHeight w:val="469"/>
        </w:trPr>
        <w:tc>
          <w:tcPr>
            <w:tcW w:w="10314" w:type="dxa"/>
            <w:gridSpan w:val="2"/>
          </w:tcPr>
          <w:p w14:paraId="63EE680C" w14:textId="51AF1B86" w:rsidR="00313479" w:rsidRPr="00697B2E" w:rsidRDefault="00313479" w:rsidP="00BD021D">
            <w:pPr>
              <w:rPr>
                <w:rFonts w:ascii="Arial" w:hAnsi="Arial"/>
                <w:b/>
                <w:bCs/>
                <w:color w:val="FF0000"/>
                <w:szCs w:val="24"/>
              </w:rPr>
            </w:pPr>
            <w:r w:rsidRPr="00697B2E">
              <w:rPr>
                <w:rFonts w:ascii="Arial" w:hAnsi="Arial"/>
                <w:b/>
                <w:bCs/>
                <w:color w:val="000000" w:themeColor="text1"/>
                <w:szCs w:val="24"/>
              </w:rPr>
              <w:t xml:space="preserve">Impact of Local/National resources to support recovery within your setting (digital devices, </w:t>
            </w:r>
            <w:proofErr w:type="spellStart"/>
            <w:r w:rsidRPr="00697B2E">
              <w:rPr>
                <w:rFonts w:ascii="Arial" w:hAnsi="Arial"/>
                <w:b/>
                <w:bCs/>
                <w:color w:val="000000" w:themeColor="text1"/>
                <w:szCs w:val="24"/>
              </w:rPr>
              <w:t>additonality</w:t>
            </w:r>
            <w:proofErr w:type="spellEnd"/>
            <w:r w:rsidRPr="00697B2E">
              <w:rPr>
                <w:rFonts w:ascii="Arial" w:hAnsi="Arial"/>
                <w:b/>
                <w:bCs/>
                <w:color w:val="000000" w:themeColor="text1"/>
                <w:szCs w:val="24"/>
              </w:rPr>
              <w:t xml:space="preserve"> of staffing)</w:t>
            </w:r>
            <w:r>
              <w:rPr>
                <w:rFonts w:ascii="Arial" w:hAnsi="Arial"/>
                <w:b/>
                <w:bCs/>
                <w:color w:val="000000" w:themeColor="text1"/>
                <w:szCs w:val="24"/>
              </w:rPr>
              <w:t xml:space="preserve"> </w:t>
            </w:r>
          </w:p>
        </w:tc>
      </w:tr>
      <w:tr w:rsidR="00313479" w:rsidRPr="00982061" w14:paraId="6EF30FE0" w14:textId="77777777" w:rsidTr="00BD021D">
        <w:trPr>
          <w:gridAfter w:val="1"/>
          <w:wAfter w:w="68" w:type="dxa"/>
          <w:trHeight w:val="469"/>
        </w:trPr>
        <w:tc>
          <w:tcPr>
            <w:tcW w:w="10314" w:type="dxa"/>
            <w:gridSpan w:val="2"/>
          </w:tcPr>
          <w:p w14:paraId="318BB7F4" w14:textId="77777777" w:rsidR="00313479" w:rsidRPr="00D964E8" w:rsidRDefault="00313479" w:rsidP="00BD021D">
            <w:pPr>
              <w:rPr>
                <w:rFonts w:ascii="Arial" w:hAnsi="Arial"/>
                <w:color w:val="000000" w:themeColor="text1"/>
              </w:rPr>
            </w:pPr>
          </w:p>
          <w:tbl>
            <w:tblPr>
              <w:tblStyle w:val="TableGrid"/>
              <w:tblW w:w="0" w:type="auto"/>
              <w:tblLook w:val="04A0" w:firstRow="1" w:lastRow="0" w:firstColumn="1" w:lastColumn="0" w:noHBand="0" w:noVBand="1"/>
            </w:tblPr>
            <w:tblGrid>
              <w:gridCol w:w="5044"/>
              <w:gridCol w:w="5044"/>
            </w:tblGrid>
            <w:tr w:rsidR="00313479" w:rsidRPr="00D964E8" w14:paraId="01F2AC6A" w14:textId="77777777" w:rsidTr="00BD021D">
              <w:tc>
                <w:tcPr>
                  <w:tcW w:w="5044" w:type="dxa"/>
                </w:tcPr>
                <w:p w14:paraId="581CD5BE" w14:textId="77777777" w:rsidR="00313479" w:rsidRPr="00D964E8" w:rsidRDefault="00313479" w:rsidP="00BD021D">
                  <w:pPr>
                    <w:rPr>
                      <w:rFonts w:ascii="Arial" w:hAnsi="Arial"/>
                      <w:color w:val="000000" w:themeColor="text1"/>
                    </w:rPr>
                  </w:pPr>
                  <w:r w:rsidRPr="00D964E8">
                    <w:rPr>
                      <w:rFonts w:ascii="Arial" w:hAnsi="Arial"/>
                      <w:color w:val="000000" w:themeColor="text1"/>
                    </w:rPr>
                    <w:t>Number of devices provided to support learning at home</w:t>
                  </w:r>
                </w:p>
              </w:tc>
              <w:tc>
                <w:tcPr>
                  <w:tcW w:w="5044" w:type="dxa"/>
                </w:tcPr>
                <w:p w14:paraId="6540CC83" w14:textId="38C2E384" w:rsidR="00313479" w:rsidRPr="00D964E8" w:rsidRDefault="00004C22" w:rsidP="00BD021D">
                  <w:pPr>
                    <w:rPr>
                      <w:rFonts w:ascii="Arial" w:hAnsi="Arial"/>
                      <w:color w:val="000000" w:themeColor="text1"/>
                    </w:rPr>
                  </w:pPr>
                  <w:r w:rsidRPr="00D964E8">
                    <w:rPr>
                      <w:rFonts w:ascii="Arial" w:hAnsi="Arial"/>
                      <w:color w:val="000000" w:themeColor="text1"/>
                    </w:rPr>
                    <w:t>3 devices</w:t>
                  </w:r>
                </w:p>
              </w:tc>
            </w:tr>
            <w:tr w:rsidR="00313479" w:rsidRPr="00D964E8" w14:paraId="7959F086" w14:textId="77777777" w:rsidTr="00BD021D">
              <w:tc>
                <w:tcPr>
                  <w:tcW w:w="5044" w:type="dxa"/>
                </w:tcPr>
                <w:p w14:paraId="55CD046C" w14:textId="77777777" w:rsidR="00313479" w:rsidRPr="00D964E8" w:rsidRDefault="00313479" w:rsidP="00BD021D">
                  <w:pPr>
                    <w:rPr>
                      <w:rFonts w:ascii="Arial" w:hAnsi="Arial"/>
                      <w:color w:val="000000" w:themeColor="text1"/>
                    </w:rPr>
                  </w:pPr>
                  <w:r w:rsidRPr="00D964E8">
                    <w:rPr>
                      <w:rFonts w:ascii="Arial" w:hAnsi="Arial"/>
                      <w:color w:val="000000" w:themeColor="text1"/>
                    </w:rPr>
                    <w:t xml:space="preserve">Additionality in staffing </w:t>
                  </w:r>
                </w:p>
              </w:tc>
              <w:tc>
                <w:tcPr>
                  <w:tcW w:w="5044" w:type="dxa"/>
                </w:tcPr>
                <w:p w14:paraId="352F79A1" w14:textId="28777FBA" w:rsidR="00313479" w:rsidRPr="00D964E8" w:rsidRDefault="00004C22" w:rsidP="00BD021D">
                  <w:pPr>
                    <w:rPr>
                      <w:rFonts w:ascii="Arial" w:hAnsi="Arial"/>
                      <w:color w:val="000000" w:themeColor="text1"/>
                    </w:rPr>
                  </w:pPr>
                  <w:r w:rsidRPr="00D964E8">
                    <w:rPr>
                      <w:rFonts w:ascii="Arial" w:hAnsi="Arial"/>
                      <w:color w:val="000000" w:themeColor="text1"/>
                    </w:rPr>
                    <w:t>We had 4.5 additional PSA hours this session. Due to recruitment, this started in November 2020.</w:t>
                  </w:r>
                </w:p>
              </w:tc>
            </w:tr>
          </w:tbl>
          <w:p w14:paraId="0A6D391F" w14:textId="77777777" w:rsidR="00313479" w:rsidRPr="00D964E8" w:rsidRDefault="00313479" w:rsidP="00BD021D">
            <w:pPr>
              <w:rPr>
                <w:rFonts w:ascii="Arial" w:hAnsi="Arial"/>
                <w:color w:val="000000" w:themeColor="text1"/>
              </w:rPr>
            </w:pPr>
          </w:p>
          <w:p w14:paraId="4D7504AE" w14:textId="74DF78CA" w:rsidR="00313479" w:rsidRPr="00D964E8" w:rsidRDefault="00313479" w:rsidP="00BD021D">
            <w:pPr>
              <w:rPr>
                <w:rFonts w:ascii="Arial" w:hAnsi="Arial"/>
                <w:color w:val="000000" w:themeColor="text1"/>
              </w:rPr>
            </w:pPr>
          </w:p>
          <w:p w14:paraId="3C29D9B0" w14:textId="697FD5D9" w:rsidR="0080208A" w:rsidRPr="00D964E8" w:rsidRDefault="0080208A" w:rsidP="00BD021D">
            <w:pPr>
              <w:rPr>
                <w:rFonts w:ascii="Arial" w:hAnsi="Arial"/>
                <w:color w:val="000000" w:themeColor="text1"/>
              </w:rPr>
            </w:pPr>
            <w:r w:rsidRPr="00D964E8">
              <w:rPr>
                <w:rFonts w:ascii="Arial" w:hAnsi="Arial"/>
                <w:color w:val="000000" w:themeColor="text1"/>
              </w:rPr>
              <w:t xml:space="preserve">We saw a big increase in engagement between remote learning in term 4 2020 and in term 3 2021. Along with the provision of ICT by a local trust, we had very few people finding access to ICT an issue, although a couple of families struggled with </w:t>
            </w:r>
            <w:r w:rsidR="00E76A7E" w:rsidRPr="00D964E8">
              <w:rPr>
                <w:rFonts w:ascii="Arial" w:hAnsi="Arial"/>
                <w:color w:val="000000" w:themeColor="text1"/>
              </w:rPr>
              <w:t>WIFI</w:t>
            </w:r>
            <w:r w:rsidRPr="00D964E8">
              <w:rPr>
                <w:rFonts w:ascii="Arial" w:hAnsi="Arial"/>
                <w:color w:val="000000" w:themeColor="text1"/>
              </w:rPr>
              <w:t xml:space="preserve"> or internet access at times due to remote locations. </w:t>
            </w:r>
          </w:p>
          <w:p w14:paraId="56DC0E67" w14:textId="532170DD" w:rsidR="0080208A" w:rsidRPr="00D964E8" w:rsidRDefault="0080208A" w:rsidP="00BD021D">
            <w:pPr>
              <w:rPr>
                <w:rFonts w:ascii="Arial" w:hAnsi="Arial"/>
                <w:color w:val="000000" w:themeColor="text1"/>
              </w:rPr>
            </w:pPr>
          </w:p>
          <w:p w14:paraId="44F3BA42" w14:textId="59D199CE" w:rsidR="0080208A" w:rsidRPr="00D964E8" w:rsidRDefault="0080208A" w:rsidP="00BD021D">
            <w:pPr>
              <w:rPr>
                <w:rFonts w:ascii="Arial" w:hAnsi="Arial"/>
                <w:color w:val="000000" w:themeColor="text1"/>
              </w:rPr>
            </w:pPr>
            <w:r w:rsidRPr="00D964E8">
              <w:rPr>
                <w:rFonts w:ascii="Arial" w:hAnsi="Arial"/>
                <w:color w:val="000000" w:themeColor="text1"/>
              </w:rPr>
              <w:t>Our PSA hours made a big impact on the return to school after our period of remote learning. For a small percentage of pupils who had not engaged well during remote learning, we were able to track and see a big increase in attainment in a short period of time. This was through targeted individual or small group activities in core literacy and numeracy. For example, early years pupils who may not have appeared to have retained initial sound/phonics knowledge</w:t>
            </w:r>
            <w:r w:rsidR="001F4656" w:rsidRPr="00D964E8">
              <w:rPr>
                <w:rFonts w:ascii="Arial" w:hAnsi="Arial"/>
                <w:color w:val="000000" w:themeColor="text1"/>
              </w:rPr>
              <w:t xml:space="preserve"> over remote learning</w:t>
            </w:r>
            <w:r w:rsidRPr="00D964E8">
              <w:rPr>
                <w:rFonts w:ascii="Arial" w:hAnsi="Arial"/>
                <w:color w:val="000000" w:themeColor="text1"/>
              </w:rPr>
              <w:t xml:space="preserve">, quickly </w:t>
            </w:r>
            <w:r w:rsidR="001F4656" w:rsidRPr="00D964E8">
              <w:rPr>
                <w:rFonts w:ascii="Arial" w:hAnsi="Arial"/>
                <w:color w:val="000000" w:themeColor="text1"/>
              </w:rPr>
              <w:t>relearned and progressed at a greater pace than had been predicted.</w:t>
            </w:r>
          </w:p>
          <w:p w14:paraId="59066906" w14:textId="65F7E850" w:rsidR="001F4656" w:rsidRPr="00D964E8" w:rsidRDefault="001F4656" w:rsidP="00BD021D">
            <w:pPr>
              <w:rPr>
                <w:rFonts w:ascii="Arial" w:hAnsi="Arial"/>
                <w:color w:val="000000" w:themeColor="text1"/>
              </w:rPr>
            </w:pPr>
          </w:p>
          <w:p w14:paraId="72983CCC" w14:textId="5DF3C1F8" w:rsidR="001F4656" w:rsidRPr="00D964E8" w:rsidRDefault="001F4656" w:rsidP="00BD021D">
            <w:pPr>
              <w:rPr>
                <w:rFonts w:ascii="Arial" w:hAnsi="Arial"/>
                <w:color w:val="000000" w:themeColor="text1"/>
              </w:rPr>
            </w:pPr>
            <w:r w:rsidRPr="00D964E8">
              <w:rPr>
                <w:rFonts w:ascii="Arial" w:hAnsi="Arial"/>
                <w:color w:val="000000" w:themeColor="text1"/>
              </w:rPr>
              <w:t xml:space="preserve">Our PSA has also been able to support transition activities for our P7 pupils and support emotional and personal wellbeing at this time. We were very conscious that our P7s had a quick turn around from returning to school after remote learning to preparing for secondary school. </w:t>
            </w:r>
          </w:p>
          <w:p w14:paraId="1D4158A9" w14:textId="77777777" w:rsidR="00313479" w:rsidRPr="00D964E8" w:rsidRDefault="00313479" w:rsidP="00BD021D">
            <w:pPr>
              <w:rPr>
                <w:rFonts w:ascii="Arial" w:hAnsi="Arial"/>
                <w:i/>
                <w:iCs/>
                <w:color w:val="FF0000"/>
              </w:rPr>
            </w:pPr>
          </w:p>
        </w:tc>
      </w:tr>
      <w:tr w:rsidR="00313479" w:rsidRPr="00982061" w14:paraId="249A3239" w14:textId="77777777" w:rsidTr="00BD021D">
        <w:trPr>
          <w:gridAfter w:val="1"/>
          <w:wAfter w:w="68" w:type="dxa"/>
          <w:trHeight w:val="469"/>
        </w:trPr>
        <w:tc>
          <w:tcPr>
            <w:tcW w:w="10314" w:type="dxa"/>
            <w:gridSpan w:val="2"/>
          </w:tcPr>
          <w:p w14:paraId="7DB50553" w14:textId="6D8C45F5" w:rsidR="00313479" w:rsidRPr="008564BB" w:rsidRDefault="00313479" w:rsidP="00BD021D">
            <w:pPr>
              <w:rPr>
                <w:rFonts w:ascii="Arial" w:hAnsi="Arial"/>
                <w:b/>
                <w:bCs/>
                <w:color w:val="000000" w:themeColor="text1"/>
                <w:szCs w:val="24"/>
              </w:rPr>
            </w:pPr>
            <w:r w:rsidRPr="008564BB">
              <w:rPr>
                <w:rFonts w:ascii="Arial" w:hAnsi="Arial"/>
                <w:b/>
                <w:bCs/>
                <w:color w:val="000000" w:themeColor="text1"/>
                <w:szCs w:val="24"/>
              </w:rPr>
              <w:t>Attainment Scotland Fund Evaluation (PEF/SAC)</w:t>
            </w:r>
            <w:r>
              <w:rPr>
                <w:rFonts w:ascii="Arial" w:hAnsi="Arial"/>
                <w:b/>
                <w:bCs/>
                <w:color w:val="000000" w:themeColor="text1"/>
                <w:szCs w:val="24"/>
              </w:rPr>
              <w:t xml:space="preserve"> </w:t>
            </w:r>
          </w:p>
        </w:tc>
      </w:tr>
      <w:tr w:rsidR="00313479" w:rsidRPr="00982061" w14:paraId="3BD1A6BB" w14:textId="77777777" w:rsidTr="00BD021D">
        <w:trPr>
          <w:gridAfter w:val="1"/>
          <w:wAfter w:w="68" w:type="dxa"/>
          <w:trHeight w:val="469"/>
        </w:trPr>
        <w:tc>
          <w:tcPr>
            <w:tcW w:w="10314" w:type="dxa"/>
            <w:gridSpan w:val="2"/>
          </w:tcPr>
          <w:p w14:paraId="4A856BEE" w14:textId="77777777" w:rsidR="00313479" w:rsidRDefault="00313479" w:rsidP="00BD021D">
            <w:pPr>
              <w:rPr>
                <w:rFonts w:ascii="Arial" w:hAnsi="Arial"/>
                <w:b/>
                <w:bCs/>
                <w:color w:val="000000" w:themeColor="text1"/>
                <w:szCs w:val="24"/>
              </w:rPr>
            </w:pPr>
            <w:r>
              <w:rPr>
                <w:rFonts w:ascii="Arial" w:hAnsi="Arial"/>
                <w:b/>
                <w:bCs/>
                <w:color w:val="000000" w:themeColor="text1"/>
                <w:szCs w:val="24"/>
              </w:rPr>
              <w:t>Progress:</w:t>
            </w:r>
          </w:p>
          <w:p w14:paraId="4271A76F" w14:textId="77777777" w:rsidR="00313479" w:rsidRDefault="00313479" w:rsidP="00F30FFC">
            <w:pPr>
              <w:rPr>
                <w:rFonts w:ascii="Arial" w:hAnsi="Arial"/>
                <w:bCs/>
                <w:i/>
                <w:iCs/>
                <w:color w:val="FF0000"/>
                <w:sz w:val="20"/>
              </w:rPr>
            </w:pPr>
          </w:p>
          <w:p w14:paraId="22F91A74" w14:textId="61DEDBC7" w:rsidR="00F30FFC" w:rsidRPr="00D964E8" w:rsidRDefault="00F30FFC" w:rsidP="00F30FFC">
            <w:pPr>
              <w:rPr>
                <w:rFonts w:ascii="Arial" w:hAnsi="Arial"/>
                <w:bCs/>
              </w:rPr>
            </w:pPr>
            <w:r w:rsidRPr="00D964E8">
              <w:rPr>
                <w:rFonts w:ascii="Arial" w:hAnsi="Arial"/>
                <w:bCs/>
              </w:rPr>
              <w:t xml:space="preserve">We used some of our PEF funding this year to fund the Emotion Works programme and starter resources. This has enabled us to have class resource packs and display packs as well as access to CPD resources and online training materials. </w:t>
            </w:r>
            <w:r w:rsidR="002A5B17" w:rsidRPr="00D964E8">
              <w:rPr>
                <w:rFonts w:ascii="Arial" w:hAnsi="Arial"/>
                <w:bCs/>
              </w:rPr>
              <w:t>We have embedded this approach across our school through class activities, assemblies and classroom environments. It has allowed us to create a joined-up approach with our cluster schools and to ensure progression across transition stages. It has linked well with other school resources and teaching methods such as ‘5 Ways to Emotional Wellbeing’ and the ‘Branch Out’ programme started in P7 and continued into S1 and S2.</w:t>
            </w:r>
          </w:p>
          <w:p w14:paraId="31BDB5A3" w14:textId="77777777" w:rsidR="00F30FFC" w:rsidRPr="00D964E8" w:rsidRDefault="00F30FFC" w:rsidP="00F30FFC">
            <w:pPr>
              <w:rPr>
                <w:rFonts w:ascii="Arial" w:hAnsi="Arial"/>
                <w:b/>
                <w:bCs/>
                <w:color w:val="000000" w:themeColor="text1"/>
              </w:rPr>
            </w:pPr>
          </w:p>
          <w:p w14:paraId="78FB8599" w14:textId="48DAAB82" w:rsidR="00F30FFC" w:rsidRPr="00D964E8" w:rsidRDefault="00F30FFC" w:rsidP="00F30FFC">
            <w:pPr>
              <w:rPr>
                <w:rFonts w:ascii="Arial" w:hAnsi="Arial"/>
                <w:color w:val="000000" w:themeColor="text1"/>
              </w:rPr>
            </w:pPr>
            <w:r w:rsidRPr="00D964E8">
              <w:rPr>
                <w:rFonts w:ascii="Arial" w:hAnsi="Arial"/>
                <w:color w:val="000000" w:themeColor="text1"/>
              </w:rPr>
              <w:t xml:space="preserve">We also continued with a Numicon On-line subscription and subscription to the Oxford Owl online resource. These resources allowed us to have consistency and continuity over periods of in-school learning and at home learning. </w:t>
            </w:r>
            <w:r w:rsidR="002A5B17" w:rsidRPr="00D964E8">
              <w:rPr>
                <w:rFonts w:ascii="Arial" w:hAnsi="Arial"/>
                <w:color w:val="000000" w:themeColor="text1"/>
              </w:rPr>
              <w:t>An unplanned benefit for this was that our PSA and SSA staff introduced reading groups with some of our core groups during our school closure period and were able to use the resources to ensure access for all pupils. They were able to share texts and resources with small groups via Teams meetings to continue core literacy input for our target groups.</w:t>
            </w:r>
          </w:p>
          <w:p w14:paraId="35158DB0" w14:textId="77777777" w:rsidR="002D01E6" w:rsidRPr="00D964E8" w:rsidRDefault="002D01E6" w:rsidP="00F30FFC">
            <w:pPr>
              <w:rPr>
                <w:rFonts w:ascii="Arial" w:hAnsi="Arial"/>
                <w:color w:val="000000" w:themeColor="text1"/>
              </w:rPr>
            </w:pPr>
          </w:p>
          <w:p w14:paraId="3161B49E" w14:textId="77777777" w:rsidR="002D01E6" w:rsidRDefault="002D01E6" w:rsidP="00F30FFC">
            <w:pPr>
              <w:rPr>
                <w:rFonts w:ascii="Arial" w:hAnsi="Arial"/>
                <w:color w:val="000000" w:themeColor="text1"/>
                <w:szCs w:val="24"/>
              </w:rPr>
            </w:pPr>
            <w:r w:rsidRPr="00D964E8">
              <w:rPr>
                <w:rFonts w:ascii="Arial" w:hAnsi="Arial"/>
                <w:color w:val="000000" w:themeColor="text1"/>
              </w:rPr>
              <w:t xml:space="preserve">We funded a Sumdog subscription that allowed pupils to complete a variety of tasks and challenges in school and at home. This </w:t>
            </w:r>
            <w:r w:rsidR="002A5B17" w:rsidRPr="00D964E8">
              <w:rPr>
                <w:rFonts w:ascii="Arial" w:hAnsi="Arial"/>
                <w:color w:val="000000" w:themeColor="text1"/>
              </w:rPr>
              <w:t>proved to be a very useful way to encourage and motivate our pupils especially during periods of school closure. Pupils were well motivated and engaged in this and were able to sit challenges at home that were differentiated by the progress they were making during home learning.</w:t>
            </w:r>
            <w:r w:rsidR="002A5B17">
              <w:rPr>
                <w:rFonts w:ascii="Arial" w:hAnsi="Arial"/>
                <w:color w:val="000000" w:themeColor="text1"/>
                <w:szCs w:val="24"/>
              </w:rPr>
              <w:t xml:space="preserve"> </w:t>
            </w:r>
          </w:p>
          <w:p w14:paraId="064FBB50" w14:textId="0BA0C2E6" w:rsidR="00694CDD" w:rsidRPr="00F30FFC" w:rsidRDefault="00694CDD" w:rsidP="00F30FFC">
            <w:pPr>
              <w:rPr>
                <w:rFonts w:ascii="Arial" w:hAnsi="Arial"/>
                <w:color w:val="000000" w:themeColor="text1"/>
                <w:szCs w:val="24"/>
              </w:rPr>
            </w:pPr>
          </w:p>
        </w:tc>
      </w:tr>
      <w:tr w:rsidR="00313479" w:rsidRPr="00982061" w14:paraId="7DE26995" w14:textId="77777777" w:rsidTr="00BD021D">
        <w:trPr>
          <w:gridAfter w:val="1"/>
          <w:wAfter w:w="68" w:type="dxa"/>
          <w:trHeight w:val="469"/>
        </w:trPr>
        <w:tc>
          <w:tcPr>
            <w:tcW w:w="10314" w:type="dxa"/>
            <w:gridSpan w:val="2"/>
          </w:tcPr>
          <w:p w14:paraId="74F63663" w14:textId="77777777" w:rsidR="00313479" w:rsidRDefault="00313479" w:rsidP="00BD021D">
            <w:pPr>
              <w:rPr>
                <w:rFonts w:ascii="Arial" w:hAnsi="Arial"/>
                <w:b/>
                <w:bCs/>
                <w:color w:val="000000" w:themeColor="text1"/>
                <w:szCs w:val="24"/>
              </w:rPr>
            </w:pPr>
            <w:r>
              <w:rPr>
                <w:rFonts w:ascii="Arial" w:hAnsi="Arial"/>
                <w:b/>
                <w:bCs/>
                <w:color w:val="000000" w:themeColor="text1"/>
                <w:szCs w:val="24"/>
              </w:rPr>
              <w:t>Impact:</w:t>
            </w:r>
          </w:p>
          <w:p w14:paraId="3E0180AC" w14:textId="029F3A01" w:rsidR="00313479" w:rsidRDefault="00060976" w:rsidP="00060976">
            <w:pPr>
              <w:rPr>
                <w:rFonts w:ascii="Arial" w:eastAsia="Times New Roman" w:hAnsi="Arial"/>
                <w:iCs/>
                <w:lang w:eastAsia="en-GB"/>
              </w:rPr>
            </w:pPr>
            <w:r w:rsidRPr="00060976">
              <w:rPr>
                <w:rFonts w:ascii="Arial" w:eastAsia="Times New Roman" w:hAnsi="Arial"/>
                <w:iCs/>
                <w:lang w:eastAsia="en-GB"/>
              </w:rPr>
              <w:t xml:space="preserve">On-line subscriptions </w:t>
            </w:r>
            <w:r>
              <w:rPr>
                <w:rFonts w:ascii="Arial" w:eastAsia="Times New Roman" w:hAnsi="Arial"/>
                <w:iCs/>
                <w:lang w:eastAsia="en-GB"/>
              </w:rPr>
              <w:t xml:space="preserve">allowed children to continue with some core areas of literacy with confidence and independence during in school and at home learning. They allowed differentiated activities to be planned and assessed by teaching staff during remote learning as well. The reading and numeracy focus meant that our attainment levels across the school remained close to our expectations for this </w:t>
            </w:r>
            <w:proofErr w:type="gramStart"/>
            <w:r>
              <w:rPr>
                <w:rFonts w:ascii="Arial" w:eastAsia="Times New Roman" w:hAnsi="Arial"/>
                <w:iCs/>
                <w:lang w:eastAsia="en-GB"/>
              </w:rPr>
              <w:t>time period</w:t>
            </w:r>
            <w:proofErr w:type="gramEnd"/>
            <w:r>
              <w:rPr>
                <w:rFonts w:ascii="Arial" w:eastAsia="Times New Roman" w:hAnsi="Arial"/>
                <w:iCs/>
                <w:lang w:eastAsia="en-GB"/>
              </w:rPr>
              <w:t xml:space="preserve">. Some children were able to access and use these resources independently when it may have been tricky to access other support at home. </w:t>
            </w:r>
          </w:p>
          <w:p w14:paraId="3180E52C" w14:textId="38E4944A" w:rsidR="00ED5F1C" w:rsidRDefault="00ED5F1C" w:rsidP="00060976">
            <w:pPr>
              <w:rPr>
                <w:rFonts w:ascii="Arial" w:eastAsia="Times New Roman" w:hAnsi="Arial"/>
                <w:iCs/>
                <w:lang w:eastAsia="en-GB"/>
              </w:rPr>
            </w:pPr>
          </w:p>
          <w:p w14:paraId="3419BA6B" w14:textId="16B99741" w:rsidR="00ED5F1C" w:rsidRPr="00060976" w:rsidRDefault="00ED5F1C" w:rsidP="00060976">
            <w:pPr>
              <w:rPr>
                <w:rFonts w:ascii="Arial" w:eastAsia="Times New Roman" w:hAnsi="Arial"/>
                <w:iCs/>
                <w:lang w:eastAsia="en-GB"/>
              </w:rPr>
            </w:pPr>
            <w:r>
              <w:rPr>
                <w:rFonts w:ascii="Arial" w:eastAsia="Times New Roman" w:hAnsi="Arial"/>
                <w:iCs/>
                <w:lang w:eastAsia="en-GB"/>
              </w:rPr>
              <w:t>Our Emotion Works programme gave a focus and channel for exploring feels and emotions following our first school closure period. It also helped us identify children who had perhaps been struggling emotionally due to covid and needed some extra support.</w:t>
            </w:r>
          </w:p>
          <w:p w14:paraId="389A41AF" w14:textId="77777777" w:rsidR="00060976" w:rsidRPr="00060976" w:rsidRDefault="00060976" w:rsidP="00BD021D">
            <w:pPr>
              <w:rPr>
                <w:rFonts w:ascii="Arial" w:hAnsi="Arial"/>
                <w:iCs/>
              </w:rPr>
            </w:pPr>
          </w:p>
          <w:p w14:paraId="5AB21BD4" w14:textId="77777777" w:rsidR="00313479" w:rsidRDefault="00313479" w:rsidP="00BD021D">
            <w:pPr>
              <w:rPr>
                <w:rFonts w:ascii="Arial" w:hAnsi="Arial"/>
                <w:b/>
                <w:bCs/>
                <w:color w:val="000000" w:themeColor="text1"/>
                <w:szCs w:val="24"/>
              </w:rPr>
            </w:pPr>
          </w:p>
        </w:tc>
      </w:tr>
    </w:tbl>
    <w:p w14:paraId="25BC7139" w14:textId="0C5ADAAF" w:rsidR="00313479" w:rsidRDefault="00313479" w:rsidP="00313479">
      <w:pPr>
        <w:rPr>
          <w:rFonts w:ascii="Arial" w:hAnsi="Arial"/>
          <w:b/>
        </w:rPr>
      </w:pPr>
    </w:p>
    <w:p w14:paraId="1484116A" w14:textId="299CDEEF" w:rsidR="00694CDD" w:rsidRDefault="00694CDD" w:rsidP="00313479">
      <w:pPr>
        <w:rPr>
          <w:rFonts w:ascii="Arial" w:hAnsi="Arial"/>
          <w:b/>
        </w:rPr>
      </w:pPr>
    </w:p>
    <w:p w14:paraId="02213EFC" w14:textId="5079F9F3" w:rsidR="00694CDD" w:rsidRDefault="00694CDD" w:rsidP="00313479">
      <w:pPr>
        <w:rPr>
          <w:rFonts w:ascii="Arial" w:hAnsi="Arial"/>
          <w:b/>
        </w:rPr>
      </w:pPr>
    </w:p>
    <w:p w14:paraId="7276C627" w14:textId="519CC612" w:rsidR="00694CDD" w:rsidRDefault="00694CDD" w:rsidP="00313479">
      <w:pPr>
        <w:rPr>
          <w:rFonts w:ascii="Arial" w:hAnsi="Arial"/>
          <w:b/>
        </w:rPr>
      </w:pPr>
    </w:p>
    <w:p w14:paraId="06677CC8" w14:textId="4B2AA8C5" w:rsidR="00694CDD" w:rsidRDefault="00694CDD" w:rsidP="00313479">
      <w:pPr>
        <w:rPr>
          <w:rFonts w:ascii="Arial" w:hAnsi="Arial"/>
          <w:b/>
        </w:rPr>
      </w:pPr>
    </w:p>
    <w:p w14:paraId="3E997C89" w14:textId="214B6DFC" w:rsidR="00694CDD" w:rsidRDefault="00694CDD" w:rsidP="00313479">
      <w:pPr>
        <w:rPr>
          <w:rFonts w:ascii="Arial" w:hAnsi="Arial"/>
          <w:b/>
        </w:rPr>
      </w:pPr>
    </w:p>
    <w:p w14:paraId="65C72AB2" w14:textId="24BDD9D0" w:rsidR="00694CDD" w:rsidRDefault="00694CDD" w:rsidP="00313479">
      <w:pPr>
        <w:rPr>
          <w:rFonts w:ascii="Arial" w:hAnsi="Arial"/>
          <w:b/>
        </w:rPr>
      </w:pPr>
    </w:p>
    <w:p w14:paraId="2259D0AA" w14:textId="6AA6C3E6" w:rsidR="00694CDD" w:rsidRDefault="00694CDD" w:rsidP="00313479">
      <w:pPr>
        <w:rPr>
          <w:rFonts w:ascii="Arial" w:hAnsi="Arial"/>
          <w:b/>
        </w:rPr>
      </w:pPr>
    </w:p>
    <w:p w14:paraId="1AB64CF6" w14:textId="5EB33D40" w:rsidR="00694CDD" w:rsidRDefault="00694CDD" w:rsidP="00313479">
      <w:pPr>
        <w:rPr>
          <w:rFonts w:ascii="Arial" w:hAnsi="Arial"/>
          <w:b/>
        </w:rPr>
      </w:pPr>
    </w:p>
    <w:p w14:paraId="1D41AFD2" w14:textId="77777777" w:rsidR="00694CDD" w:rsidRDefault="00694CDD" w:rsidP="00313479">
      <w:pPr>
        <w:rPr>
          <w:rFonts w:ascii="Arial" w:hAnsi="Arial"/>
          <w:b/>
        </w:rPr>
      </w:pPr>
    </w:p>
    <w:p w14:paraId="40C4E697" w14:textId="43F7BF94" w:rsidR="00313479" w:rsidRPr="00982061" w:rsidRDefault="00313479" w:rsidP="00313479">
      <w:pPr>
        <w:rPr>
          <w:rFonts w:ascii="Arial" w:hAnsi="Arial"/>
          <w:b/>
        </w:rPr>
      </w:pPr>
      <w:r>
        <w:rPr>
          <w:rFonts w:ascii="Arial" w:hAnsi="Arial"/>
          <w:b/>
        </w:rPr>
        <w:t>School/Setting Name ______</w:t>
      </w:r>
      <w:r w:rsidR="0080208A">
        <w:rPr>
          <w:rFonts w:ascii="Arial" w:hAnsi="Arial"/>
          <w:b/>
        </w:rPr>
        <w:t>Auchtertool Primary School</w:t>
      </w:r>
      <w:r>
        <w:rPr>
          <w:rFonts w:ascii="Arial" w:hAnsi="Arial"/>
          <w:b/>
        </w:rPr>
        <w:t>____________________________________</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00BD021D">
        <w:trPr>
          <w:trHeight w:val="756"/>
        </w:trPr>
        <w:tc>
          <w:tcPr>
            <w:tcW w:w="10456" w:type="dxa"/>
            <w:gridSpan w:val="5"/>
            <w:vAlign w:val="center"/>
          </w:tcPr>
          <w:p w14:paraId="5CCEFC08" w14:textId="77777777" w:rsidR="00313479" w:rsidRPr="00685B70" w:rsidRDefault="00313479" w:rsidP="00BD021D">
            <w:pPr>
              <w:jc w:val="center"/>
              <w:rPr>
                <w:rFonts w:ascii="Arial" w:hAnsi="Arial"/>
                <w:b/>
              </w:rPr>
            </w:pPr>
            <w:r w:rsidRPr="00685B70">
              <w:rPr>
                <w:rFonts w:ascii="Arial" w:hAnsi="Arial"/>
                <w:b/>
              </w:rPr>
              <w:t>NIF Quality Indicators (HGIOS 4) School Self- Evaluation</w:t>
            </w:r>
          </w:p>
        </w:tc>
      </w:tr>
      <w:tr w:rsidR="00313479" w:rsidRPr="00982061" w14:paraId="686A226D" w14:textId="77777777" w:rsidTr="00BD021D">
        <w:trPr>
          <w:cantSplit/>
          <w:trHeight w:val="979"/>
        </w:trPr>
        <w:tc>
          <w:tcPr>
            <w:tcW w:w="3424" w:type="dxa"/>
            <w:vAlign w:val="center"/>
          </w:tcPr>
          <w:p w14:paraId="381FE31C" w14:textId="77777777" w:rsidR="00313479" w:rsidRPr="00685B70" w:rsidRDefault="00313479" w:rsidP="00BD021D">
            <w:pPr>
              <w:jc w:val="center"/>
              <w:rPr>
                <w:rFonts w:ascii="Arial" w:hAnsi="Arial"/>
                <w:b/>
              </w:rPr>
            </w:pPr>
            <w:r w:rsidRPr="00685B70">
              <w:rPr>
                <w:rFonts w:ascii="Arial" w:hAnsi="Arial"/>
                <w:b/>
              </w:rPr>
              <w:t>Quality Indicator</w:t>
            </w:r>
          </w:p>
        </w:tc>
        <w:tc>
          <w:tcPr>
            <w:tcW w:w="1597" w:type="dxa"/>
            <w:vAlign w:val="center"/>
          </w:tcPr>
          <w:p w14:paraId="3A5884CF" w14:textId="77777777" w:rsidR="00313479" w:rsidRPr="00685B70" w:rsidRDefault="00313479" w:rsidP="00BD021D">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EBD8A8" w14:textId="77777777" w:rsidR="00313479" w:rsidRPr="00685B70" w:rsidRDefault="00313479" w:rsidP="00BD021D">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2E38E9B" w14:textId="77777777" w:rsidR="00313479" w:rsidRPr="00685B70" w:rsidRDefault="00313479" w:rsidP="00BD021D">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BD021D">
            <w:pPr>
              <w:jc w:val="center"/>
              <w:rPr>
                <w:rFonts w:ascii="Arial" w:hAnsi="Arial"/>
                <w:b/>
              </w:rPr>
            </w:pPr>
            <w:r w:rsidRPr="00685B70">
              <w:rPr>
                <w:rFonts w:ascii="Arial" w:hAnsi="Arial"/>
                <w:b/>
              </w:rPr>
              <w:t>Inspection Evaluation</w:t>
            </w:r>
          </w:p>
          <w:p w14:paraId="284489E0" w14:textId="77777777" w:rsidR="00313479" w:rsidRPr="00685B70" w:rsidRDefault="00313479" w:rsidP="00BD021D">
            <w:pPr>
              <w:jc w:val="center"/>
              <w:rPr>
                <w:rFonts w:ascii="Arial" w:hAnsi="Arial"/>
                <w:i/>
              </w:rPr>
            </w:pPr>
            <w:r w:rsidRPr="00685B70">
              <w:rPr>
                <w:rFonts w:ascii="Arial" w:hAnsi="Arial"/>
                <w:i/>
              </w:rPr>
              <w:t>(within last 3 years)</w:t>
            </w:r>
          </w:p>
        </w:tc>
      </w:tr>
      <w:tr w:rsidR="00313479" w:rsidRPr="00982061" w14:paraId="112F385F" w14:textId="77777777" w:rsidTr="00BD021D">
        <w:trPr>
          <w:trHeight w:val="567"/>
        </w:trPr>
        <w:tc>
          <w:tcPr>
            <w:tcW w:w="3424" w:type="dxa"/>
            <w:vAlign w:val="center"/>
          </w:tcPr>
          <w:p w14:paraId="4AB79773" w14:textId="77777777" w:rsidR="00313479" w:rsidRPr="008564BB" w:rsidRDefault="00313479" w:rsidP="00BD021D">
            <w:pPr>
              <w:rPr>
                <w:rFonts w:ascii="Arial" w:hAnsi="Arial"/>
                <w:b/>
                <w:bCs/>
                <w:sz w:val="20"/>
              </w:rPr>
            </w:pPr>
            <w:r w:rsidRPr="008564BB">
              <w:rPr>
                <w:rFonts w:ascii="Arial" w:hAnsi="Arial"/>
                <w:b/>
                <w:bCs/>
                <w:sz w:val="20"/>
              </w:rPr>
              <w:t>1.3 Leadership of change</w:t>
            </w:r>
          </w:p>
        </w:tc>
        <w:tc>
          <w:tcPr>
            <w:tcW w:w="1597" w:type="dxa"/>
            <w:vAlign w:val="center"/>
          </w:tcPr>
          <w:p w14:paraId="0039E72E" w14:textId="3DA25B8A" w:rsidR="00313479" w:rsidRPr="00685B70" w:rsidRDefault="002A5B17" w:rsidP="00BD021D">
            <w:pPr>
              <w:rPr>
                <w:rFonts w:ascii="Arial" w:hAnsi="Arial"/>
              </w:rPr>
            </w:pPr>
            <w:r>
              <w:rPr>
                <w:rFonts w:ascii="Arial" w:hAnsi="Arial"/>
              </w:rPr>
              <w:t>G</w:t>
            </w:r>
          </w:p>
        </w:tc>
        <w:tc>
          <w:tcPr>
            <w:tcW w:w="1598" w:type="dxa"/>
            <w:vAlign w:val="center"/>
          </w:tcPr>
          <w:p w14:paraId="48667F5D" w14:textId="308948D5" w:rsidR="00313479" w:rsidRPr="00685B70" w:rsidRDefault="002A5B17" w:rsidP="00BD021D">
            <w:pPr>
              <w:rPr>
                <w:rFonts w:ascii="Arial" w:hAnsi="Arial"/>
              </w:rPr>
            </w:pPr>
            <w:r>
              <w:rPr>
                <w:rFonts w:ascii="Arial" w:hAnsi="Arial"/>
              </w:rPr>
              <w:t>G</w:t>
            </w:r>
          </w:p>
        </w:tc>
        <w:tc>
          <w:tcPr>
            <w:tcW w:w="1598" w:type="dxa"/>
            <w:vAlign w:val="center"/>
          </w:tcPr>
          <w:p w14:paraId="1F3100B5" w14:textId="3333DE0A" w:rsidR="00313479" w:rsidRPr="00685B70" w:rsidRDefault="00FF1C0B" w:rsidP="00BD021D">
            <w:pPr>
              <w:rPr>
                <w:rFonts w:ascii="Arial" w:hAnsi="Arial"/>
              </w:rPr>
            </w:pPr>
            <w:r>
              <w:rPr>
                <w:rFonts w:ascii="Arial" w:hAnsi="Arial"/>
              </w:rPr>
              <w:t>G</w:t>
            </w:r>
          </w:p>
        </w:tc>
        <w:tc>
          <w:tcPr>
            <w:tcW w:w="2239" w:type="dxa"/>
            <w:vAlign w:val="center"/>
          </w:tcPr>
          <w:p w14:paraId="35F4F386" w14:textId="3E34E64C" w:rsidR="00313479" w:rsidRPr="00685B70" w:rsidRDefault="00C06602" w:rsidP="00BD021D">
            <w:pPr>
              <w:rPr>
                <w:rFonts w:ascii="Arial" w:hAnsi="Arial"/>
              </w:rPr>
            </w:pPr>
            <w:r>
              <w:rPr>
                <w:rFonts w:ascii="Arial" w:hAnsi="Arial"/>
              </w:rPr>
              <w:t>N/A</w:t>
            </w:r>
          </w:p>
        </w:tc>
      </w:tr>
      <w:tr w:rsidR="00313479" w:rsidRPr="00982061" w14:paraId="4418D81A" w14:textId="77777777" w:rsidTr="00BD021D">
        <w:trPr>
          <w:trHeight w:val="567"/>
        </w:trPr>
        <w:tc>
          <w:tcPr>
            <w:tcW w:w="3424" w:type="dxa"/>
            <w:vAlign w:val="center"/>
          </w:tcPr>
          <w:p w14:paraId="5B923C13" w14:textId="77777777" w:rsidR="00313479" w:rsidRPr="008564BB" w:rsidRDefault="00313479" w:rsidP="00BD021D">
            <w:pPr>
              <w:rPr>
                <w:rFonts w:ascii="Arial" w:hAnsi="Arial"/>
                <w:b/>
                <w:bCs/>
                <w:sz w:val="20"/>
              </w:rPr>
            </w:pPr>
            <w:r w:rsidRPr="008564BB">
              <w:rPr>
                <w:rFonts w:ascii="Arial" w:hAnsi="Arial"/>
                <w:b/>
                <w:bCs/>
                <w:sz w:val="20"/>
              </w:rPr>
              <w:t>2.3 Learning, teaching and assessment</w:t>
            </w:r>
          </w:p>
        </w:tc>
        <w:tc>
          <w:tcPr>
            <w:tcW w:w="1597" w:type="dxa"/>
            <w:vAlign w:val="center"/>
          </w:tcPr>
          <w:p w14:paraId="14177B26" w14:textId="189E910E" w:rsidR="00313479" w:rsidRPr="00685B70" w:rsidRDefault="002A5B17" w:rsidP="00BD021D">
            <w:pPr>
              <w:rPr>
                <w:rFonts w:ascii="Arial" w:hAnsi="Arial"/>
              </w:rPr>
            </w:pPr>
            <w:r>
              <w:rPr>
                <w:rFonts w:ascii="Arial" w:hAnsi="Arial"/>
              </w:rPr>
              <w:t>G</w:t>
            </w:r>
          </w:p>
        </w:tc>
        <w:tc>
          <w:tcPr>
            <w:tcW w:w="1598" w:type="dxa"/>
            <w:vAlign w:val="center"/>
          </w:tcPr>
          <w:p w14:paraId="63DC16E7" w14:textId="1DBBEFEB" w:rsidR="00313479" w:rsidRPr="00685B70" w:rsidRDefault="002A5B17" w:rsidP="00BD021D">
            <w:pPr>
              <w:rPr>
                <w:rFonts w:ascii="Arial" w:hAnsi="Arial"/>
              </w:rPr>
            </w:pPr>
            <w:r>
              <w:rPr>
                <w:rFonts w:ascii="Arial" w:hAnsi="Arial"/>
              </w:rPr>
              <w:t>G</w:t>
            </w:r>
          </w:p>
        </w:tc>
        <w:tc>
          <w:tcPr>
            <w:tcW w:w="1598" w:type="dxa"/>
            <w:vAlign w:val="center"/>
          </w:tcPr>
          <w:p w14:paraId="0D677B4E" w14:textId="67D9FC66" w:rsidR="00313479" w:rsidRPr="00685B70" w:rsidRDefault="00FF1C0B" w:rsidP="00BD021D">
            <w:pPr>
              <w:rPr>
                <w:rFonts w:ascii="Arial" w:hAnsi="Arial"/>
              </w:rPr>
            </w:pPr>
            <w:r>
              <w:rPr>
                <w:rFonts w:ascii="Arial" w:hAnsi="Arial"/>
              </w:rPr>
              <w:t>G</w:t>
            </w:r>
          </w:p>
        </w:tc>
        <w:tc>
          <w:tcPr>
            <w:tcW w:w="2239" w:type="dxa"/>
            <w:vAlign w:val="center"/>
          </w:tcPr>
          <w:p w14:paraId="55F21B94" w14:textId="5D012583" w:rsidR="00313479" w:rsidRPr="00685B70" w:rsidRDefault="00C06602" w:rsidP="00BD021D">
            <w:pPr>
              <w:rPr>
                <w:rFonts w:ascii="Arial" w:hAnsi="Arial"/>
              </w:rPr>
            </w:pPr>
            <w:r>
              <w:rPr>
                <w:rFonts w:ascii="Arial" w:hAnsi="Arial"/>
              </w:rPr>
              <w:t>N/A</w:t>
            </w:r>
          </w:p>
        </w:tc>
      </w:tr>
      <w:tr w:rsidR="00313479" w:rsidRPr="00982061" w14:paraId="20C6D058" w14:textId="77777777" w:rsidTr="00BD021D">
        <w:trPr>
          <w:trHeight w:val="567"/>
        </w:trPr>
        <w:tc>
          <w:tcPr>
            <w:tcW w:w="3424" w:type="dxa"/>
            <w:vAlign w:val="center"/>
          </w:tcPr>
          <w:p w14:paraId="08274766" w14:textId="77777777" w:rsidR="00313479" w:rsidRPr="008564BB" w:rsidRDefault="00313479" w:rsidP="00BD021D">
            <w:pPr>
              <w:rPr>
                <w:rFonts w:ascii="Arial" w:hAnsi="Arial"/>
                <w:b/>
                <w:bCs/>
                <w:sz w:val="20"/>
              </w:rPr>
            </w:pPr>
            <w:r w:rsidRPr="008564BB">
              <w:rPr>
                <w:rFonts w:ascii="Arial" w:hAnsi="Arial"/>
                <w:b/>
                <w:bCs/>
                <w:sz w:val="20"/>
              </w:rPr>
              <w:t>3.1 Ensuring wellbeing, equity and inclusion</w:t>
            </w:r>
          </w:p>
        </w:tc>
        <w:tc>
          <w:tcPr>
            <w:tcW w:w="1597" w:type="dxa"/>
            <w:vAlign w:val="center"/>
          </w:tcPr>
          <w:p w14:paraId="65EAC162" w14:textId="38DB3E04" w:rsidR="00313479" w:rsidRPr="00685B70" w:rsidRDefault="002A5B17" w:rsidP="00BD021D">
            <w:pPr>
              <w:rPr>
                <w:rFonts w:ascii="Arial" w:hAnsi="Arial"/>
              </w:rPr>
            </w:pPr>
            <w:r>
              <w:rPr>
                <w:rFonts w:ascii="Arial" w:hAnsi="Arial"/>
              </w:rPr>
              <w:t>VG</w:t>
            </w:r>
          </w:p>
        </w:tc>
        <w:tc>
          <w:tcPr>
            <w:tcW w:w="1598" w:type="dxa"/>
            <w:vAlign w:val="center"/>
          </w:tcPr>
          <w:p w14:paraId="7A09C8AE" w14:textId="033309E9" w:rsidR="00313479" w:rsidRPr="00685B70" w:rsidRDefault="002A5B17" w:rsidP="00BD021D">
            <w:pPr>
              <w:rPr>
                <w:rFonts w:ascii="Arial" w:hAnsi="Arial"/>
              </w:rPr>
            </w:pPr>
            <w:r>
              <w:rPr>
                <w:rFonts w:ascii="Arial" w:hAnsi="Arial"/>
              </w:rPr>
              <w:t>VG</w:t>
            </w:r>
          </w:p>
        </w:tc>
        <w:tc>
          <w:tcPr>
            <w:tcW w:w="1598" w:type="dxa"/>
            <w:vAlign w:val="center"/>
          </w:tcPr>
          <w:p w14:paraId="6464B39E" w14:textId="6287E8A6" w:rsidR="00313479" w:rsidRPr="00685B70" w:rsidRDefault="00FF1C0B" w:rsidP="00BD021D">
            <w:pPr>
              <w:rPr>
                <w:rFonts w:ascii="Arial" w:hAnsi="Arial"/>
              </w:rPr>
            </w:pPr>
            <w:r>
              <w:rPr>
                <w:rFonts w:ascii="Arial" w:hAnsi="Arial"/>
              </w:rPr>
              <w:t>VG</w:t>
            </w:r>
          </w:p>
        </w:tc>
        <w:tc>
          <w:tcPr>
            <w:tcW w:w="2239" w:type="dxa"/>
            <w:vAlign w:val="center"/>
          </w:tcPr>
          <w:p w14:paraId="064BB0B5" w14:textId="0F180DEC" w:rsidR="00313479" w:rsidRPr="00685B70" w:rsidRDefault="00C06602" w:rsidP="00BD021D">
            <w:pPr>
              <w:rPr>
                <w:rFonts w:ascii="Arial" w:hAnsi="Arial"/>
              </w:rPr>
            </w:pPr>
            <w:r>
              <w:rPr>
                <w:rFonts w:ascii="Arial" w:hAnsi="Arial"/>
              </w:rPr>
              <w:t>N/A</w:t>
            </w:r>
          </w:p>
        </w:tc>
      </w:tr>
      <w:tr w:rsidR="00313479" w:rsidRPr="00982061" w14:paraId="7624DC55" w14:textId="77777777" w:rsidTr="00BD021D">
        <w:trPr>
          <w:trHeight w:val="567"/>
        </w:trPr>
        <w:tc>
          <w:tcPr>
            <w:tcW w:w="3424" w:type="dxa"/>
            <w:vAlign w:val="center"/>
          </w:tcPr>
          <w:p w14:paraId="0633897A" w14:textId="77777777" w:rsidR="00313479" w:rsidRPr="008564BB" w:rsidRDefault="00313479" w:rsidP="00BD021D">
            <w:pPr>
              <w:rPr>
                <w:rFonts w:ascii="Arial" w:hAnsi="Arial"/>
                <w:b/>
                <w:bCs/>
                <w:sz w:val="20"/>
              </w:rPr>
            </w:pPr>
            <w:r w:rsidRPr="008564BB">
              <w:rPr>
                <w:rFonts w:ascii="Arial" w:hAnsi="Arial"/>
                <w:b/>
                <w:bCs/>
                <w:sz w:val="20"/>
              </w:rPr>
              <w:t>3.2 Raising attainment and achievement</w:t>
            </w:r>
          </w:p>
        </w:tc>
        <w:tc>
          <w:tcPr>
            <w:tcW w:w="1597" w:type="dxa"/>
            <w:vAlign w:val="center"/>
          </w:tcPr>
          <w:p w14:paraId="022DC811" w14:textId="4DE6F672" w:rsidR="00313479" w:rsidRPr="00685B70" w:rsidRDefault="002A5B17" w:rsidP="00BD021D">
            <w:pPr>
              <w:rPr>
                <w:rFonts w:ascii="Arial" w:hAnsi="Arial"/>
              </w:rPr>
            </w:pPr>
            <w:r>
              <w:rPr>
                <w:rFonts w:ascii="Arial" w:hAnsi="Arial"/>
              </w:rPr>
              <w:t>G</w:t>
            </w:r>
          </w:p>
        </w:tc>
        <w:tc>
          <w:tcPr>
            <w:tcW w:w="1598" w:type="dxa"/>
            <w:vAlign w:val="center"/>
          </w:tcPr>
          <w:p w14:paraId="3160F73D" w14:textId="580FE4FE" w:rsidR="00313479" w:rsidRPr="00685B70" w:rsidRDefault="002A5B17" w:rsidP="00BD021D">
            <w:pPr>
              <w:rPr>
                <w:rFonts w:ascii="Arial" w:hAnsi="Arial"/>
              </w:rPr>
            </w:pPr>
            <w:r>
              <w:rPr>
                <w:rFonts w:ascii="Arial" w:hAnsi="Arial"/>
              </w:rPr>
              <w:t>G</w:t>
            </w:r>
          </w:p>
        </w:tc>
        <w:tc>
          <w:tcPr>
            <w:tcW w:w="1598" w:type="dxa"/>
            <w:vAlign w:val="center"/>
          </w:tcPr>
          <w:p w14:paraId="6FF9A871" w14:textId="209A825D" w:rsidR="00313479" w:rsidRPr="00685B70" w:rsidRDefault="00FF1C0B" w:rsidP="00BD021D">
            <w:pPr>
              <w:rPr>
                <w:rFonts w:ascii="Arial" w:hAnsi="Arial"/>
              </w:rPr>
            </w:pPr>
            <w:r>
              <w:rPr>
                <w:rFonts w:ascii="Arial" w:hAnsi="Arial"/>
              </w:rPr>
              <w:t>G</w:t>
            </w:r>
          </w:p>
        </w:tc>
        <w:tc>
          <w:tcPr>
            <w:tcW w:w="2239" w:type="dxa"/>
            <w:vAlign w:val="center"/>
          </w:tcPr>
          <w:p w14:paraId="57BFDA41" w14:textId="09E8959A" w:rsidR="00313479" w:rsidRPr="00685B70" w:rsidRDefault="00C06602" w:rsidP="00BD021D">
            <w:pPr>
              <w:rPr>
                <w:rFonts w:ascii="Arial" w:hAnsi="Arial"/>
              </w:rPr>
            </w:pPr>
            <w:r>
              <w:rPr>
                <w:rFonts w:ascii="Arial" w:hAnsi="Arial"/>
              </w:rPr>
              <w:t>N/A</w:t>
            </w:r>
          </w:p>
        </w:tc>
      </w:tr>
    </w:tbl>
    <w:p w14:paraId="7F259838" w14:textId="77777777" w:rsidR="00313479" w:rsidRPr="007E0728" w:rsidRDefault="00313479" w:rsidP="00313479">
      <w:pPr>
        <w:rPr>
          <w:rFonts w:ascii="Arial" w:hAnsi="Arial"/>
          <w:b/>
          <w:highlight w:val="yellow"/>
        </w:rPr>
      </w:pPr>
    </w:p>
    <w:p w14:paraId="7A9422B8" w14:textId="77777777" w:rsidR="00313479" w:rsidRPr="00685B70" w:rsidRDefault="00313479" w:rsidP="00313479">
      <w:pPr>
        <w:rPr>
          <w:rFonts w:ascii="Arial" w:hAnsi="Arial"/>
          <w:b/>
          <w:sz w:val="20"/>
        </w:rPr>
      </w:pPr>
    </w:p>
    <w:p w14:paraId="1D47B963" w14:textId="77777777" w:rsidR="00313479" w:rsidRDefault="00313479" w:rsidP="00313479">
      <w:pPr>
        <w:spacing w:after="0" w:line="360" w:lineRule="auto"/>
        <w:rPr>
          <w:rFonts w:ascii="Arial" w:hAnsi="Arial"/>
        </w:rPr>
      </w:pPr>
    </w:p>
    <w:p w14:paraId="03AD97CD" w14:textId="77777777" w:rsidR="006B1C71" w:rsidRPr="006B1C71" w:rsidRDefault="006B1C71" w:rsidP="006B1C71">
      <w:pPr>
        <w:rPr>
          <w:rFonts w:ascii="Arial" w:hAnsi="Arial"/>
        </w:rPr>
      </w:pPr>
    </w:p>
    <w:p w14:paraId="1E7AA2A7" w14:textId="77777777" w:rsidR="006B1C71" w:rsidRDefault="006B1C71" w:rsidP="006B1C71">
      <w:pPr>
        <w:rPr>
          <w:rFonts w:ascii="Arial" w:hAnsi="Arial"/>
        </w:rPr>
      </w:pPr>
    </w:p>
    <w:p w14:paraId="4FD90973" w14:textId="77777777" w:rsidR="00313479" w:rsidRPr="00685B70" w:rsidRDefault="00313479" w:rsidP="00313479">
      <w:pPr>
        <w:rPr>
          <w:rFonts w:ascii="Arial" w:hAnsi="Arial"/>
        </w:rPr>
      </w:pPr>
    </w:p>
    <w:p w14:paraId="77BEECBA" w14:textId="77777777" w:rsidR="00313479" w:rsidRDefault="00313479">
      <w:pPr>
        <w:rPr>
          <w:rFonts w:ascii="Arial" w:hAnsi="Arial"/>
        </w:rPr>
        <w:sectPr w:rsidR="00313479" w:rsidSect="00BD021D">
          <w:headerReference w:type="default" r:id="rId8"/>
          <w:footerReference w:type="even" r:id="rId9"/>
          <w:footerReference w:type="default" r:id="rId10"/>
          <w:pgSz w:w="11906" w:h="16838"/>
          <w:pgMar w:top="720" w:right="720" w:bottom="720" w:left="720" w:header="0" w:footer="567" w:gutter="0"/>
          <w:cols w:space="708"/>
          <w:titlePg/>
          <w:docGrid w:linePitch="360"/>
        </w:sectPr>
      </w:pPr>
    </w:p>
    <w:p w14:paraId="0AEFB7F2" w14:textId="77777777" w:rsidR="001A5C30" w:rsidRPr="001A5C30" w:rsidRDefault="001A5C30" w:rsidP="001A5C30">
      <w:pPr>
        <w:rPr>
          <w:rFonts w:ascii="Arial" w:hAnsi="Arial" w:cs="Arial"/>
        </w:rPr>
      </w:pPr>
    </w:p>
    <w:p w14:paraId="58600954" w14:textId="77777777" w:rsidR="001A5C30" w:rsidRPr="001A5C30" w:rsidRDefault="001A5C30" w:rsidP="001A5C30">
      <w:pPr>
        <w:rPr>
          <w:rFonts w:ascii="Arial" w:hAnsi="Arial" w:cs="Arial"/>
        </w:rPr>
      </w:pPr>
    </w:p>
    <w:p w14:paraId="3D379C62" w14:textId="77777777" w:rsidR="001A5C30" w:rsidRPr="001A5C30" w:rsidRDefault="001A5C30" w:rsidP="001A5C30">
      <w:pPr>
        <w:rPr>
          <w:rFonts w:ascii="Arial" w:hAnsi="Arial" w:cs="Arial"/>
        </w:rPr>
      </w:pPr>
    </w:p>
    <w:p w14:paraId="0CEE05DD" w14:textId="77777777" w:rsidR="001A5C30" w:rsidRPr="001A5C30" w:rsidRDefault="001A5C30" w:rsidP="001A5C30">
      <w:pPr>
        <w:rPr>
          <w:rFonts w:ascii="Arial" w:hAnsi="Arial" w:cs="Arial"/>
        </w:rPr>
      </w:pPr>
    </w:p>
    <w:p w14:paraId="535F5820" w14:textId="77777777" w:rsidR="001A5C30" w:rsidRDefault="001A5C30" w:rsidP="001A5C30">
      <w:pPr>
        <w:rPr>
          <w:rFonts w:ascii="Arial" w:hAnsi="Arial"/>
          <w:b/>
          <w:i/>
          <w:szCs w:val="24"/>
        </w:rPr>
      </w:pPr>
    </w:p>
    <w:p w14:paraId="0BC492C1" w14:textId="033066ED" w:rsidR="001A5C30" w:rsidRDefault="001A5C30" w:rsidP="001A5C30">
      <w:pPr>
        <w:rPr>
          <w:rFonts w:ascii="Arial" w:hAnsi="Arial"/>
          <w:b/>
          <w:i/>
          <w:szCs w:val="24"/>
        </w:rPr>
      </w:pPr>
      <w:r>
        <w:rPr>
          <w:rFonts w:ascii="Arial" w:hAnsi="Arial"/>
          <w:b/>
          <w:i/>
          <w:szCs w:val="24"/>
        </w:rPr>
        <w:t xml:space="preserve">  </w:t>
      </w:r>
    </w:p>
    <w:p w14:paraId="0F3EA266" w14:textId="186C4241" w:rsidR="001A5C30" w:rsidRDefault="001A5C30" w:rsidP="001A5C30">
      <w:pPr>
        <w:jc w:val="center"/>
        <w:rPr>
          <w:rFonts w:ascii="Arial" w:hAnsi="Arial"/>
          <w:b/>
          <w:i/>
          <w:sz w:val="48"/>
          <w:szCs w:val="48"/>
        </w:rPr>
      </w:pPr>
      <w:r w:rsidRPr="008377FD">
        <w:rPr>
          <w:rFonts w:ascii="Arial" w:hAnsi="Arial"/>
          <w:b/>
          <w:noProof/>
          <w:szCs w:val="24"/>
          <w:lang w:eastAsia="en-GB"/>
        </w:rPr>
        <w:drawing>
          <wp:anchor distT="0" distB="0" distL="114300" distR="114300" simplePos="0" relativeHeight="251663360" behindDoc="0" locked="0" layoutInCell="1" allowOverlap="1" wp14:anchorId="5DB38971" wp14:editId="16F237BF">
            <wp:simplePos x="0" y="0"/>
            <wp:positionH relativeFrom="column">
              <wp:posOffset>1343025</wp:posOffset>
            </wp:positionH>
            <wp:positionV relativeFrom="paragraph">
              <wp:posOffset>77470</wp:posOffset>
            </wp:positionV>
            <wp:extent cx="885825" cy="1076325"/>
            <wp:effectExtent l="0" t="0" r="0" b="0"/>
            <wp:wrapNone/>
            <wp:docPr id="1" name="Picture 1" descr="C:\Users\cbell-bl3\Desktop\badge.jpg"/>
            <wp:cNvGraphicFramePr/>
            <a:graphic xmlns:a="http://schemas.openxmlformats.org/drawingml/2006/main">
              <a:graphicData uri="http://schemas.openxmlformats.org/drawingml/2006/picture">
                <pic:pic xmlns:pic="http://schemas.openxmlformats.org/drawingml/2006/picture">
                  <pic:nvPicPr>
                    <pic:cNvPr id="7" name="Picture 7" descr="C:\Users\cbell-bl3\Desktop\badge.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155B">
        <w:rPr>
          <w:rFonts w:ascii="Arial" w:hAnsi="Arial"/>
          <w:b/>
          <w:i/>
          <w:sz w:val="48"/>
          <w:szCs w:val="48"/>
        </w:rPr>
        <w:t>Auchtertool Primary School</w:t>
      </w:r>
    </w:p>
    <w:p w14:paraId="0C366EB0" w14:textId="37B71B57" w:rsidR="001A5C30" w:rsidRDefault="001A5C30" w:rsidP="001A5C30">
      <w:pPr>
        <w:jc w:val="center"/>
        <w:rPr>
          <w:rFonts w:ascii="Arial" w:hAnsi="Arial"/>
          <w:b/>
          <w:i/>
          <w:sz w:val="48"/>
          <w:szCs w:val="48"/>
        </w:rPr>
      </w:pPr>
      <w:r>
        <w:rPr>
          <w:rFonts w:ascii="Arial" w:hAnsi="Arial"/>
          <w:b/>
          <w:i/>
          <w:sz w:val="48"/>
          <w:szCs w:val="48"/>
        </w:rPr>
        <w:t>School Improvement Plan</w:t>
      </w:r>
    </w:p>
    <w:p w14:paraId="06A0B6F2" w14:textId="250BB346" w:rsidR="001A5C30" w:rsidRPr="00A9155B" w:rsidRDefault="001A5C30" w:rsidP="001A5C30">
      <w:pPr>
        <w:jc w:val="center"/>
        <w:rPr>
          <w:rFonts w:ascii="Arial" w:hAnsi="Arial"/>
          <w:b/>
          <w:i/>
          <w:sz w:val="48"/>
          <w:szCs w:val="48"/>
        </w:rPr>
      </w:pPr>
      <w:r>
        <w:rPr>
          <w:rFonts w:ascii="Arial" w:hAnsi="Arial"/>
          <w:b/>
          <w:i/>
          <w:sz w:val="48"/>
          <w:szCs w:val="48"/>
        </w:rPr>
        <w:t>2021-2022</w:t>
      </w:r>
    </w:p>
    <w:p w14:paraId="317D79EE" w14:textId="66D12F42" w:rsidR="001A5C30" w:rsidRDefault="001A5C30" w:rsidP="001A5C30">
      <w:pPr>
        <w:jc w:val="center"/>
        <w:rPr>
          <w:rFonts w:ascii="Arial" w:hAnsi="Arial"/>
          <w:b/>
          <w:i/>
          <w:sz w:val="36"/>
          <w:szCs w:val="36"/>
        </w:rPr>
      </w:pPr>
      <w:r w:rsidRPr="00A9155B">
        <w:rPr>
          <w:rFonts w:ascii="Arial" w:hAnsi="Arial"/>
          <w:b/>
          <w:i/>
          <w:sz w:val="36"/>
          <w:szCs w:val="36"/>
        </w:rPr>
        <w:t>Achieving Excellence and Equity</w:t>
      </w:r>
    </w:p>
    <w:p w14:paraId="35BB7029" w14:textId="4CE93CB3" w:rsidR="001A5C30" w:rsidRDefault="001A5C30" w:rsidP="001A5C30">
      <w:pPr>
        <w:jc w:val="center"/>
        <w:rPr>
          <w:rFonts w:ascii="Arial" w:hAnsi="Arial"/>
          <w:b/>
          <w:i/>
          <w:color w:val="70AD47" w:themeColor="accent6"/>
          <w:sz w:val="36"/>
          <w:szCs w:val="36"/>
        </w:rPr>
      </w:pPr>
      <w:r w:rsidRPr="002D01E6">
        <w:rPr>
          <w:rFonts w:ascii="Arial" w:hAnsi="Arial"/>
          <w:b/>
          <w:i/>
          <w:color w:val="70AD47" w:themeColor="accent6"/>
          <w:sz w:val="36"/>
          <w:szCs w:val="36"/>
        </w:rPr>
        <w:t>Draft</w:t>
      </w:r>
    </w:p>
    <w:p w14:paraId="2ACA88AE" w14:textId="36EA3309" w:rsidR="001A5C30" w:rsidRDefault="001A5C30" w:rsidP="001A5C30">
      <w:pPr>
        <w:jc w:val="center"/>
        <w:rPr>
          <w:rFonts w:ascii="Arial" w:hAnsi="Arial"/>
          <w:b/>
          <w:i/>
          <w:color w:val="70AD47" w:themeColor="accent6"/>
          <w:sz w:val="36"/>
          <w:szCs w:val="36"/>
        </w:rPr>
      </w:pPr>
    </w:p>
    <w:p w14:paraId="51B4A01C" w14:textId="46ECA13C" w:rsidR="001A5C30" w:rsidRPr="002D01E6" w:rsidRDefault="001A5C30" w:rsidP="001A5C30">
      <w:pPr>
        <w:jc w:val="center"/>
        <w:rPr>
          <w:rFonts w:ascii="Arial" w:hAnsi="Arial"/>
          <w:b/>
          <w:i/>
          <w:color w:val="70AD47" w:themeColor="accent6"/>
          <w:sz w:val="36"/>
          <w:szCs w:val="36"/>
        </w:rPr>
      </w:pPr>
      <w:r>
        <w:rPr>
          <w:rFonts w:ascii="Arial" w:hAnsi="Arial"/>
          <w:b/>
          <w:i/>
          <w:color w:val="70AD47" w:themeColor="accent6"/>
          <w:sz w:val="36"/>
          <w:szCs w:val="36"/>
        </w:rPr>
        <w:t>We have included the two main areas we plan to focus on next session. We will use collegiate time on our first two inset days to plan in more detail and establish more detailed timescales.</w:t>
      </w:r>
    </w:p>
    <w:p w14:paraId="72CAA06B" w14:textId="77777777" w:rsidR="001A5C30" w:rsidRDefault="001A5C30" w:rsidP="001A5C30">
      <w:pPr>
        <w:jc w:val="center"/>
        <w:rPr>
          <w:b/>
          <w:i/>
          <w:szCs w:val="24"/>
        </w:rPr>
      </w:pPr>
    </w:p>
    <w:p w14:paraId="65DA8851" w14:textId="77777777" w:rsidR="001A5C30" w:rsidRPr="001A5C30" w:rsidRDefault="001A5C30" w:rsidP="001A5C30">
      <w:pPr>
        <w:jc w:val="center"/>
        <w:rPr>
          <w:rFonts w:ascii="Arial" w:hAnsi="Arial" w:cs="Arial"/>
        </w:rPr>
      </w:pPr>
    </w:p>
    <w:p w14:paraId="72FD0D9C" w14:textId="77777777" w:rsidR="001A5C30" w:rsidRPr="001A5C30" w:rsidRDefault="001A5C30" w:rsidP="001A5C30">
      <w:pPr>
        <w:rPr>
          <w:rFonts w:ascii="Arial" w:hAnsi="Arial" w:cs="Arial"/>
        </w:rPr>
      </w:pPr>
    </w:p>
    <w:p w14:paraId="29BFD136" w14:textId="77777777" w:rsidR="001A5C30" w:rsidRPr="001A5C30" w:rsidRDefault="001A5C30" w:rsidP="001A5C30">
      <w:pPr>
        <w:rPr>
          <w:rFonts w:ascii="Arial" w:hAnsi="Arial" w:cs="Arial"/>
        </w:rPr>
      </w:pPr>
    </w:p>
    <w:p w14:paraId="61793F66" w14:textId="77777777" w:rsidR="001A5C30" w:rsidRPr="001A5C30" w:rsidRDefault="001A5C30" w:rsidP="001A5C30">
      <w:pPr>
        <w:rPr>
          <w:rFonts w:ascii="Arial" w:hAnsi="Arial" w:cs="Arial"/>
        </w:rPr>
      </w:pPr>
    </w:p>
    <w:p w14:paraId="62CBE6B8" w14:textId="2FAF6722" w:rsidR="00313479" w:rsidRPr="001A5C30" w:rsidRDefault="00313479" w:rsidP="001A5C30">
      <w:pPr>
        <w:tabs>
          <w:tab w:val="left" w:pos="3885"/>
        </w:tabs>
        <w:rPr>
          <w:rFonts w:ascii="Arial" w:hAnsi="Arial" w:cs="Arial"/>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313479" w:rsidRPr="00076251" w14:paraId="600DB8F3" w14:textId="77777777" w:rsidTr="00BD021D">
        <w:trPr>
          <w:trHeight w:val="432"/>
        </w:trPr>
        <w:tc>
          <w:tcPr>
            <w:tcW w:w="15193" w:type="dxa"/>
            <w:gridSpan w:val="6"/>
            <w:vAlign w:val="center"/>
          </w:tcPr>
          <w:p w14:paraId="7CBC54CA" w14:textId="74B5579B" w:rsidR="00313479" w:rsidRPr="00076251" w:rsidRDefault="00313479" w:rsidP="00BD021D">
            <w:pPr>
              <w:tabs>
                <w:tab w:val="left" w:pos="2520"/>
              </w:tabs>
              <w:rPr>
                <w:rFonts w:ascii="Arial" w:hAnsi="Arial" w:cs="Arial"/>
                <w:sz w:val="20"/>
                <w:szCs w:val="20"/>
              </w:rPr>
            </w:pPr>
            <w:r>
              <w:rPr>
                <w:rFonts w:ascii="Arial" w:hAnsi="Arial" w:cs="Arial"/>
                <w:b/>
                <w:sz w:val="20"/>
                <w:szCs w:val="20"/>
              </w:rPr>
              <w:t xml:space="preserve">National Improvement Framework Priority: </w:t>
            </w:r>
            <w:r w:rsidRPr="00EB47AD">
              <w:rPr>
                <w:rFonts w:ascii="Arial" w:hAnsi="Arial" w:cs="Arial"/>
                <w:sz w:val="20"/>
                <w:szCs w:val="20"/>
              </w:rPr>
              <w:t xml:space="preserve">  </w:t>
            </w:r>
            <w:r>
              <w:rPr>
                <w:rFonts w:ascii="Arial" w:hAnsi="Arial" w:cs="Arial"/>
                <w:sz w:val="20"/>
                <w:szCs w:val="20"/>
              </w:rPr>
              <w:t xml:space="preserve"> </w:t>
            </w:r>
            <w:r w:rsidR="003D7EF8" w:rsidRPr="00982061">
              <w:rPr>
                <w:rFonts w:ascii="Arial" w:hAnsi="Arial"/>
                <w:bCs/>
              </w:rPr>
              <w:t xml:space="preserve"> Improvement in attainment, particularly in literacy and numeracy</w:t>
            </w:r>
          </w:p>
        </w:tc>
      </w:tr>
      <w:tr w:rsidR="00313479" w:rsidRPr="00B27FFA" w14:paraId="22589DCB" w14:textId="77777777" w:rsidTr="00BD021D">
        <w:trPr>
          <w:trHeight w:val="410"/>
        </w:trPr>
        <w:tc>
          <w:tcPr>
            <w:tcW w:w="15193" w:type="dxa"/>
            <w:gridSpan w:val="6"/>
            <w:vAlign w:val="center"/>
          </w:tcPr>
          <w:p w14:paraId="0617FE3A" w14:textId="77777777" w:rsidR="003D7EF8" w:rsidRDefault="00313479" w:rsidP="00BD021D">
            <w:pPr>
              <w:tabs>
                <w:tab w:val="left" w:pos="2520"/>
              </w:tabs>
              <w:rPr>
                <w:rFonts w:ascii="Arial" w:hAnsi="Arial" w:cs="Arial"/>
                <w:b/>
                <w:sz w:val="24"/>
                <w:szCs w:val="24"/>
              </w:rPr>
            </w:pPr>
            <w:r w:rsidRPr="00B27FFA">
              <w:rPr>
                <w:rFonts w:ascii="Arial" w:hAnsi="Arial" w:cs="Arial"/>
                <w:b/>
                <w:sz w:val="24"/>
                <w:szCs w:val="24"/>
              </w:rPr>
              <w:t xml:space="preserve">Focused Priority:   </w:t>
            </w:r>
            <w:r w:rsidR="003D7EF8">
              <w:rPr>
                <w:rFonts w:ascii="Arial" w:hAnsi="Arial" w:cs="Arial"/>
                <w:b/>
                <w:sz w:val="24"/>
                <w:szCs w:val="24"/>
              </w:rPr>
              <w:t xml:space="preserve">Learning and Teaching in Writing. </w:t>
            </w:r>
          </w:p>
          <w:p w14:paraId="097D2DF4" w14:textId="7C982B1D" w:rsidR="00313479" w:rsidRPr="001A5C30" w:rsidRDefault="003D7EF8" w:rsidP="00BD021D">
            <w:pPr>
              <w:tabs>
                <w:tab w:val="left" w:pos="2520"/>
              </w:tabs>
              <w:rPr>
                <w:rFonts w:ascii="Arial" w:hAnsi="Arial" w:cs="Arial"/>
                <w:bCs/>
                <w:i/>
                <w:iCs/>
                <w:color w:val="FF0000"/>
                <w:sz w:val="20"/>
                <w:szCs w:val="20"/>
              </w:rPr>
            </w:pPr>
            <w:r w:rsidRPr="001A5C30">
              <w:rPr>
                <w:rFonts w:ascii="Arial" w:hAnsi="Arial" w:cs="Arial"/>
                <w:sz w:val="24"/>
                <w:szCs w:val="24"/>
              </w:rPr>
              <w:t xml:space="preserve">Our aim is to increase our attainment and achievement across </w:t>
            </w:r>
            <w:r w:rsidR="001A5C30">
              <w:rPr>
                <w:rFonts w:ascii="Arial" w:hAnsi="Arial" w:cs="Arial"/>
                <w:sz w:val="24"/>
                <w:szCs w:val="24"/>
              </w:rPr>
              <w:t>our wri</w:t>
            </w:r>
            <w:r w:rsidR="00D4538D">
              <w:rPr>
                <w:rFonts w:ascii="Arial" w:hAnsi="Arial" w:cs="Arial"/>
                <w:sz w:val="24"/>
                <w:szCs w:val="24"/>
              </w:rPr>
              <w:t>ting curriculum</w:t>
            </w:r>
          </w:p>
        </w:tc>
      </w:tr>
      <w:tr w:rsidR="00313479" w14:paraId="42108F03" w14:textId="77777777" w:rsidTr="00BD021D">
        <w:trPr>
          <w:trHeight w:val="415"/>
        </w:trPr>
        <w:tc>
          <w:tcPr>
            <w:tcW w:w="7596" w:type="dxa"/>
            <w:gridSpan w:val="3"/>
            <w:vAlign w:val="center"/>
          </w:tcPr>
          <w:p w14:paraId="3CAA3868" w14:textId="77777777" w:rsidR="00313479" w:rsidRPr="00EB47AD" w:rsidRDefault="00313479" w:rsidP="00BD021D">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6942C871" w14:textId="77777777" w:rsidR="00313479" w:rsidRDefault="00313479" w:rsidP="00BD021D">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313479" w14:paraId="62738190" w14:textId="77777777" w:rsidTr="00BD021D">
        <w:trPr>
          <w:trHeight w:val="695"/>
        </w:trPr>
        <w:tc>
          <w:tcPr>
            <w:tcW w:w="7596" w:type="dxa"/>
            <w:gridSpan w:val="3"/>
            <w:vAlign w:val="center"/>
          </w:tcPr>
          <w:p w14:paraId="6D90146B" w14:textId="77777777" w:rsidR="00E26BA8" w:rsidRPr="00E26BA8" w:rsidRDefault="00E26BA8" w:rsidP="00BD021D">
            <w:pPr>
              <w:tabs>
                <w:tab w:val="left" w:pos="2520"/>
              </w:tabs>
              <w:rPr>
                <w:rFonts w:ascii="Arial" w:hAnsi="Arial" w:cs="Arial"/>
                <w:b/>
                <w:sz w:val="20"/>
                <w:szCs w:val="20"/>
              </w:rPr>
            </w:pPr>
            <w:r w:rsidRPr="00E26BA8">
              <w:rPr>
                <w:rFonts w:ascii="Arial" w:hAnsi="Arial" w:cs="Arial"/>
                <w:b/>
                <w:sz w:val="20"/>
                <w:szCs w:val="20"/>
              </w:rPr>
              <w:t>2.2, 2.3, 2.4</w:t>
            </w:r>
          </w:p>
          <w:p w14:paraId="104B3884" w14:textId="57D37706" w:rsidR="00313479" w:rsidRPr="00EB47AD" w:rsidRDefault="00E26BA8" w:rsidP="00BD021D">
            <w:pPr>
              <w:tabs>
                <w:tab w:val="left" w:pos="2520"/>
              </w:tabs>
              <w:rPr>
                <w:rFonts w:ascii="Arial" w:hAnsi="Arial" w:cs="Arial"/>
                <w:sz w:val="20"/>
                <w:szCs w:val="20"/>
              </w:rPr>
            </w:pPr>
            <w:r>
              <w:rPr>
                <w:rFonts w:ascii="Arial" w:hAnsi="Arial" w:cs="Arial"/>
                <w:sz w:val="20"/>
                <w:szCs w:val="20"/>
              </w:rPr>
              <w:t>1.1, 1.2, 1.5</w:t>
            </w:r>
            <w:r w:rsidR="00313479" w:rsidRPr="00EB47AD">
              <w:rPr>
                <w:rFonts w:ascii="Arial" w:hAnsi="Arial" w:cs="Arial"/>
                <w:sz w:val="20"/>
                <w:szCs w:val="20"/>
              </w:rPr>
              <w:t xml:space="preserve">        </w:t>
            </w:r>
          </w:p>
        </w:tc>
        <w:tc>
          <w:tcPr>
            <w:tcW w:w="7597" w:type="dxa"/>
            <w:gridSpan w:val="3"/>
            <w:vAlign w:val="center"/>
          </w:tcPr>
          <w:p w14:paraId="30C3CBF0" w14:textId="325C09DF" w:rsidR="00313479" w:rsidRDefault="00313479" w:rsidP="00BD021D">
            <w:pPr>
              <w:tabs>
                <w:tab w:val="left" w:pos="2520"/>
              </w:tabs>
              <w:rPr>
                <w:rFonts w:ascii="Arial" w:hAnsi="Arial" w:cs="Arial"/>
                <w:sz w:val="20"/>
                <w:szCs w:val="20"/>
              </w:rPr>
            </w:pPr>
            <w:r w:rsidRPr="00EB47AD">
              <w:rPr>
                <w:rFonts w:ascii="Arial" w:hAnsi="Arial" w:cs="Arial"/>
                <w:b/>
                <w:sz w:val="20"/>
                <w:szCs w:val="20"/>
              </w:rPr>
              <w:t xml:space="preserve">   </w:t>
            </w:r>
            <w:r w:rsidR="00E26BA8">
              <w:rPr>
                <w:rFonts w:ascii="Arial" w:hAnsi="Arial" w:cs="Arial"/>
                <w:b/>
                <w:sz w:val="20"/>
                <w:szCs w:val="20"/>
              </w:rPr>
              <w:t>N/A</w:t>
            </w:r>
          </w:p>
        </w:tc>
      </w:tr>
      <w:tr w:rsidR="00313479" w:rsidRPr="00B27FFA" w14:paraId="228BC8D3" w14:textId="77777777" w:rsidTr="00BD021D">
        <w:trPr>
          <w:trHeight w:val="458"/>
        </w:trPr>
        <w:tc>
          <w:tcPr>
            <w:tcW w:w="3214" w:type="dxa"/>
            <w:vAlign w:val="center"/>
          </w:tcPr>
          <w:p w14:paraId="043E672E" w14:textId="77777777" w:rsidR="00313479" w:rsidRPr="00B27FFA" w:rsidRDefault="00313479" w:rsidP="00BD021D">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6908F878" w14:textId="77777777" w:rsidR="00313479" w:rsidRPr="00B27FFA" w:rsidRDefault="00313479" w:rsidP="00BD021D">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18310C9B" w14:textId="77777777" w:rsidR="00313479" w:rsidRPr="00B27FFA" w:rsidRDefault="00313479" w:rsidP="00BD021D">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2CBD5733" w14:textId="77777777" w:rsidR="00313479" w:rsidRDefault="00313479" w:rsidP="00BD021D">
            <w:pPr>
              <w:jc w:val="center"/>
              <w:rPr>
                <w:rFonts w:ascii="Arial" w:hAnsi="Arial" w:cs="Arial"/>
                <w:b/>
                <w:sz w:val="24"/>
                <w:szCs w:val="24"/>
              </w:rPr>
            </w:pPr>
            <w:r>
              <w:rPr>
                <w:rFonts w:ascii="Arial" w:hAnsi="Arial" w:cs="Arial"/>
                <w:b/>
                <w:sz w:val="24"/>
                <w:szCs w:val="24"/>
              </w:rPr>
              <w:t>Measure of Success</w:t>
            </w:r>
          </w:p>
          <w:p w14:paraId="76C6FE8A" w14:textId="77777777" w:rsidR="00313479" w:rsidRPr="000A1781" w:rsidRDefault="00313479" w:rsidP="00BD021D">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4B1FEB1E" w14:textId="77777777" w:rsidR="00313479" w:rsidRPr="00B27FFA" w:rsidRDefault="00313479" w:rsidP="00BD021D">
            <w:pPr>
              <w:jc w:val="center"/>
              <w:rPr>
                <w:rFonts w:ascii="Arial" w:hAnsi="Arial" w:cs="Arial"/>
                <w:b/>
                <w:sz w:val="24"/>
                <w:szCs w:val="24"/>
              </w:rPr>
            </w:pPr>
            <w:r>
              <w:rPr>
                <w:rFonts w:ascii="Arial" w:hAnsi="Arial" w:cs="Arial"/>
                <w:b/>
                <w:sz w:val="24"/>
                <w:szCs w:val="24"/>
              </w:rPr>
              <w:t>Timescales</w:t>
            </w:r>
          </w:p>
        </w:tc>
      </w:tr>
      <w:tr w:rsidR="00313479" w14:paraId="4EC56D87" w14:textId="77777777" w:rsidTr="00BD021D">
        <w:trPr>
          <w:trHeight w:val="4328"/>
        </w:trPr>
        <w:tc>
          <w:tcPr>
            <w:tcW w:w="3214" w:type="dxa"/>
          </w:tcPr>
          <w:p w14:paraId="5BB3D376" w14:textId="12A007FD" w:rsidR="00313479" w:rsidRPr="00C06602" w:rsidRDefault="00C06602" w:rsidP="00BD021D">
            <w:pPr>
              <w:rPr>
                <w:rFonts w:ascii="Arial" w:hAnsi="Arial" w:cs="Arial"/>
                <w:b/>
              </w:rPr>
            </w:pPr>
            <w:r w:rsidRPr="00C06602">
              <w:rPr>
                <w:rFonts w:ascii="Arial" w:hAnsi="Arial" w:cs="Arial"/>
              </w:rPr>
              <w:t xml:space="preserve">Increased staff confidence </w:t>
            </w:r>
          </w:p>
          <w:p w14:paraId="6BEB62AC" w14:textId="77777777" w:rsidR="00313479" w:rsidRDefault="00313479" w:rsidP="00BD021D">
            <w:pPr>
              <w:rPr>
                <w:rFonts w:ascii="Arial" w:hAnsi="Arial" w:cs="Arial"/>
                <w:b/>
              </w:rPr>
            </w:pPr>
          </w:p>
          <w:p w14:paraId="562AC6F7" w14:textId="77777777" w:rsidR="00C06602" w:rsidRDefault="00C06602" w:rsidP="00BD021D">
            <w:pPr>
              <w:rPr>
                <w:rFonts w:ascii="Arial" w:hAnsi="Arial" w:cs="Arial"/>
                <w:b/>
              </w:rPr>
            </w:pPr>
          </w:p>
          <w:p w14:paraId="5B46F563" w14:textId="77777777" w:rsidR="00C06602" w:rsidRDefault="00C06602" w:rsidP="00BD021D">
            <w:pPr>
              <w:rPr>
                <w:rFonts w:ascii="Arial" w:hAnsi="Arial" w:cs="Arial"/>
                <w:b/>
              </w:rPr>
            </w:pPr>
          </w:p>
          <w:p w14:paraId="6B74E1DB" w14:textId="77777777" w:rsidR="00C06602" w:rsidRDefault="00C06602" w:rsidP="00BD021D">
            <w:pPr>
              <w:rPr>
                <w:rFonts w:ascii="Arial" w:hAnsi="Arial" w:cs="Arial"/>
                <w:b/>
              </w:rPr>
            </w:pPr>
          </w:p>
          <w:p w14:paraId="4D01DFD4" w14:textId="77777777" w:rsidR="00C06602" w:rsidRDefault="00C06602" w:rsidP="00BD021D">
            <w:pPr>
              <w:rPr>
                <w:rFonts w:ascii="Arial" w:hAnsi="Arial" w:cs="Arial"/>
                <w:b/>
              </w:rPr>
            </w:pPr>
          </w:p>
          <w:p w14:paraId="54569031" w14:textId="77777777" w:rsidR="00C06602" w:rsidRDefault="00C06602" w:rsidP="00BD021D">
            <w:pPr>
              <w:rPr>
                <w:rFonts w:ascii="Arial" w:hAnsi="Arial" w:cs="Arial"/>
                <w:b/>
              </w:rPr>
            </w:pPr>
          </w:p>
          <w:p w14:paraId="4ECB6F8F" w14:textId="6270CDA5" w:rsidR="00C06602" w:rsidRDefault="00C06602" w:rsidP="00BD021D">
            <w:pPr>
              <w:rPr>
                <w:rFonts w:ascii="Arial" w:hAnsi="Arial" w:cs="Arial"/>
                <w:b/>
              </w:rPr>
            </w:pPr>
          </w:p>
          <w:p w14:paraId="6F542C57" w14:textId="77777777" w:rsidR="00C06602" w:rsidRDefault="00C06602" w:rsidP="00BD021D">
            <w:pPr>
              <w:rPr>
                <w:rFonts w:ascii="Arial" w:hAnsi="Arial" w:cs="Arial"/>
                <w:b/>
              </w:rPr>
            </w:pPr>
          </w:p>
          <w:p w14:paraId="00A32E28" w14:textId="77777777" w:rsidR="00C06602" w:rsidRDefault="00C06602" w:rsidP="00BD021D">
            <w:pPr>
              <w:rPr>
                <w:rFonts w:ascii="Arial" w:hAnsi="Arial" w:cs="Arial"/>
                <w:bCs/>
              </w:rPr>
            </w:pPr>
            <w:r w:rsidRPr="00C06602">
              <w:rPr>
                <w:rFonts w:ascii="Arial" w:hAnsi="Arial" w:cs="Arial"/>
                <w:bCs/>
              </w:rPr>
              <w:t xml:space="preserve">Clear understanding in pupils and staff </w:t>
            </w:r>
            <w:r>
              <w:rPr>
                <w:rFonts w:ascii="Arial" w:hAnsi="Arial" w:cs="Arial"/>
                <w:bCs/>
              </w:rPr>
              <w:t>around evidence of writing milestones across the curriculum.</w:t>
            </w:r>
          </w:p>
          <w:p w14:paraId="47D3D8B6" w14:textId="77777777" w:rsidR="00C06602" w:rsidRDefault="00C06602" w:rsidP="00BD021D">
            <w:pPr>
              <w:rPr>
                <w:rFonts w:ascii="Arial" w:hAnsi="Arial" w:cs="Arial"/>
                <w:bCs/>
              </w:rPr>
            </w:pPr>
          </w:p>
          <w:p w14:paraId="03B1E31B" w14:textId="77777777" w:rsidR="00C06602" w:rsidRDefault="00C06602" w:rsidP="00BD021D">
            <w:pPr>
              <w:rPr>
                <w:rFonts w:ascii="Arial" w:hAnsi="Arial" w:cs="Arial"/>
                <w:bCs/>
              </w:rPr>
            </w:pPr>
            <w:r>
              <w:rPr>
                <w:rFonts w:ascii="Arial" w:hAnsi="Arial" w:cs="Arial"/>
                <w:bCs/>
              </w:rPr>
              <w:t>Increased attainment in core writing skills across all stages.</w:t>
            </w:r>
          </w:p>
          <w:p w14:paraId="02709B39" w14:textId="77777777" w:rsidR="00C06602" w:rsidRDefault="00C06602" w:rsidP="00BD021D">
            <w:pPr>
              <w:rPr>
                <w:rFonts w:ascii="Arial" w:hAnsi="Arial" w:cs="Arial"/>
                <w:bCs/>
              </w:rPr>
            </w:pPr>
          </w:p>
          <w:p w14:paraId="1CC449C9" w14:textId="1890A5DD" w:rsidR="00C06602" w:rsidRPr="00C06602" w:rsidRDefault="00C06602" w:rsidP="00BD021D">
            <w:pPr>
              <w:rPr>
                <w:rFonts w:ascii="Arial" w:hAnsi="Arial" w:cs="Arial"/>
                <w:bCs/>
              </w:rPr>
            </w:pPr>
            <w:r>
              <w:rPr>
                <w:rFonts w:ascii="Arial" w:hAnsi="Arial" w:cs="Arial"/>
                <w:bCs/>
              </w:rPr>
              <w:t>Children able to give and receive valuable peer feedback and see the value in identifying next steps in learning</w:t>
            </w:r>
            <w:r w:rsidR="00CE2B41">
              <w:rPr>
                <w:rFonts w:ascii="Arial" w:hAnsi="Arial" w:cs="Arial"/>
                <w:bCs/>
              </w:rPr>
              <w:t>.</w:t>
            </w:r>
          </w:p>
        </w:tc>
        <w:tc>
          <w:tcPr>
            <w:tcW w:w="3444" w:type="dxa"/>
          </w:tcPr>
          <w:p w14:paraId="46CE40F6" w14:textId="77777777" w:rsidR="00C06602" w:rsidRDefault="00C06602" w:rsidP="00C06602">
            <w:pPr>
              <w:rPr>
                <w:rFonts w:ascii="Arial" w:hAnsi="Arial"/>
              </w:rPr>
            </w:pPr>
            <w:r>
              <w:rPr>
                <w:rFonts w:ascii="Arial" w:hAnsi="Arial"/>
              </w:rPr>
              <w:t>WAGOLL – staff development in the theory of what makes a good writing lesson.</w:t>
            </w:r>
          </w:p>
          <w:p w14:paraId="68E5A554" w14:textId="3D9D655A" w:rsidR="00C06602" w:rsidRDefault="00C06602" w:rsidP="00C06602">
            <w:pPr>
              <w:rPr>
                <w:rFonts w:ascii="Arial" w:hAnsi="Arial"/>
              </w:rPr>
            </w:pPr>
            <w:r>
              <w:rPr>
                <w:rFonts w:ascii="Arial" w:hAnsi="Arial"/>
              </w:rPr>
              <w:t>In-set day 1 and 2 Ed Scotland resources</w:t>
            </w:r>
          </w:p>
          <w:p w14:paraId="58150A5D" w14:textId="77777777" w:rsidR="00C06602" w:rsidRDefault="00C06602" w:rsidP="003D7EF8">
            <w:pPr>
              <w:rPr>
                <w:rFonts w:ascii="Arial" w:hAnsi="Arial"/>
              </w:rPr>
            </w:pPr>
          </w:p>
          <w:p w14:paraId="398D9DA4" w14:textId="3A3B7298" w:rsidR="003D7EF8" w:rsidRDefault="003D7EF8" w:rsidP="003D7EF8">
            <w:pPr>
              <w:rPr>
                <w:rFonts w:ascii="Arial" w:hAnsi="Arial"/>
              </w:rPr>
            </w:pPr>
            <w:r>
              <w:rPr>
                <w:rFonts w:ascii="Arial" w:hAnsi="Arial"/>
              </w:rPr>
              <w:t>Staff Moderation – in calendar to ensure confidence in professional judgements</w:t>
            </w:r>
          </w:p>
          <w:p w14:paraId="6D951C4D" w14:textId="5B94988E" w:rsidR="00C06602" w:rsidRDefault="00C06602" w:rsidP="003D7EF8">
            <w:pPr>
              <w:rPr>
                <w:rFonts w:ascii="Arial" w:hAnsi="Arial"/>
              </w:rPr>
            </w:pPr>
            <w:r>
              <w:rPr>
                <w:rFonts w:ascii="Arial" w:hAnsi="Arial"/>
              </w:rPr>
              <w:t>Peer marking of writing at different levels across school</w:t>
            </w:r>
          </w:p>
          <w:p w14:paraId="08E563C4" w14:textId="77777777" w:rsidR="003D7EF8" w:rsidRDefault="003D7EF8" w:rsidP="003D7EF8">
            <w:pPr>
              <w:rPr>
                <w:rFonts w:ascii="Arial" w:hAnsi="Arial"/>
              </w:rPr>
            </w:pPr>
          </w:p>
          <w:p w14:paraId="68C3871C" w14:textId="58000006" w:rsidR="003D7EF8" w:rsidRDefault="003D7EF8" w:rsidP="003D7EF8">
            <w:pPr>
              <w:rPr>
                <w:rFonts w:ascii="Arial" w:hAnsi="Arial"/>
              </w:rPr>
            </w:pPr>
            <w:r>
              <w:rPr>
                <w:rFonts w:ascii="Arial" w:hAnsi="Arial"/>
              </w:rPr>
              <w:t>Writing across learning</w:t>
            </w:r>
          </w:p>
          <w:p w14:paraId="123BA99A" w14:textId="77777777" w:rsidR="00C06602" w:rsidRDefault="003D7EF8" w:rsidP="003D7EF8">
            <w:pPr>
              <w:rPr>
                <w:rFonts w:ascii="Arial" w:hAnsi="Arial"/>
              </w:rPr>
            </w:pPr>
            <w:r>
              <w:rPr>
                <w:rFonts w:ascii="Arial" w:hAnsi="Arial"/>
              </w:rPr>
              <w:t xml:space="preserve">Writing Milestone Lanyards, </w:t>
            </w:r>
          </w:p>
          <w:p w14:paraId="3CC40011" w14:textId="77777777" w:rsidR="00C06602" w:rsidRDefault="00C06602" w:rsidP="003D7EF8">
            <w:pPr>
              <w:rPr>
                <w:rFonts w:ascii="Arial" w:hAnsi="Arial"/>
              </w:rPr>
            </w:pPr>
          </w:p>
          <w:p w14:paraId="30232134" w14:textId="6B7C1F2E" w:rsidR="003D7EF8" w:rsidRDefault="00C06602" w:rsidP="003D7EF8">
            <w:pPr>
              <w:rPr>
                <w:rFonts w:ascii="Arial" w:hAnsi="Arial"/>
              </w:rPr>
            </w:pPr>
            <w:r>
              <w:rPr>
                <w:rFonts w:ascii="Arial" w:hAnsi="Arial"/>
              </w:rPr>
              <w:t>Review of planning for tools for writing</w:t>
            </w:r>
          </w:p>
          <w:p w14:paraId="13C50633" w14:textId="77777777" w:rsidR="00C06602" w:rsidRDefault="00C06602" w:rsidP="003D7EF8">
            <w:pPr>
              <w:rPr>
                <w:rFonts w:ascii="Arial" w:hAnsi="Arial"/>
              </w:rPr>
            </w:pPr>
          </w:p>
          <w:p w14:paraId="4EBD8E2C" w14:textId="77777777" w:rsidR="003D7EF8" w:rsidRDefault="003D7EF8" w:rsidP="003D7EF8">
            <w:pPr>
              <w:rPr>
                <w:rFonts w:ascii="Arial" w:hAnsi="Arial"/>
              </w:rPr>
            </w:pPr>
            <w:r>
              <w:rPr>
                <w:rFonts w:ascii="Arial" w:hAnsi="Arial"/>
              </w:rPr>
              <w:t>Focus on Feedback</w:t>
            </w:r>
          </w:p>
          <w:p w14:paraId="0CDAA23D" w14:textId="77777777" w:rsidR="003D7EF8" w:rsidRDefault="003D7EF8" w:rsidP="003D7EF8">
            <w:pPr>
              <w:rPr>
                <w:rFonts w:ascii="Arial" w:hAnsi="Arial"/>
              </w:rPr>
            </w:pPr>
          </w:p>
          <w:p w14:paraId="5F0DFF16" w14:textId="24D3AB36" w:rsidR="00313479" w:rsidRPr="0086387D" w:rsidRDefault="00CE2B41" w:rsidP="003D7EF8">
            <w:pPr>
              <w:rPr>
                <w:rFonts w:ascii="Arial" w:hAnsi="Arial" w:cs="Arial"/>
                <w:sz w:val="20"/>
                <w:szCs w:val="20"/>
              </w:rPr>
            </w:pPr>
            <w:r>
              <w:rPr>
                <w:rFonts w:ascii="Arial" w:hAnsi="Arial" w:cs="Arial"/>
                <w:sz w:val="20"/>
                <w:szCs w:val="20"/>
              </w:rPr>
              <w:t>Staff input in supporting learning needs in writing</w:t>
            </w:r>
          </w:p>
        </w:tc>
        <w:tc>
          <w:tcPr>
            <w:tcW w:w="2551" w:type="dxa"/>
            <w:gridSpan w:val="2"/>
          </w:tcPr>
          <w:p w14:paraId="36FFD68B" w14:textId="45B017C9" w:rsidR="00313479" w:rsidRPr="00C06602" w:rsidRDefault="00C06602" w:rsidP="00BD021D">
            <w:pPr>
              <w:rPr>
                <w:rFonts w:ascii="Arial" w:hAnsi="Arial" w:cs="Arial"/>
                <w:sz w:val="20"/>
                <w:szCs w:val="20"/>
              </w:rPr>
            </w:pPr>
            <w:r w:rsidRPr="00C06602">
              <w:rPr>
                <w:rFonts w:ascii="Arial" w:hAnsi="Arial" w:cs="Arial"/>
                <w:sz w:val="20"/>
                <w:szCs w:val="20"/>
              </w:rPr>
              <w:t>HT and CTs</w:t>
            </w:r>
          </w:p>
          <w:p w14:paraId="0FD66D63" w14:textId="77777777" w:rsidR="00313479" w:rsidRDefault="00313479" w:rsidP="00BD021D">
            <w:pPr>
              <w:rPr>
                <w:rFonts w:ascii="Arial" w:hAnsi="Arial" w:cs="Arial"/>
                <w:color w:val="FF0000"/>
                <w:sz w:val="20"/>
                <w:szCs w:val="20"/>
              </w:rPr>
            </w:pPr>
          </w:p>
          <w:p w14:paraId="6C79114F" w14:textId="77777777" w:rsidR="00313479" w:rsidRDefault="00313479" w:rsidP="00BD021D">
            <w:pPr>
              <w:rPr>
                <w:rFonts w:ascii="Arial" w:hAnsi="Arial" w:cs="Arial"/>
                <w:sz w:val="20"/>
                <w:szCs w:val="20"/>
              </w:rPr>
            </w:pPr>
          </w:p>
          <w:p w14:paraId="773A38DF" w14:textId="77777777" w:rsidR="00313479" w:rsidRDefault="00313479" w:rsidP="00BD021D">
            <w:pPr>
              <w:rPr>
                <w:rFonts w:ascii="Arial" w:hAnsi="Arial" w:cs="Arial"/>
                <w:sz w:val="20"/>
                <w:szCs w:val="20"/>
              </w:rPr>
            </w:pPr>
          </w:p>
          <w:p w14:paraId="3AF9A21F" w14:textId="77777777" w:rsidR="00CE2B41" w:rsidRDefault="00CE2B41" w:rsidP="00BD021D">
            <w:pPr>
              <w:rPr>
                <w:rFonts w:ascii="Arial" w:hAnsi="Arial" w:cs="Arial"/>
                <w:sz w:val="20"/>
                <w:szCs w:val="20"/>
              </w:rPr>
            </w:pPr>
          </w:p>
          <w:p w14:paraId="7E95D202" w14:textId="77777777" w:rsidR="00CE2B41" w:rsidRDefault="00CE2B41" w:rsidP="00BD021D">
            <w:pPr>
              <w:rPr>
                <w:rFonts w:ascii="Arial" w:hAnsi="Arial" w:cs="Arial"/>
                <w:sz w:val="20"/>
                <w:szCs w:val="20"/>
              </w:rPr>
            </w:pPr>
          </w:p>
          <w:p w14:paraId="12E27DB3" w14:textId="77777777" w:rsidR="00CE2B41" w:rsidRDefault="00CE2B41" w:rsidP="00BD021D">
            <w:pPr>
              <w:rPr>
                <w:rFonts w:ascii="Arial" w:hAnsi="Arial" w:cs="Arial"/>
                <w:sz w:val="20"/>
                <w:szCs w:val="20"/>
              </w:rPr>
            </w:pPr>
          </w:p>
          <w:p w14:paraId="4C9DA77A" w14:textId="77777777" w:rsidR="00CE2B41" w:rsidRDefault="00CE2B41" w:rsidP="00BD021D">
            <w:pPr>
              <w:rPr>
                <w:rFonts w:ascii="Arial" w:hAnsi="Arial" w:cs="Arial"/>
                <w:sz w:val="20"/>
                <w:szCs w:val="20"/>
              </w:rPr>
            </w:pPr>
            <w:r>
              <w:rPr>
                <w:rFonts w:ascii="Arial" w:hAnsi="Arial" w:cs="Arial"/>
                <w:sz w:val="20"/>
                <w:szCs w:val="20"/>
              </w:rPr>
              <w:t>HT and CTs</w:t>
            </w:r>
          </w:p>
          <w:p w14:paraId="38F775C6" w14:textId="77777777" w:rsidR="00CE2B41" w:rsidRDefault="00CE2B41" w:rsidP="00BD021D">
            <w:pPr>
              <w:rPr>
                <w:rFonts w:ascii="Arial" w:hAnsi="Arial" w:cs="Arial"/>
                <w:sz w:val="20"/>
                <w:szCs w:val="20"/>
              </w:rPr>
            </w:pPr>
          </w:p>
          <w:p w14:paraId="00DB3BAC" w14:textId="77777777" w:rsidR="00CE2B41" w:rsidRDefault="00CE2B41" w:rsidP="00BD021D">
            <w:pPr>
              <w:rPr>
                <w:rFonts w:ascii="Arial" w:hAnsi="Arial" w:cs="Arial"/>
                <w:sz w:val="20"/>
                <w:szCs w:val="20"/>
              </w:rPr>
            </w:pPr>
          </w:p>
          <w:p w14:paraId="3A0B7474" w14:textId="77777777" w:rsidR="00CE2B41" w:rsidRDefault="00CE2B41" w:rsidP="00BD021D">
            <w:pPr>
              <w:rPr>
                <w:rFonts w:ascii="Arial" w:hAnsi="Arial" w:cs="Arial"/>
                <w:sz w:val="20"/>
                <w:szCs w:val="20"/>
              </w:rPr>
            </w:pPr>
          </w:p>
          <w:p w14:paraId="0660E88C" w14:textId="77777777" w:rsidR="00CE2B41" w:rsidRDefault="00CE2B41" w:rsidP="00BD021D">
            <w:pPr>
              <w:rPr>
                <w:rFonts w:ascii="Arial" w:hAnsi="Arial" w:cs="Arial"/>
                <w:sz w:val="20"/>
                <w:szCs w:val="20"/>
              </w:rPr>
            </w:pPr>
          </w:p>
          <w:p w14:paraId="1CFDC21B" w14:textId="77777777" w:rsidR="00CE2B41" w:rsidRDefault="00CE2B41" w:rsidP="00BD021D">
            <w:pPr>
              <w:rPr>
                <w:rFonts w:ascii="Arial" w:hAnsi="Arial" w:cs="Arial"/>
                <w:sz w:val="20"/>
                <w:szCs w:val="20"/>
              </w:rPr>
            </w:pPr>
          </w:p>
          <w:p w14:paraId="4620F5A4" w14:textId="77777777" w:rsidR="00CE2B41" w:rsidRDefault="00CE2B41" w:rsidP="00BD021D">
            <w:pPr>
              <w:rPr>
                <w:rFonts w:ascii="Arial" w:hAnsi="Arial" w:cs="Arial"/>
                <w:sz w:val="20"/>
                <w:szCs w:val="20"/>
              </w:rPr>
            </w:pPr>
          </w:p>
          <w:p w14:paraId="33EA2476" w14:textId="77777777" w:rsidR="00CE2B41" w:rsidRDefault="00CE2B41" w:rsidP="00BD021D">
            <w:pPr>
              <w:rPr>
                <w:rFonts w:ascii="Arial" w:hAnsi="Arial" w:cs="Arial"/>
                <w:sz w:val="20"/>
                <w:szCs w:val="20"/>
              </w:rPr>
            </w:pPr>
          </w:p>
          <w:p w14:paraId="7627BC76" w14:textId="77777777" w:rsidR="00CE2B41" w:rsidRDefault="00CE2B41" w:rsidP="00BD021D">
            <w:pPr>
              <w:rPr>
                <w:rFonts w:ascii="Arial" w:hAnsi="Arial" w:cs="Arial"/>
                <w:sz w:val="20"/>
                <w:szCs w:val="20"/>
              </w:rPr>
            </w:pPr>
          </w:p>
          <w:p w14:paraId="60DA828B" w14:textId="77777777" w:rsidR="00CE2B41" w:rsidRDefault="00CE2B41" w:rsidP="00BD021D">
            <w:pPr>
              <w:rPr>
                <w:rFonts w:ascii="Arial" w:hAnsi="Arial" w:cs="Arial"/>
                <w:sz w:val="20"/>
                <w:szCs w:val="20"/>
              </w:rPr>
            </w:pPr>
          </w:p>
          <w:p w14:paraId="569384C9" w14:textId="77777777" w:rsidR="00CE2B41" w:rsidRDefault="00CE2B41" w:rsidP="00BD021D">
            <w:pPr>
              <w:rPr>
                <w:rFonts w:ascii="Arial" w:hAnsi="Arial" w:cs="Arial"/>
                <w:sz w:val="20"/>
                <w:szCs w:val="20"/>
              </w:rPr>
            </w:pPr>
          </w:p>
          <w:p w14:paraId="3AFCED48" w14:textId="77777777" w:rsidR="00CE2B41" w:rsidRDefault="00CE2B41" w:rsidP="00BD021D">
            <w:pPr>
              <w:rPr>
                <w:rFonts w:ascii="Arial" w:hAnsi="Arial" w:cs="Arial"/>
                <w:sz w:val="20"/>
                <w:szCs w:val="20"/>
              </w:rPr>
            </w:pPr>
          </w:p>
          <w:p w14:paraId="525F61C2" w14:textId="77777777" w:rsidR="00CE2B41" w:rsidRDefault="00CE2B41" w:rsidP="00BD021D">
            <w:pPr>
              <w:rPr>
                <w:rFonts w:ascii="Arial" w:hAnsi="Arial" w:cs="Arial"/>
                <w:sz w:val="20"/>
                <w:szCs w:val="20"/>
              </w:rPr>
            </w:pPr>
          </w:p>
          <w:p w14:paraId="29C78F7F" w14:textId="77777777" w:rsidR="00CE2B41" w:rsidRDefault="00CE2B41" w:rsidP="00BD021D">
            <w:pPr>
              <w:rPr>
                <w:rFonts w:ascii="Arial" w:hAnsi="Arial" w:cs="Arial"/>
                <w:sz w:val="20"/>
                <w:szCs w:val="20"/>
              </w:rPr>
            </w:pPr>
          </w:p>
          <w:p w14:paraId="7FB802CE" w14:textId="77777777" w:rsidR="00CE2B41" w:rsidRDefault="00CE2B41" w:rsidP="00BD021D">
            <w:pPr>
              <w:rPr>
                <w:rFonts w:ascii="Arial" w:hAnsi="Arial" w:cs="Arial"/>
                <w:sz w:val="20"/>
                <w:szCs w:val="20"/>
              </w:rPr>
            </w:pPr>
          </w:p>
          <w:p w14:paraId="7E4092C0" w14:textId="77777777" w:rsidR="00CE2B41" w:rsidRDefault="00CE2B41" w:rsidP="00BD021D">
            <w:pPr>
              <w:rPr>
                <w:rFonts w:ascii="Arial" w:hAnsi="Arial" w:cs="Arial"/>
                <w:sz w:val="20"/>
                <w:szCs w:val="20"/>
              </w:rPr>
            </w:pPr>
            <w:proofErr w:type="spellStart"/>
            <w:r>
              <w:rPr>
                <w:rFonts w:ascii="Arial" w:hAnsi="Arial" w:cs="Arial"/>
                <w:sz w:val="20"/>
                <w:szCs w:val="20"/>
              </w:rPr>
              <w:t>SfL</w:t>
            </w:r>
            <w:proofErr w:type="spellEnd"/>
            <w:r>
              <w:rPr>
                <w:rFonts w:ascii="Arial" w:hAnsi="Arial" w:cs="Arial"/>
                <w:sz w:val="20"/>
                <w:szCs w:val="20"/>
              </w:rPr>
              <w:t>, PSA and SSA staff</w:t>
            </w:r>
          </w:p>
          <w:p w14:paraId="7B99FECE" w14:textId="7425DE43" w:rsidR="00CE2B41" w:rsidRPr="001F74C4" w:rsidRDefault="00CE2B41" w:rsidP="00BD021D">
            <w:pPr>
              <w:rPr>
                <w:rFonts w:ascii="Arial" w:hAnsi="Arial" w:cs="Arial"/>
                <w:sz w:val="20"/>
                <w:szCs w:val="20"/>
              </w:rPr>
            </w:pPr>
            <w:r>
              <w:rPr>
                <w:rFonts w:ascii="Arial" w:hAnsi="Arial" w:cs="Arial"/>
                <w:sz w:val="20"/>
                <w:szCs w:val="20"/>
              </w:rPr>
              <w:t>HT and CTs</w:t>
            </w:r>
          </w:p>
        </w:tc>
        <w:tc>
          <w:tcPr>
            <w:tcW w:w="2944" w:type="dxa"/>
          </w:tcPr>
          <w:p w14:paraId="5DD10F75" w14:textId="366F6933" w:rsidR="00313479" w:rsidRPr="00C06602" w:rsidRDefault="00C06602" w:rsidP="00BD021D">
            <w:pPr>
              <w:rPr>
                <w:rFonts w:ascii="Arial" w:hAnsi="Arial" w:cs="Arial"/>
                <w:sz w:val="20"/>
                <w:szCs w:val="20"/>
              </w:rPr>
            </w:pPr>
            <w:r w:rsidRPr="00C06602">
              <w:rPr>
                <w:rFonts w:ascii="Arial" w:hAnsi="Arial" w:cs="Arial"/>
                <w:sz w:val="20"/>
                <w:szCs w:val="20"/>
              </w:rPr>
              <w:t>Increased consistency in agreement in achievement of a level</w:t>
            </w:r>
          </w:p>
          <w:p w14:paraId="384AE7A0" w14:textId="77777777" w:rsidR="00313479" w:rsidRPr="006A79B0" w:rsidRDefault="00313479" w:rsidP="00BD021D">
            <w:pPr>
              <w:rPr>
                <w:rFonts w:ascii="Arial" w:hAnsi="Arial" w:cs="Arial"/>
                <w:color w:val="FF0000"/>
                <w:sz w:val="20"/>
                <w:szCs w:val="20"/>
              </w:rPr>
            </w:pPr>
          </w:p>
          <w:p w14:paraId="029497CC" w14:textId="77777777" w:rsidR="00313479" w:rsidRDefault="00313479" w:rsidP="00BD021D">
            <w:pPr>
              <w:rPr>
                <w:rFonts w:ascii="Arial" w:hAnsi="Arial" w:cs="Arial"/>
                <w:sz w:val="20"/>
                <w:szCs w:val="20"/>
              </w:rPr>
            </w:pPr>
          </w:p>
          <w:p w14:paraId="19902994" w14:textId="77777777" w:rsidR="00313479" w:rsidRDefault="00313479" w:rsidP="00BD021D">
            <w:pPr>
              <w:rPr>
                <w:rFonts w:ascii="Arial" w:hAnsi="Arial" w:cs="Arial"/>
                <w:sz w:val="20"/>
                <w:szCs w:val="20"/>
              </w:rPr>
            </w:pPr>
          </w:p>
          <w:p w14:paraId="4A97DCA6" w14:textId="77777777" w:rsidR="00313479" w:rsidRDefault="00313479" w:rsidP="00BD021D">
            <w:pPr>
              <w:rPr>
                <w:rFonts w:ascii="Arial" w:hAnsi="Arial" w:cs="Arial"/>
                <w:sz w:val="20"/>
                <w:szCs w:val="20"/>
              </w:rPr>
            </w:pPr>
          </w:p>
          <w:p w14:paraId="3EF89A88" w14:textId="77777777" w:rsidR="00313479" w:rsidRPr="00B44E8A" w:rsidRDefault="00313479" w:rsidP="00BD021D">
            <w:pPr>
              <w:rPr>
                <w:rFonts w:ascii="Arial" w:hAnsi="Arial" w:cs="Arial"/>
                <w:sz w:val="20"/>
                <w:szCs w:val="20"/>
              </w:rPr>
            </w:pPr>
          </w:p>
        </w:tc>
        <w:tc>
          <w:tcPr>
            <w:tcW w:w="3040" w:type="dxa"/>
          </w:tcPr>
          <w:p w14:paraId="624D1F28" w14:textId="7E176453" w:rsidR="00313479" w:rsidRPr="00CE2B41" w:rsidRDefault="00CE2B41" w:rsidP="00BD021D">
            <w:pPr>
              <w:rPr>
                <w:rFonts w:ascii="Arial" w:hAnsi="Arial" w:cs="Arial"/>
                <w:sz w:val="20"/>
                <w:szCs w:val="20"/>
              </w:rPr>
            </w:pPr>
            <w:r w:rsidRPr="00CE2B41">
              <w:rPr>
                <w:rFonts w:ascii="Arial" w:hAnsi="Arial" w:cs="Arial"/>
                <w:sz w:val="20"/>
                <w:szCs w:val="20"/>
              </w:rPr>
              <w:t>Term 1</w:t>
            </w:r>
          </w:p>
          <w:p w14:paraId="43B133DF" w14:textId="77777777" w:rsidR="00313479" w:rsidRDefault="00313479" w:rsidP="00BD021D">
            <w:pPr>
              <w:rPr>
                <w:rFonts w:ascii="Arial" w:hAnsi="Arial" w:cs="Arial"/>
                <w:sz w:val="20"/>
                <w:szCs w:val="20"/>
              </w:rPr>
            </w:pPr>
          </w:p>
          <w:p w14:paraId="2475AF13" w14:textId="77777777" w:rsidR="00313479" w:rsidRDefault="00313479" w:rsidP="00C06602">
            <w:pPr>
              <w:rPr>
                <w:rFonts w:ascii="Arial" w:hAnsi="Arial" w:cs="Arial"/>
                <w:b/>
              </w:rPr>
            </w:pPr>
          </w:p>
          <w:p w14:paraId="56B76925" w14:textId="77777777" w:rsidR="00CE2B41" w:rsidRDefault="00CE2B41" w:rsidP="00C06602">
            <w:pPr>
              <w:rPr>
                <w:rFonts w:ascii="Arial" w:hAnsi="Arial" w:cs="Arial"/>
                <w:b/>
              </w:rPr>
            </w:pPr>
          </w:p>
          <w:p w14:paraId="0236733A" w14:textId="77777777" w:rsidR="00CE2B41" w:rsidRDefault="00CE2B41" w:rsidP="00C06602">
            <w:pPr>
              <w:rPr>
                <w:rFonts w:ascii="Arial" w:hAnsi="Arial" w:cs="Arial"/>
                <w:b/>
              </w:rPr>
            </w:pPr>
          </w:p>
          <w:p w14:paraId="5C6EDFA2" w14:textId="77777777" w:rsidR="00CE2B41" w:rsidRDefault="00CE2B41" w:rsidP="00C06602">
            <w:pPr>
              <w:rPr>
                <w:rFonts w:ascii="Arial" w:hAnsi="Arial" w:cs="Arial"/>
                <w:b/>
              </w:rPr>
            </w:pPr>
          </w:p>
          <w:p w14:paraId="78DA8C75" w14:textId="77777777" w:rsidR="00CE2B41" w:rsidRDefault="00CE2B41" w:rsidP="00C06602">
            <w:pPr>
              <w:rPr>
                <w:rFonts w:ascii="Arial" w:hAnsi="Arial" w:cs="Arial"/>
                <w:bCs/>
              </w:rPr>
            </w:pPr>
            <w:r>
              <w:rPr>
                <w:rFonts w:ascii="Arial" w:hAnsi="Arial" w:cs="Arial"/>
                <w:bCs/>
              </w:rPr>
              <w:t>At least one staff session planned each term.</w:t>
            </w:r>
          </w:p>
          <w:p w14:paraId="2B8C064C" w14:textId="77777777" w:rsidR="00CE2B41" w:rsidRDefault="00CE2B41" w:rsidP="00C06602">
            <w:pPr>
              <w:rPr>
                <w:rFonts w:ascii="Arial" w:hAnsi="Arial" w:cs="Arial"/>
                <w:bCs/>
              </w:rPr>
            </w:pPr>
          </w:p>
          <w:p w14:paraId="14A70B7E" w14:textId="77777777" w:rsidR="00CE2B41" w:rsidRDefault="00CE2B41" w:rsidP="00C06602">
            <w:pPr>
              <w:rPr>
                <w:rFonts w:ascii="Arial" w:hAnsi="Arial" w:cs="Arial"/>
                <w:bCs/>
              </w:rPr>
            </w:pPr>
          </w:p>
          <w:p w14:paraId="63A0FC2E" w14:textId="77777777" w:rsidR="00CE2B41" w:rsidRDefault="00CE2B41" w:rsidP="00C06602">
            <w:pPr>
              <w:rPr>
                <w:rFonts w:ascii="Arial" w:hAnsi="Arial" w:cs="Arial"/>
                <w:bCs/>
              </w:rPr>
            </w:pPr>
          </w:p>
          <w:p w14:paraId="7AC528EC" w14:textId="77777777" w:rsidR="00CE2B41" w:rsidRDefault="00CE2B41" w:rsidP="00C06602">
            <w:pPr>
              <w:rPr>
                <w:rFonts w:ascii="Arial" w:hAnsi="Arial" w:cs="Arial"/>
                <w:bCs/>
              </w:rPr>
            </w:pPr>
          </w:p>
          <w:p w14:paraId="0E1B1C64" w14:textId="77777777" w:rsidR="00CE2B41" w:rsidRDefault="00CE2B41" w:rsidP="00C06602">
            <w:pPr>
              <w:rPr>
                <w:rFonts w:ascii="Arial" w:hAnsi="Arial" w:cs="Arial"/>
                <w:bCs/>
              </w:rPr>
            </w:pPr>
            <w:r>
              <w:rPr>
                <w:rFonts w:ascii="Arial" w:hAnsi="Arial" w:cs="Arial"/>
                <w:bCs/>
              </w:rPr>
              <w:t>Introduced Term 1 and 2</w:t>
            </w:r>
          </w:p>
          <w:p w14:paraId="6B7D836D" w14:textId="77777777" w:rsidR="00CE2B41" w:rsidRDefault="00CE2B41" w:rsidP="00C06602">
            <w:pPr>
              <w:rPr>
                <w:rFonts w:ascii="Arial" w:hAnsi="Arial" w:cs="Arial"/>
                <w:bCs/>
              </w:rPr>
            </w:pPr>
            <w:r>
              <w:rPr>
                <w:rFonts w:ascii="Arial" w:hAnsi="Arial" w:cs="Arial"/>
                <w:bCs/>
              </w:rPr>
              <w:t>Monitored and evaluated Term 3 and 4</w:t>
            </w:r>
          </w:p>
          <w:p w14:paraId="19EB3AB6" w14:textId="77777777" w:rsidR="00CE2B41" w:rsidRDefault="00CE2B41" w:rsidP="00C06602">
            <w:pPr>
              <w:rPr>
                <w:rFonts w:ascii="Arial" w:hAnsi="Arial" w:cs="Arial"/>
                <w:bCs/>
              </w:rPr>
            </w:pPr>
          </w:p>
          <w:p w14:paraId="3186335E" w14:textId="77777777" w:rsidR="00CE2B41" w:rsidRDefault="00CE2B41" w:rsidP="00C06602">
            <w:pPr>
              <w:rPr>
                <w:rFonts w:ascii="Arial" w:hAnsi="Arial" w:cs="Arial"/>
                <w:bCs/>
              </w:rPr>
            </w:pPr>
          </w:p>
          <w:p w14:paraId="720E0C89" w14:textId="77777777" w:rsidR="00CE2B41" w:rsidRDefault="00CE2B41" w:rsidP="00C06602">
            <w:pPr>
              <w:rPr>
                <w:rFonts w:ascii="Arial" w:hAnsi="Arial" w:cs="Arial"/>
                <w:bCs/>
              </w:rPr>
            </w:pPr>
          </w:p>
          <w:p w14:paraId="20C2084E" w14:textId="63B37948" w:rsidR="00CE2B41" w:rsidRPr="00CE2B41" w:rsidRDefault="00CE2B41" w:rsidP="00C06602">
            <w:pPr>
              <w:rPr>
                <w:rFonts w:ascii="Arial" w:hAnsi="Arial" w:cs="Arial"/>
                <w:bCs/>
              </w:rPr>
            </w:pPr>
            <w:r>
              <w:rPr>
                <w:rFonts w:ascii="Arial" w:hAnsi="Arial" w:cs="Arial"/>
                <w:bCs/>
              </w:rPr>
              <w:t>On-going throughout year</w:t>
            </w:r>
          </w:p>
        </w:tc>
      </w:tr>
      <w:tr w:rsidR="00313479" w:rsidRPr="00B27FFA" w14:paraId="4FABC5FC" w14:textId="77777777" w:rsidTr="00BD021D">
        <w:trPr>
          <w:trHeight w:val="527"/>
        </w:trPr>
        <w:tc>
          <w:tcPr>
            <w:tcW w:w="15193" w:type="dxa"/>
            <w:gridSpan w:val="6"/>
            <w:vAlign w:val="center"/>
          </w:tcPr>
          <w:p w14:paraId="0707C20B" w14:textId="77777777" w:rsidR="00313479" w:rsidRPr="00B27FFA" w:rsidRDefault="00313479" w:rsidP="00BD021D">
            <w:pPr>
              <w:rPr>
                <w:rFonts w:ascii="Arial" w:hAnsi="Arial" w:cs="Arial"/>
                <w:b/>
                <w:sz w:val="24"/>
                <w:szCs w:val="24"/>
              </w:rPr>
            </w:pPr>
            <w:r w:rsidRPr="00B27FFA">
              <w:rPr>
                <w:rFonts w:ascii="Arial" w:hAnsi="Arial" w:cs="Arial"/>
                <w:b/>
                <w:sz w:val="24"/>
                <w:szCs w:val="24"/>
              </w:rPr>
              <w:t>Ongoing Evaluation</w:t>
            </w:r>
          </w:p>
        </w:tc>
      </w:tr>
      <w:tr w:rsidR="00313479" w:rsidRPr="00A80965" w14:paraId="22964D5D" w14:textId="77777777" w:rsidTr="00BD021D">
        <w:trPr>
          <w:trHeight w:val="984"/>
        </w:trPr>
        <w:tc>
          <w:tcPr>
            <w:tcW w:w="15193" w:type="dxa"/>
            <w:gridSpan w:val="6"/>
          </w:tcPr>
          <w:p w14:paraId="59A2778F" w14:textId="056FAD8A" w:rsidR="00313479" w:rsidRDefault="00313479" w:rsidP="00BD021D">
            <w:pPr>
              <w:rPr>
                <w:rFonts w:ascii="Arial" w:hAnsi="Arial" w:cs="Arial"/>
                <w:b/>
                <w:color w:val="FF0000"/>
                <w:sz w:val="20"/>
                <w:szCs w:val="20"/>
              </w:rPr>
            </w:pPr>
          </w:p>
          <w:p w14:paraId="48D18077" w14:textId="77777777" w:rsidR="00313479" w:rsidRDefault="00313479" w:rsidP="00BD021D">
            <w:pPr>
              <w:rPr>
                <w:rFonts w:ascii="Arial" w:hAnsi="Arial" w:cs="Arial"/>
                <w:b/>
                <w:color w:val="FF0000"/>
                <w:sz w:val="20"/>
                <w:szCs w:val="20"/>
              </w:rPr>
            </w:pPr>
          </w:p>
          <w:p w14:paraId="283A3511" w14:textId="77777777" w:rsidR="00313479" w:rsidRDefault="00313479" w:rsidP="00BD021D">
            <w:pPr>
              <w:rPr>
                <w:rFonts w:ascii="Arial" w:hAnsi="Arial" w:cs="Arial"/>
                <w:b/>
                <w:color w:val="FF0000"/>
                <w:sz w:val="20"/>
                <w:szCs w:val="20"/>
              </w:rPr>
            </w:pPr>
          </w:p>
          <w:p w14:paraId="5C128CDD" w14:textId="77777777" w:rsidR="00313479" w:rsidRDefault="00313479" w:rsidP="00BD021D">
            <w:pPr>
              <w:rPr>
                <w:rFonts w:ascii="Arial" w:hAnsi="Arial" w:cs="Arial"/>
                <w:b/>
                <w:color w:val="FF0000"/>
                <w:sz w:val="20"/>
                <w:szCs w:val="20"/>
              </w:rPr>
            </w:pPr>
          </w:p>
          <w:p w14:paraId="4EB2E342" w14:textId="77777777" w:rsidR="00313479" w:rsidRDefault="00313479" w:rsidP="00BD021D">
            <w:pPr>
              <w:rPr>
                <w:rFonts w:ascii="Arial" w:hAnsi="Arial" w:cs="Arial"/>
                <w:b/>
                <w:color w:val="FF0000"/>
                <w:sz w:val="20"/>
                <w:szCs w:val="20"/>
              </w:rPr>
            </w:pPr>
          </w:p>
          <w:p w14:paraId="3FC5472C" w14:textId="77777777" w:rsidR="00313479" w:rsidRDefault="00313479" w:rsidP="00BD021D">
            <w:pPr>
              <w:rPr>
                <w:rFonts w:ascii="Arial" w:hAnsi="Arial" w:cs="Arial"/>
                <w:b/>
                <w:color w:val="FF0000"/>
                <w:sz w:val="20"/>
                <w:szCs w:val="20"/>
              </w:rPr>
            </w:pPr>
          </w:p>
          <w:p w14:paraId="0E4847EB" w14:textId="77777777" w:rsidR="00313479" w:rsidRDefault="00313479" w:rsidP="00BD021D">
            <w:pPr>
              <w:rPr>
                <w:rFonts w:ascii="Arial" w:hAnsi="Arial" w:cs="Arial"/>
                <w:b/>
                <w:color w:val="FF0000"/>
                <w:sz w:val="20"/>
                <w:szCs w:val="20"/>
              </w:rPr>
            </w:pPr>
          </w:p>
          <w:p w14:paraId="05FBA930" w14:textId="77777777" w:rsidR="00313479" w:rsidRPr="00BA51A2" w:rsidRDefault="00313479" w:rsidP="00BD021D">
            <w:pPr>
              <w:rPr>
                <w:rFonts w:ascii="Arial" w:hAnsi="Arial" w:cs="Arial"/>
                <w:b/>
                <w:color w:val="FF0000"/>
                <w:sz w:val="20"/>
                <w:szCs w:val="20"/>
              </w:rPr>
            </w:pPr>
          </w:p>
        </w:tc>
      </w:tr>
      <w:tr w:rsidR="003D7EF8" w:rsidRPr="00076251" w14:paraId="3265D37E" w14:textId="77777777" w:rsidTr="00BD021D">
        <w:trPr>
          <w:trHeight w:val="432"/>
        </w:trPr>
        <w:tc>
          <w:tcPr>
            <w:tcW w:w="15193" w:type="dxa"/>
            <w:gridSpan w:val="6"/>
            <w:vAlign w:val="center"/>
          </w:tcPr>
          <w:p w14:paraId="0B6EBD6E" w14:textId="0C9D8631" w:rsidR="003D7EF8" w:rsidRPr="00076251" w:rsidRDefault="003D7EF8" w:rsidP="00BD021D">
            <w:pPr>
              <w:tabs>
                <w:tab w:val="left" w:pos="2520"/>
              </w:tabs>
              <w:rPr>
                <w:rFonts w:ascii="Arial" w:hAnsi="Arial" w:cs="Arial"/>
                <w:sz w:val="20"/>
                <w:szCs w:val="20"/>
              </w:rPr>
            </w:pPr>
            <w:r>
              <w:rPr>
                <w:rFonts w:ascii="Arial" w:hAnsi="Arial" w:cs="Arial"/>
                <w:b/>
                <w:sz w:val="20"/>
                <w:szCs w:val="20"/>
              </w:rPr>
              <w:t xml:space="preserve">National Improvement Framework Priority: </w:t>
            </w:r>
            <w:r w:rsidRPr="00EB47AD">
              <w:rPr>
                <w:rFonts w:ascii="Arial" w:hAnsi="Arial" w:cs="Arial"/>
                <w:sz w:val="20"/>
                <w:szCs w:val="20"/>
              </w:rPr>
              <w:t xml:space="preserve"> </w:t>
            </w:r>
            <w:r w:rsidR="00CE2B41">
              <w:rPr>
                <w:rFonts w:ascii="Arial" w:hAnsi="Arial" w:cs="Arial"/>
                <w:sz w:val="20"/>
                <w:szCs w:val="20"/>
              </w:rPr>
              <w:t>Improvement in Children and Young People’s Health and Wellbeing</w:t>
            </w:r>
          </w:p>
        </w:tc>
      </w:tr>
      <w:tr w:rsidR="003D7EF8" w:rsidRPr="00B27FFA" w14:paraId="2DE54868" w14:textId="77777777" w:rsidTr="00BD021D">
        <w:trPr>
          <w:trHeight w:val="410"/>
        </w:trPr>
        <w:tc>
          <w:tcPr>
            <w:tcW w:w="15193" w:type="dxa"/>
            <w:gridSpan w:val="6"/>
            <w:vAlign w:val="center"/>
          </w:tcPr>
          <w:p w14:paraId="076F5AE6" w14:textId="74BAF064" w:rsidR="003D7EF8" w:rsidRDefault="003D7EF8" w:rsidP="00BD021D">
            <w:pPr>
              <w:tabs>
                <w:tab w:val="left" w:pos="2520"/>
              </w:tabs>
              <w:rPr>
                <w:rFonts w:ascii="Arial" w:hAnsi="Arial" w:cs="Arial"/>
                <w:b/>
                <w:sz w:val="24"/>
                <w:szCs w:val="24"/>
              </w:rPr>
            </w:pPr>
            <w:r w:rsidRPr="00B27FFA">
              <w:rPr>
                <w:rFonts w:ascii="Arial" w:hAnsi="Arial" w:cs="Arial"/>
                <w:b/>
                <w:sz w:val="24"/>
                <w:szCs w:val="24"/>
              </w:rPr>
              <w:t>Focused Priorit</w:t>
            </w:r>
            <w:r>
              <w:rPr>
                <w:rFonts w:ascii="Arial" w:hAnsi="Arial" w:cs="Arial"/>
                <w:b/>
                <w:sz w:val="24"/>
                <w:szCs w:val="24"/>
              </w:rPr>
              <w:t>y: Curriculum Rationale</w:t>
            </w:r>
          </w:p>
          <w:p w14:paraId="42A52C15" w14:textId="707D9D8C" w:rsidR="00D4538D" w:rsidRPr="00D4538D" w:rsidRDefault="00D4538D" w:rsidP="00D4538D">
            <w:pPr>
              <w:tabs>
                <w:tab w:val="left" w:pos="2520"/>
              </w:tabs>
              <w:jc w:val="both"/>
              <w:rPr>
                <w:rFonts w:ascii="Arial" w:hAnsi="Arial" w:cs="Arial"/>
                <w:sz w:val="24"/>
                <w:szCs w:val="24"/>
              </w:rPr>
            </w:pPr>
            <w:r w:rsidRPr="00D4538D">
              <w:rPr>
                <w:rFonts w:ascii="Arial" w:hAnsi="Arial" w:cs="Arial"/>
                <w:sz w:val="24"/>
                <w:szCs w:val="24"/>
              </w:rPr>
              <w:t>We plan to review and revamp our school vision, values and aims</w:t>
            </w:r>
          </w:p>
          <w:p w14:paraId="55FEE007" w14:textId="51EE7663" w:rsidR="003D7EF8" w:rsidRPr="00C8489D" w:rsidRDefault="003D7EF8" w:rsidP="00BD021D">
            <w:pPr>
              <w:tabs>
                <w:tab w:val="left" w:pos="2520"/>
              </w:tabs>
              <w:rPr>
                <w:rFonts w:ascii="Arial" w:hAnsi="Arial" w:cs="Arial"/>
                <w:bCs/>
                <w:i/>
                <w:iCs/>
                <w:color w:val="FF0000"/>
                <w:sz w:val="20"/>
                <w:szCs w:val="20"/>
              </w:rPr>
            </w:pPr>
          </w:p>
        </w:tc>
      </w:tr>
      <w:tr w:rsidR="003D7EF8" w14:paraId="4E76A0FD" w14:textId="77777777" w:rsidTr="00BD021D">
        <w:trPr>
          <w:trHeight w:val="415"/>
        </w:trPr>
        <w:tc>
          <w:tcPr>
            <w:tcW w:w="7596" w:type="dxa"/>
            <w:gridSpan w:val="3"/>
            <w:vAlign w:val="center"/>
          </w:tcPr>
          <w:p w14:paraId="50178BC8" w14:textId="77777777" w:rsidR="003D7EF8" w:rsidRPr="00EB47AD" w:rsidRDefault="003D7EF8" w:rsidP="00BD021D">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325A54DE" w14:textId="77777777" w:rsidR="003D7EF8" w:rsidRDefault="003D7EF8" w:rsidP="00BD021D">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3D7EF8" w14:paraId="1480CBFD" w14:textId="77777777" w:rsidTr="00BD021D">
        <w:trPr>
          <w:trHeight w:val="695"/>
        </w:trPr>
        <w:tc>
          <w:tcPr>
            <w:tcW w:w="7596" w:type="dxa"/>
            <w:gridSpan w:val="3"/>
            <w:vAlign w:val="center"/>
          </w:tcPr>
          <w:p w14:paraId="22D19BFB" w14:textId="77777777" w:rsidR="003D7EF8" w:rsidRPr="00E26BA8" w:rsidRDefault="00E26BA8" w:rsidP="00BD021D">
            <w:pPr>
              <w:tabs>
                <w:tab w:val="left" w:pos="2520"/>
              </w:tabs>
              <w:rPr>
                <w:rFonts w:ascii="Arial" w:hAnsi="Arial" w:cs="Arial"/>
                <w:b/>
                <w:sz w:val="20"/>
                <w:szCs w:val="20"/>
              </w:rPr>
            </w:pPr>
            <w:r w:rsidRPr="00E26BA8">
              <w:rPr>
                <w:rFonts w:ascii="Arial" w:hAnsi="Arial" w:cs="Arial"/>
                <w:b/>
                <w:sz w:val="20"/>
                <w:szCs w:val="20"/>
              </w:rPr>
              <w:t>1.3</w:t>
            </w:r>
          </w:p>
          <w:p w14:paraId="380AE9AB" w14:textId="4C27C218" w:rsidR="00E26BA8" w:rsidRPr="00EB47AD" w:rsidRDefault="00E26BA8" w:rsidP="00BD021D">
            <w:pPr>
              <w:tabs>
                <w:tab w:val="left" w:pos="2520"/>
              </w:tabs>
              <w:rPr>
                <w:rFonts w:ascii="Arial" w:hAnsi="Arial" w:cs="Arial"/>
                <w:sz w:val="20"/>
                <w:szCs w:val="20"/>
              </w:rPr>
            </w:pPr>
            <w:r>
              <w:rPr>
                <w:rFonts w:ascii="Arial" w:hAnsi="Arial" w:cs="Arial"/>
                <w:sz w:val="20"/>
                <w:szCs w:val="20"/>
              </w:rPr>
              <w:t>1.1, 1.2</w:t>
            </w:r>
          </w:p>
        </w:tc>
        <w:tc>
          <w:tcPr>
            <w:tcW w:w="7597" w:type="dxa"/>
            <w:gridSpan w:val="3"/>
            <w:vAlign w:val="center"/>
          </w:tcPr>
          <w:p w14:paraId="15B32435" w14:textId="0ADABAA6" w:rsidR="003D7EF8" w:rsidRDefault="00E26BA8" w:rsidP="00BD021D">
            <w:pPr>
              <w:tabs>
                <w:tab w:val="left" w:pos="2520"/>
              </w:tabs>
              <w:rPr>
                <w:rFonts w:ascii="Arial" w:hAnsi="Arial" w:cs="Arial"/>
                <w:sz w:val="20"/>
                <w:szCs w:val="20"/>
              </w:rPr>
            </w:pPr>
            <w:r>
              <w:rPr>
                <w:rFonts w:ascii="Arial" w:hAnsi="Arial" w:cs="Arial"/>
                <w:b/>
                <w:sz w:val="20"/>
                <w:szCs w:val="20"/>
              </w:rPr>
              <w:t>N/A</w:t>
            </w:r>
            <w:r w:rsidR="003D7EF8" w:rsidRPr="00EB47AD">
              <w:rPr>
                <w:rFonts w:ascii="Arial" w:hAnsi="Arial" w:cs="Arial"/>
                <w:b/>
                <w:sz w:val="20"/>
                <w:szCs w:val="20"/>
              </w:rPr>
              <w:t xml:space="preserve"> </w:t>
            </w:r>
          </w:p>
        </w:tc>
      </w:tr>
      <w:tr w:rsidR="003D7EF8" w:rsidRPr="00B27FFA" w14:paraId="6CBDA2FB" w14:textId="77777777" w:rsidTr="00BD021D">
        <w:trPr>
          <w:trHeight w:val="458"/>
        </w:trPr>
        <w:tc>
          <w:tcPr>
            <w:tcW w:w="3214" w:type="dxa"/>
            <w:vAlign w:val="center"/>
          </w:tcPr>
          <w:p w14:paraId="2C1E6E5F" w14:textId="77777777" w:rsidR="003D7EF8" w:rsidRPr="00B27FFA" w:rsidRDefault="003D7EF8" w:rsidP="00BD021D">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267CF49A" w14:textId="77777777" w:rsidR="003D7EF8" w:rsidRPr="00B27FFA" w:rsidRDefault="003D7EF8" w:rsidP="00BD021D">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22C0735E" w14:textId="77777777" w:rsidR="003D7EF8" w:rsidRPr="00B27FFA" w:rsidRDefault="003D7EF8" w:rsidP="00BD021D">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4C169232" w14:textId="77777777" w:rsidR="003D7EF8" w:rsidRDefault="003D7EF8" w:rsidP="00BD021D">
            <w:pPr>
              <w:jc w:val="center"/>
              <w:rPr>
                <w:rFonts w:ascii="Arial" w:hAnsi="Arial" w:cs="Arial"/>
                <w:b/>
                <w:sz w:val="24"/>
                <w:szCs w:val="24"/>
              </w:rPr>
            </w:pPr>
            <w:r>
              <w:rPr>
                <w:rFonts w:ascii="Arial" w:hAnsi="Arial" w:cs="Arial"/>
                <w:b/>
                <w:sz w:val="24"/>
                <w:szCs w:val="24"/>
              </w:rPr>
              <w:t>Measure of Success</w:t>
            </w:r>
          </w:p>
          <w:p w14:paraId="18F37915" w14:textId="77777777" w:rsidR="003D7EF8" w:rsidRPr="000A1781" w:rsidRDefault="003D7EF8" w:rsidP="00BD021D">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4F78EA34" w14:textId="77777777" w:rsidR="003D7EF8" w:rsidRPr="00B27FFA" w:rsidRDefault="003D7EF8" w:rsidP="00BD021D">
            <w:pPr>
              <w:jc w:val="center"/>
              <w:rPr>
                <w:rFonts w:ascii="Arial" w:hAnsi="Arial" w:cs="Arial"/>
                <w:b/>
                <w:sz w:val="24"/>
                <w:szCs w:val="24"/>
              </w:rPr>
            </w:pPr>
            <w:r>
              <w:rPr>
                <w:rFonts w:ascii="Arial" w:hAnsi="Arial" w:cs="Arial"/>
                <w:b/>
                <w:sz w:val="24"/>
                <w:szCs w:val="24"/>
              </w:rPr>
              <w:t>Timescales</w:t>
            </w:r>
          </w:p>
        </w:tc>
      </w:tr>
      <w:tr w:rsidR="003D7EF8" w14:paraId="7AD0CB3D" w14:textId="77777777" w:rsidTr="00BD021D">
        <w:trPr>
          <w:trHeight w:val="4328"/>
        </w:trPr>
        <w:tc>
          <w:tcPr>
            <w:tcW w:w="3214" w:type="dxa"/>
          </w:tcPr>
          <w:p w14:paraId="42226C12" w14:textId="77777777" w:rsidR="003D7EF8" w:rsidRPr="001B0C39" w:rsidRDefault="003D7EF8" w:rsidP="00BD021D">
            <w:pPr>
              <w:rPr>
                <w:rFonts w:ascii="Arial" w:hAnsi="Arial" w:cs="Arial"/>
                <w:bCs/>
                <w:color w:val="FF0000"/>
                <w:sz w:val="20"/>
                <w:szCs w:val="20"/>
              </w:rPr>
            </w:pPr>
          </w:p>
          <w:p w14:paraId="3D98D62A" w14:textId="4A62BDF2" w:rsidR="003D7EF8" w:rsidRPr="001B0C39" w:rsidRDefault="001B0C39" w:rsidP="00BD021D">
            <w:pPr>
              <w:rPr>
                <w:rFonts w:ascii="Arial" w:hAnsi="Arial" w:cs="Arial"/>
                <w:bCs/>
              </w:rPr>
            </w:pPr>
            <w:r w:rsidRPr="001B0C39">
              <w:rPr>
                <w:rFonts w:ascii="Arial" w:hAnsi="Arial" w:cs="Arial"/>
                <w:bCs/>
              </w:rPr>
              <w:t xml:space="preserve">Children, </w:t>
            </w:r>
            <w:proofErr w:type="gramStart"/>
            <w:r w:rsidRPr="001B0C39">
              <w:rPr>
                <w:rFonts w:ascii="Arial" w:hAnsi="Arial" w:cs="Arial"/>
                <w:bCs/>
              </w:rPr>
              <w:t>staff</w:t>
            </w:r>
            <w:proofErr w:type="gramEnd"/>
            <w:r w:rsidRPr="001B0C39">
              <w:rPr>
                <w:rFonts w:ascii="Arial" w:hAnsi="Arial" w:cs="Arial"/>
                <w:bCs/>
              </w:rPr>
              <w:t xml:space="preserve"> and families </w:t>
            </w:r>
          </w:p>
          <w:p w14:paraId="77029F5D" w14:textId="77777777" w:rsidR="003D7EF8" w:rsidRDefault="001B0C39" w:rsidP="00BD021D">
            <w:pPr>
              <w:rPr>
                <w:rFonts w:ascii="Arial" w:hAnsi="Arial" w:cs="Arial"/>
                <w:bCs/>
              </w:rPr>
            </w:pPr>
            <w:r>
              <w:rPr>
                <w:rFonts w:ascii="Arial" w:hAnsi="Arial" w:cs="Arial"/>
                <w:bCs/>
              </w:rPr>
              <w:t>Have a shared understanding of what we are trying to achieve in our school experiences and curriculum</w:t>
            </w:r>
          </w:p>
          <w:p w14:paraId="74072FBE" w14:textId="77777777" w:rsidR="001B0C39" w:rsidRDefault="001B0C39" w:rsidP="00BD021D">
            <w:pPr>
              <w:rPr>
                <w:rFonts w:ascii="Arial" w:hAnsi="Arial" w:cs="Arial"/>
                <w:bCs/>
              </w:rPr>
            </w:pPr>
          </w:p>
          <w:p w14:paraId="377FAABB" w14:textId="77777777" w:rsidR="001B0C39" w:rsidRDefault="001B0C39" w:rsidP="00BD021D">
            <w:pPr>
              <w:rPr>
                <w:rFonts w:ascii="Arial" w:hAnsi="Arial" w:cs="Arial"/>
                <w:bCs/>
              </w:rPr>
            </w:pPr>
            <w:r>
              <w:rPr>
                <w:rFonts w:ascii="Arial" w:hAnsi="Arial" w:cs="Arial"/>
                <w:bCs/>
              </w:rPr>
              <w:t xml:space="preserve">All can discuss and share our vision, </w:t>
            </w:r>
            <w:proofErr w:type="gramStart"/>
            <w:r>
              <w:rPr>
                <w:rFonts w:ascii="Arial" w:hAnsi="Arial" w:cs="Arial"/>
                <w:bCs/>
              </w:rPr>
              <w:t>values</w:t>
            </w:r>
            <w:proofErr w:type="gramEnd"/>
            <w:r>
              <w:rPr>
                <w:rFonts w:ascii="Arial" w:hAnsi="Arial" w:cs="Arial"/>
                <w:bCs/>
              </w:rPr>
              <w:t xml:space="preserve"> and aims.</w:t>
            </w:r>
          </w:p>
          <w:p w14:paraId="3332623C" w14:textId="77777777" w:rsidR="001B0C39" w:rsidRDefault="001B0C39" w:rsidP="00BD021D">
            <w:pPr>
              <w:rPr>
                <w:rFonts w:ascii="Arial" w:hAnsi="Arial" w:cs="Arial"/>
                <w:bCs/>
              </w:rPr>
            </w:pPr>
          </w:p>
          <w:p w14:paraId="6C43F2FD" w14:textId="77777777" w:rsidR="001B0C39" w:rsidRDefault="001B0C39" w:rsidP="00BD021D">
            <w:pPr>
              <w:rPr>
                <w:rFonts w:ascii="Arial" w:hAnsi="Arial" w:cs="Arial"/>
                <w:bCs/>
              </w:rPr>
            </w:pPr>
            <w:r>
              <w:rPr>
                <w:rFonts w:ascii="Arial" w:hAnsi="Arial" w:cs="Arial"/>
                <w:bCs/>
              </w:rPr>
              <w:t>Our school community feels connected and together.</w:t>
            </w:r>
          </w:p>
          <w:p w14:paraId="3FDCE17F" w14:textId="77777777" w:rsidR="001B0C39" w:rsidRDefault="001B0C39" w:rsidP="00BD021D">
            <w:pPr>
              <w:rPr>
                <w:rFonts w:ascii="Arial" w:hAnsi="Arial" w:cs="Arial"/>
                <w:bCs/>
              </w:rPr>
            </w:pPr>
          </w:p>
          <w:p w14:paraId="2B5CEB1E" w14:textId="6ECCEB88" w:rsidR="001B0C39" w:rsidRPr="001B0C39" w:rsidRDefault="001B0C39" w:rsidP="00BD021D">
            <w:pPr>
              <w:rPr>
                <w:rFonts w:ascii="Arial" w:hAnsi="Arial" w:cs="Arial"/>
                <w:bCs/>
              </w:rPr>
            </w:pPr>
            <w:r>
              <w:rPr>
                <w:rFonts w:ascii="Arial" w:hAnsi="Arial" w:cs="Arial"/>
                <w:bCs/>
              </w:rPr>
              <w:t>Our new curriculum developments are evident in our Curriculum Rationale.</w:t>
            </w:r>
          </w:p>
        </w:tc>
        <w:tc>
          <w:tcPr>
            <w:tcW w:w="3444" w:type="dxa"/>
          </w:tcPr>
          <w:p w14:paraId="3DE3D84E" w14:textId="60587701" w:rsidR="003D7EF8" w:rsidRPr="00EB668D" w:rsidRDefault="003D7EF8" w:rsidP="003D7EF8">
            <w:pPr>
              <w:rPr>
                <w:rFonts w:ascii="Arial" w:hAnsi="Arial"/>
              </w:rPr>
            </w:pPr>
            <w:r w:rsidRPr="00EB668D">
              <w:rPr>
                <w:rFonts w:ascii="Arial" w:hAnsi="Arial"/>
              </w:rPr>
              <w:t>Involve</w:t>
            </w:r>
            <w:r w:rsidR="00EB668D">
              <w:rPr>
                <w:rFonts w:ascii="Arial" w:hAnsi="Arial"/>
              </w:rPr>
              <w:t xml:space="preserve"> </w:t>
            </w:r>
            <w:r w:rsidRPr="00EB668D">
              <w:rPr>
                <w:rFonts w:ascii="Arial" w:hAnsi="Arial"/>
              </w:rPr>
              <w:t>school community in revamping our school vision values and aims</w:t>
            </w:r>
          </w:p>
          <w:p w14:paraId="68EDF609" w14:textId="77777777" w:rsidR="003D7EF8" w:rsidRPr="00EB668D" w:rsidRDefault="003D7EF8" w:rsidP="003D7EF8">
            <w:pPr>
              <w:pStyle w:val="ListParagraph"/>
              <w:numPr>
                <w:ilvl w:val="0"/>
                <w:numId w:val="21"/>
              </w:numPr>
              <w:rPr>
                <w:rFonts w:ascii="Arial" w:hAnsi="Arial"/>
              </w:rPr>
            </w:pPr>
            <w:r w:rsidRPr="00EB668D">
              <w:rPr>
                <w:rFonts w:ascii="Arial" w:hAnsi="Arial"/>
              </w:rPr>
              <w:t xml:space="preserve">Look at our existing values, </w:t>
            </w:r>
            <w:proofErr w:type="gramStart"/>
            <w:r w:rsidRPr="00EB668D">
              <w:rPr>
                <w:rFonts w:ascii="Arial" w:hAnsi="Arial"/>
              </w:rPr>
              <w:t>cluster</w:t>
            </w:r>
            <w:proofErr w:type="gramEnd"/>
            <w:r w:rsidRPr="00EB668D">
              <w:rPr>
                <w:rFonts w:ascii="Arial" w:hAnsi="Arial"/>
              </w:rPr>
              <w:t xml:space="preserve"> and high school links.</w:t>
            </w:r>
          </w:p>
          <w:p w14:paraId="0C049EF9" w14:textId="3CDA5640" w:rsidR="003D7EF8" w:rsidRDefault="003D7EF8" w:rsidP="003D7EF8">
            <w:pPr>
              <w:pStyle w:val="ListParagraph"/>
              <w:numPr>
                <w:ilvl w:val="0"/>
                <w:numId w:val="21"/>
              </w:numPr>
              <w:rPr>
                <w:rFonts w:ascii="Arial" w:hAnsi="Arial"/>
                <w:sz w:val="20"/>
              </w:rPr>
            </w:pPr>
            <w:r w:rsidRPr="00EB668D">
              <w:rPr>
                <w:rFonts w:ascii="Arial" w:hAnsi="Arial"/>
              </w:rPr>
              <w:t>Agree on refreshed values</w:t>
            </w:r>
            <w:r>
              <w:rPr>
                <w:rFonts w:ascii="Arial" w:hAnsi="Arial"/>
                <w:sz w:val="20"/>
              </w:rPr>
              <w:t>.</w:t>
            </w:r>
          </w:p>
          <w:p w14:paraId="1F2BBCE1" w14:textId="269AF755" w:rsidR="00EB668D" w:rsidRDefault="00EB668D" w:rsidP="003D7EF8">
            <w:pPr>
              <w:pStyle w:val="ListParagraph"/>
              <w:numPr>
                <w:ilvl w:val="0"/>
                <w:numId w:val="21"/>
              </w:numPr>
              <w:rPr>
                <w:rFonts w:ascii="Arial" w:hAnsi="Arial"/>
              </w:rPr>
            </w:pPr>
            <w:r w:rsidRPr="00EB668D">
              <w:rPr>
                <w:rFonts w:ascii="Arial" w:hAnsi="Arial"/>
              </w:rPr>
              <w:t>Draw together what we are already doing</w:t>
            </w:r>
            <w:r>
              <w:rPr>
                <w:rFonts w:ascii="Arial" w:hAnsi="Arial"/>
              </w:rPr>
              <w:t xml:space="preserve"> and agree format to share with school community</w:t>
            </w:r>
            <w:r w:rsidR="001B0C39">
              <w:rPr>
                <w:rFonts w:ascii="Arial" w:hAnsi="Arial"/>
              </w:rPr>
              <w:t>.</w:t>
            </w:r>
          </w:p>
          <w:p w14:paraId="220F4F53" w14:textId="23B77E46" w:rsidR="001B0C39" w:rsidRDefault="001B0C39" w:rsidP="001B0C39">
            <w:pPr>
              <w:ind w:left="60"/>
              <w:rPr>
                <w:rFonts w:ascii="Arial" w:hAnsi="Arial"/>
              </w:rPr>
            </w:pPr>
          </w:p>
          <w:p w14:paraId="51740BF6" w14:textId="7E940514" w:rsidR="001B0C39" w:rsidRDefault="001B0C39" w:rsidP="001B0C39">
            <w:pPr>
              <w:ind w:left="60"/>
              <w:rPr>
                <w:rFonts w:ascii="Arial" w:hAnsi="Arial"/>
              </w:rPr>
            </w:pPr>
            <w:r>
              <w:rPr>
                <w:rFonts w:ascii="Arial" w:hAnsi="Arial"/>
              </w:rPr>
              <w:t>Staff self-evaluation/On-going review. Where we are now.</w:t>
            </w:r>
          </w:p>
          <w:p w14:paraId="5A946F97" w14:textId="0B89ECCB" w:rsidR="001B0C39" w:rsidRDefault="001B0C39" w:rsidP="001B0C39">
            <w:pPr>
              <w:ind w:left="60"/>
              <w:rPr>
                <w:rFonts w:ascii="Arial" w:hAnsi="Arial"/>
              </w:rPr>
            </w:pPr>
          </w:p>
          <w:p w14:paraId="454DE1AA" w14:textId="72DFC18F" w:rsidR="001B0C39" w:rsidRDefault="001B0C39" w:rsidP="001B0C39">
            <w:pPr>
              <w:ind w:left="60"/>
              <w:rPr>
                <w:rFonts w:ascii="Arial" w:hAnsi="Arial"/>
              </w:rPr>
            </w:pPr>
            <w:r>
              <w:rPr>
                <w:rFonts w:ascii="Arial" w:hAnsi="Arial"/>
              </w:rPr>
              <w:t>Shared understanding of what we are trying to achieve</w:t>
            </w:r>
          </w:p>
          <w:p w14:paraId="0D118EE7" w14:textId="75A3E272" w:rsidR="001B0C39" w:rsidRDefault="001B0C39" w:rsidP="001B0C39">
            <w:pPr>
              <w:ind w:left="60"/>
              <w:rPr>
                <w:rFonts w:ascii="Arial" w:hAnsi="Arial"/>
              </w:rPr>
            </w:pPr>
          </w:p>
          <w:p w14:paraId="2B3327E6" w14:textId="27F94728" w:rsidR="001B0C39" w:rsidRDefault="001B0C39" w:rsidP="001B0C39">
            <w:pPr>
              <w:ind w:left="60"/>
              <w:rPr>
                <w:rFonts w:ascii="Arial" w:hAnsi="Arial"/>
              </w:rPr>
            </w:pPr>
            <w:r>
              <w:rPr>
                <w:rFonts w:ascii="Arial" w:hAnsi="Arial"/>
              </w:rPr>
              <w:t>What makes us unique?</w:t>
            </w:r>
          </w:p>
          <w:p w14:paraId="212B9057" w14:textId="1F4D2609" w:rsidR="001B0C39" w:rsidRDefault="001B0C39" w:rsidP="001B0C39">
            <w:pPr>
              <w:ind w:left="60"/>
              <w:rPr>
                <w:rFonts w:ascii="Arial" w:hAnsi="Arial"/>
              </w:rPr>
            </w:pPr>
          </w:p>
          <w:p w14:paraId="6DB8E53C" w14:textId="5F79682B" w:rsidR="001B0C39" w:rsidRPr="001B0C39" w:rsidRDefault="001B0C39" w:rsidP="001B0C39">
            <w:pPr>
              <w:ind w:left="60"/>
              <w:rPr>
                <w:rFonts w:ascii="Arial" w:hAnsi="Arial"/>
              </w:rPr>
            </w:pPr>
            <w:r>
              <w:rPr>
                <w:rFonts w:ascii="Arial" w:hAnsi="Arial"/>
              </w:rPr>
              <w:t>What are the main drivers in our curriculum?</w:t>
            </w:r>
          </w:p>
          <w:p w14:paraId="285378EC" w14:textId="0F93CE73" w:rsidR="003D7EF8" w:rsidRDefault="003D7EF8" w:rsidP="003D7EF8">
            <w:pPr>
              <w:rPr>
                <w:rFonts w:ascii="Arial" w:hAnsi="Arial"/>
              </w:rPr>
            </w:pPr>
          </w:p>
          <w:p w14:paraId="3463C0C2" w14:textId="71E6A80B" w:rsidR="001B0C39" w:rsidRDefault="001B0C39" w:rsidP="003D7EF8">
            <w:pPr>
              <w:rPr>
                <w:rFonts w:ascii="Arial" w:hAnsi="Arial"/>
              </w:rPr>
            </w:pPr>
          </w:p>
          <w:p w14:paraId="38C99878" w14:textId="33E02EFD" w:rsidR="001B0C39" w:rsidRDefault="001B0C39" w:rsidP="003D7EF8">
            <w:pPr>
              <w:rPr>
                <w:rFonts w:ascii="Arial" w:hAnsi="Arial"/>
              </w:rPr>
            </w:pPr>
            <w:r>
              <w:rPr>
                <w:rFonts w:ascii="Arial" w:hAnsi="Arial"/>
              </w:rPr>
              <w:t>Sharing of our revised Vision, values and aims.</w:t>
            </w:r>
          </w:p>
          <w:p w14:paraId="3A775C3A" w14:textId="3F0B2BAA" w:rsidR="001B0C39" w:rsidRDefault="001B0C39" w:rsidP="001B0C39">
            <w:pPr>
              <w:pStyle w:val="ListParagraph"/>
              <w:numPr>
                <w:ilvl w:val="0"/>
                <w:numId w:val="21"/>
              </w:numPr>
              <w:rPr>
                <w:rFonts w:ascii="Arial" w:hAnsi="Arial"/>
              </w:rPr>
            </w:pPr>
            <w:r>
              <w:rPr>
                <w:rFonts w:ascii="Arial" w:hAnsi="Arial"/>
              </w:rPr>
              <w:t>Embedded in school communications</w:t>
            </w:r>
          </w:p>
          <w:p w14:paraId="2A96FE36" w14:textId="224A3212" w:rsidR="001B0C39" w:rsidRDefault="001B0C39" w:rsidP="001B0C39">
            <w:pPr>
              <w:pStyle w:val="ListParagraph"/>
              <w:numPr>
                <w:ilvl w:val="0"/>
                <w:numId w:val="21"/>
              </w:numPr>
              <w:rPr>
                <w:rFonts w:ascii="Arial" w:hAnsi="Arial"/>
              </w:rPr>
            </w:pPr>
            <w:r>
              <w:rPr>
                <w:rFonts w:ascii="Arial" w:hAnsi="Arial"/>
              </w:rPr>
              <w:t>Developed within learning environments and virtual learning platforms</w:t>
            </w:r>
          </w:p>
          <w:p w14:paraId="5FE9AACC" w14:textId="2A22DD9C" w:rsidR="001B0C39" w:rsidRPr="001B0C39" w:rsidRDefault="001B0C39" w:rsidP="001B0C39">
            <w:pPr>
              <w:pStyle w:val="ListParagraph"/>
              <w:numPr>
                <w:ilvl w:val="0"/>
                <w:numId w:val="21"/>
              </w:numPr>
              <w:rPr>
                <w:rFonts w:ascii="Arial" w:hAnsi="Arial"/>
              </w:rPr>
            </w:pPr>
            <w:r>
              <w:rPr>
                <w:rFonts w:ascii="Arial" w:hAnsi="Arial"/>
              </w:rPr>
              <w:t>Shared and refereed to regularly in together times and assemblies</w:t>
            </w:r>
          </w:p>
          <w:p w14:paraId="7654F14D" w14:textId="77777777" w:rsidR="003D7EF8" w:rsidRPr="0086387D" w:rsidRDefault="003D7EF8" w:rsidP="003D7EF8">
            <w:pPr>
              <w:rPr>
                <w:rFonts w:ascii="Arial" w:hAnsi="Arial" w:cs="Arial"/>
                <w:sz w:val="20"/>
                <w:szCs w:val="20"/>
              </w:rPr>
            </w:pPr>
          </w:p>
        </w:tc>
        <w:tc>
          <w:tcPr>
            <w:tcW w:w="2551" w:type="dxa"/>
            <w:gridSpan w:val="2"/>
          </w:tcPr>
          <w:p w14:paraId="33BA190D" w14:textId="30AA1909" w:rsidR="003D7EF8" w:rsidRPr="001B0C39" w:rsidRDefault="001B0C39" w:rsidP="00BD021D">
            <w:pPr>
              <w:rPr>
                <w:rFonts w:ascii="Arial" w:hAnsi="Arial" w:cs="Arial"/>
              </w:rPr>
            </w:pPr>
            <w:proofErr w:type="spellStart"/>
            <w:r w:rsidRPr="001B0C39">
              <w:rPr>
                <w:rFonts w:ascii="Arial" w:hAnsi="Arial" w:cs="Arial"/>
              </w:rPr>
              <w:t>Ht</w:t>
            </w:r>
            <w:proofErr w:type="spellEnd"/>
            <w:r w:rsidRPr="001B0C39">
              <w:rPr>
                <w:rFonts w:ascii="Arial" w:hAnsi="Arial" w:cs="Arial"/>
              </w:rPr>
              <w:t xml:space="preserve"> and </w:t>
            </w:r>
            <w:proofErr w:type="spellStart"/>
            <w:r w:rsidRPr="001B0C39">
              <w:rPr>
                <w:rFonts w:ascii="Arial" w:hAnsi="Arial" w:cs="Arial"/>
              </w:rPr>
              <w:t>Cts</w:t>
            </w:r>
            <w:proofErr w:type="spellEnd"/>
          </w:p>
          <w:p w14:paraId="2562DA2D" w14:textId="77777777" w:rsidR="003D7EF8" w:rsidRPr="001F74C4" w:rsidRDefault="003D7EF8" w:rsidP="00CE2B41">
            <w:pPr>
              <w:rPr>
                <w:rFonts w:ascii="Arial" w:hAnsi="Arial" w:cs="Arial"/>
                <w:sz w:val="20"/>
                <w:szCs w:val="20"/>
              </w:rPr>
            </w:pPr>
          </w:p>
        </w:tc>
        <w:tc>
          <w:tcPr>
            <w:tcW w:w="2944" w:type="dxa"/>
          </w:tcPr>
          <w:p w14:paraId="41F21232" w14:textId="0521F00D" w:rsidR="003D7EF8" w:rsidRDefault="001B0C39" w:rsidP="00BD021D">
            <w:pPr>
              <w:rPr>
                <w:rFonts w:ascii="Arial" w:hAnsi="Arial" w:cs="Arial"/>
                <w:sz w:val="20"/>
                <w:szCs w:val="20"/>
              </w:rPr>
            </w:pPr>
            <w:r>
              <w:rPr>
                <w:rFonts w:ascii="Arial" w:hAnsi="Arial" w:cs="Arial"/>
                <w:sz w:val="20"/>
                <w:szCs w:val="20"/>
              </w:rPr>
              <w:t xml:space="preserve">Surveys and discussion groups with staff, </w:t>
            </w:r>
            <w:proofErr w:type="gramStart"/>
            <w:r>
              <w:rPr>
                <w:rFonts w:ascii="Arial" w:hAnsi="Arial" w:cs="Arial"/>
                <w:sz w:val="20"/>
                <w:szCs w:val="20"/>
              </w:rPr>
              <w:t>parents</w:t>
            </w:r>
            <w:proofErr w:type="gramEnd"/>
            <w:r>
              <w:rPr>
                <w:rFonts w:ascii="Arial" w:hAnsi="Arial" w:cs="Arial"/>
                <w:sz w:val="20"/>
                <w:szCs w:val="20"/>
              </w:rPr>
              <w:t xml:space="preserve"> and pupils.</w:t>
            </w:r>
          </w:p>
          <w:p w14:paraId="3D5F079D" w14:textId="01B3EE47" w:rsidR="001B0C39" w:rsidRDefault="001B0C39" w:rsidP="00BD021D">
            <w:pPr>
              <w:rPr>
                <w:rFonts w:ascii="Arial" w:hAnsi="Arial" w:cs="Arial"/>
                <w:sz w:val="20"/>
                <w:szCs w:val="20"/>
              </w:rPr>
            </w:pPr>
          </w:p>
          <w:p w14:paraId="6EC8BDE8" w14:textId="5253D175" w:rsidR="001B0C39" w:rsidRDefault="001B0C39" w:rsidP="00BD021D">
            <w:pPr>
              <w:rPr>
                <w:rFonts w:ascii="Arial" w:hAnsi="Arial" w:cs="Arial"/>
                <w:sz w:val="20"/>
                <w:szCs w:val="20"/>
              </w:rPr>
            </w:pPr>
            <w:r>
              <w:rPr>
                <w:rFonts w:ascii="Arial" w:hAnsi="Arial" w:cs="Arial"/>
                <w:sz w:val="20"/>
                <w:szCs w:val="20"/>
              </w:rPr>
              <w:t>Learning walks/observations highlighting shared understanding and awareness.</w:t>
            </w:r>
          </w:p>
          <w:p w14:paraId="7EB0DD34" w14:textId="77777777" w:rsidR="003D7EF8" w:rsidRDefault="003D7EF8" w:rsidP="00BD021D">
            <w:pPr>
              <w:rPr>
                <w:rFonts w:ascii="Arial" w:hAnsi="Arial" w:cs="Arial"/>
                <w:sz w:val="20"/>
                <w:szCs w:val="20"/>
              </w:rPr>
            </w:pPr>
          </w:p>
          <w:p w14:paraId="62231A4F" w14:textId="77777777" w:rsidR="003D7EF8" w:rsidRPr="00B44E8A" w:rsidRDefault="003D7EF8" w:rsidP="00BD021D">
            <w:pPr>
              <w:rPr>
                <w:rFonts w:ascii="Arial" w:hAnsi="Arial" w:cs="Arial"/>
                <w:sz w:val="20"/>
                <w:szCs w:val="20"/>
              </w:rPr>
            </w:pPr>
          </w:p>
        </w:tc>
        <w:tc>
          <w:tcPr>
            <w:tcW w:w="3040" w:type="dxa"/>
          </w:tcPr>
          <w:p w14:paraId="77B543CE" w14:textId="77777777" w:rsidR="003D7EF8" w:rsidRDefault="003D7EF8" w:rsidP="00BD021D">
            <w:pPr>
              <w:rPr>
                <w:rFonts w:ascii="Arial" w:hAnsi="Arial" w:cs="Arial"/>
                <w:color w:val="FF0000"/>
                <w:sz w:val="20"/>
                <w:szCs w:val="20"/>
              </w:rPr>
            </w:pPr>
          </w:p>
          <w:p w14:paraId="3F715B85" w14:textId="7EC74FF7" w:rsidR="003D7EF8" w:rsidRPr="001B0C39" w:rsidRDefault="001B0C39" w:rsidP="00CE2B41">
            <w:pPr>
              <w:rPr>
                <w:rFonts w:ascii="Arial" w:hAnsi="Arial" w:cs="Arial"/>
                <w:bCs/>
              </w:rPr>
            </w:pPr>
            <w:r w:rsidRPr="001B0C39">
              <w:rPr>
                <w:rFonts w:ascii="Arial" w:hAnsi="Arial" w:cs="Arial"/>
                <w:bCs/>
              </w:rPr>
              <w:t>TBC term 1 2021</w:t>
            </w:r>
          </w:p>
        </w:tc>
      </w:tr>
      <w:tr w:rsidR="003D7EF8" w:rsidRPr="00B27FFA" w14:paraId="43C23EBD" w14:textId="77777777" w:rsidTr="00BD021D">
        <w:trPr>
          <w:trHeight w:val="527"/>
        </w:trPr>
        <w:tc>
          <w:tcPr>
            <w:tcW w:w="15193" w:type="dxa"/>
            <w:gridSpan w:val="6"/>
            <w:vAlign w:val="center"/>
          </w:tcPr>
          <w:p w14:paraId="3711DFC4" w14:textId="77777777" w:rsidR="003D7EF8" w:rsidRPr="00B27FFA" w:rsidRDefault="003D7EF8" w:rsidP="00BD021D">
            <w:pPr>
              <w:rPr>
                <w:rFonts w:ascii="Arial" w:hAnsi="Arial" w:cs="Arial"/>
                <w:b/>
                <w:sz w:val="24"/>
                <w:szCs w:val="24"/>
              </w:rPr>
            </w:pPr>
            <w:r w:rsidRPr="00B27FFA">
              <w:rPr>
                <w:rFonts w:ascii="Arial" w:hAnsi="Arial" w:cs="Arial"/>
                <w:b/>
                <w:sz w:val="24"/>
                <w:szCs w:val="24"/>
              </w:rPr>
              <w:t>Ongoing Evaluation</w:t>
            </w:r>
          </w:p>
        </w:tc>
      </w:tr>
      <w:tr w:rsidR="003D7EF8" w:rsidRPr="00A80965" w14:paraId="0D0CE093" w14:textId="77777777" w:rsidTr="00BD021D">
        <w:trPr>
          <w:trHeight w:val="984"/>
        </w:trPr>
        <w:tc>
          <w:tcPr>
            <w:tcW w:w="15193" w:type="dxa"/>
            <w:gridSpan w:val="6"/>
          </w:tcPr>
          <w:p w14:paraId="74C5B492" w14:textId="4FF57F04" w:rsidR="003D7EF8" w:rsidRDefault="003D7EF8" w:rsidP="00BD021D">
            <w:pPr>
              <w:rPr>
                <w:rFonts w:ascii="Arial" w:hAnsi="Arial" w:cs="Arial"/>
                <w:b/>
                <w:color w:val="FF0000"/>
                <w:sz w:val="20"/>
                <w:szCs w:val="20"/>
              </w:rPr>
            </w:pPr>
          </w:p>
          <w:p w14:paraId="5FAD471D" w14:textId="77777777" w:rsidR="003D7EF8" w:rsidRDefault="003D7EF8" w:rsidP="00BD021D">
            <w:pPr>
              <w:rPr>
                <w:rFonts w:ascii="Arial" w:hAnsi="Arial" w:cs="Arial"/>
                <w:b/>
                <w:color w:val="FF0000"/>
                <w:sz w:val="20"/>
                <w:szCs w:val="20"/>
              </w:rPr>
            </w:pPr>
          </w:p>
          <w:p w14:paraId="158E09F7" w14:textId="77777777" w:rsidR="003D7EF8" w:rsidRDefault="003D7EF8" w:rsidP="00BD021D">
            <w:pPr>
              <w:rPr>
                <w:rFonts w:ascii="Arial" w:hAnsi="Arial" w:cs="Arial"/>
                <w:b/>
                <w:color w:val="FF0000"/>
                <w:sz w:val="20"/>
                <w:szCs w:val="20"/>
              </w:rPr>
            </w:pPr>
          </w:p>
          <w:p w14:paraId="052107D3" w14:textId="77777777" w:rsidR="003D7EF8" w:rsidRDefault="003D7EF8" w:rsidP="00BD021D">
            <w:pPr>
              <w:rPr>
                <w:rFonts w:ascii="Arial" w:hAnsi="Arial" w:cs="Arial"/>
                <w:b/>
                <w:color w:val="FF0000"/>
                <w:sz w:val="20"/>
                <w:szCs w:val="20"/>
              </w:rPr>
            </w:pPr>
          </w:p>
          <w:p w14:paraId="5F35DAE1" w14:textId="77777777" w:rsidR="003D7EF8" w:rsidRDefault="003D7EF8" w:rsidP="00BD021D">
            <w:pPr>
              <w:rPr>
                <w:rFonts w:ascii="Arial" w:hAnsi="Arial" w:cs="Arial"/>
                <w:b/>
                <w:color w:val="FF0000"/>
                <w:sz w:val="20"/>
                <w:szCs w:val="20"/>
              </w:rPr>
            </w:pPr>
          </w:p>
          <w:p w14:paraId="301AD08B" w14:textId="77777777" w:rsidR="003D7EF8" w:rsidRDefault="003D7EF8" w:rsidP="00BD021D">
            <w:pPr>
              <w:rPr>
                <w:rFonts w:ascii="Arial" w:hAnsi="Arial" w:cs="Arial"/>
                <w:b/>
                <w:color w:val="FF0000"/>
                <w:sz w:val="20"/>
                <w:szCs w:val="20"/>
              </w:rPr>
            </w:pPr>
          </w:p>
          <w:p w14:paraId="0FBF2011" w14:textId="77777777" w:rsidR="003D7EF8" w:rsidRDefault="003D7EF8" w:rsidP="00BD021D">
            <w:pPr>
              <w:rPr>
                <w:rFonts w:ascii="Arial" w:hAnsi="Arial" w:cs="Arial"/>
                <w:b/>
                <w:color w:val="FF0000"/>
                <w:sz w:val="20"/>
                <w:szCs w:val="20"/>
              </w:rPr>
            </w:pPr>
          </w:p>
          <w:p w14:paraId="323DEF2A" w14:textId="77777777" w:rsidR="003D7EF8" w:rsidRPr="00BA51A2" w:rsidRDefault="003D7EF8" w:rsidP="00BD021D">
            <w:pPr>
              <w:rPr>
                <w:rFonts w:ascii="Arial" w:hAnsi="Arial" w:cs="Arial"/>
                <w:b/>
                <w:color w:val="FF0000"/>
                <w:sz w:val="20"/>
                <w:szCs w:val="20"/>
              </w:rPr>
            </w:pPr>
          </w:p>
        </w:tc>
      </w:tr>
    </w:tbl>
    <w:p w14:paraId="427C7C13" w14:textId="77777777" w:rsidR="003D7EF8" w:rsidRDefault="003D7EF8" w:rsidP="00313479">
      <w:pPr>
        <w:rPr>
          <w:rFonts w:ascii="Arial" w:hAnsi="Arial" w:cs="Arial"/>
          <w:b/>
          <w:bCs/>
        </w:rPr>
      </w:pPr>
    </w:p>
    <w:p w14:paraId="640B0B43" w14:textId="77777777" w:rsidR="003D7EF8" w:rsidRDefault="003D7EF8" w:rsidP="00313479">
      <w:pPr>
        <w:rPr>
          <w:rFonts w:ascii="Arial" w:hAnsi="Arial" w:cs="Arial"/>
          <w:b/>
          <w:bCs/>
        </w:rPr>
      </w:pPr>
    </w:p>
    <w:p w14:paraId="43C48DD4" w14:textId="77777777" w:rsidR="003D7EF8" w:rsidRDefault="003D7EF8" w:rsidP="00313479">
      <w:pPr>
        <w:rPr>
          <w:rFonts w:ascii="Arial" w:hAnsi="Arial" w:cs="Arial"/>
          <w:b/>
          <w:bCs/>
        </w:rPr>
      </w:pPr>
    </w:p>
    <w:p w14:paraId="1CFB0CFA" w14:textId="2552ADA2" w:rsidR="003D7EF8" w:rsidRDefault="003D7EF8" w:rsidP="00313479">
      <w:pPr>
        <w:rPr>
          <w:rFonts w:ascii="Arial" w:hAnsi="Arial" w:cs="Arial"/>
          <w:b/>
          <w:bCs/>
        </w:rPr>
      </w:pPr>
    </w:p>
    <w:p w14:paraId="076BAF7B" w14:textId="4937B7A2" w:rsidR="003D7EF8" w:rsidRDefault="003D7EF8" w:rsidP="00313479">
      <w:pPr>
        <w:rPr>
          <w:rFonts w:ascii="Arial" w:hAnsi="Arial" w:cs="Arial"/>
          <w:b/>
          <w:bCs/>
        </w:rPr>
      </w:pPr>
    </w:p>
    <w:p w14:paraId="798C934C" w14:textId="20FBB576" w:rsidR="003D7EF8" w:rsidRDefault="003D7EF8" w:rsidP="00313479">
      <w:pPr>
        <w:rPr>
          <w:rFonts w:ascii="Arial" w:hAnsi="Arial" w:cs="Arial"/>
          <w:b/>
          <w:bCs/>
        </w:rPr>
      </w:pPr>
    </w:p>
    <w:p w14:paraId="736D243D" w14:textId="3D143717" w:rsidR="003D7EF8" w:rsidRDefault="003D7EF8" w:rsidP="00313479">
      <w:pPr>
        <w:rPr>
          <w:rFonts w:ascii="Arial" w:hAnsi="Arial" w:cs="Arial"/>
          <w:b/>
          <w:bCs/>
        </w:rPr>
      </w:pPr>
    </w:p>
    <w:p w14:paraId="4B923BCE" w14:textId="440D2E7E" w:rsidR="003D7EF8" w:rsidRDefault="003D7EF8" w:rsidP="00313479">
      <w:pPr>
        <w:rPr>
          <w:rFonts w:ascii="Arial" w:hAnsi="Arial" w:cs="Arial"/>
          <w:b/>
          <w:bCs/>
        </w:rPr>
      </w:pPr>
    </w:p>
    <w:p w14:paraId="0CE661BD" w14:textId="38D63D9D" w:rsidR="00313479" w:rsidRDefault="00313479" w:rsidP="00660B8B">
      <w:pPr>
        <w:tabs>
          <w:tab w:val="left" w:pos="720"/>
        </w:tabs>
        <w:rPr>
          <w:rFonts w:ascii="Arial" w:hAnsi="Arial"/>
        </w:rPr>
        <w:sectPr w:rsidR="00313479" w:rsidSect="00313479">
          <w:pgSz w:w="16838" w:h="11906" w:orient="landscape"/>
          <w:pgMar w:top="720" w:right="720" w:bottom="720" w:left="720" w:header="0" w:footer="567" w:gutter="0"/>
          <w:cols w:space="708"/>
          <w:titlePg/>
          <w:docGrid w:linePitch="360"/>
        </w:sectPr>
      </w:pPr>
    </w:p>
    <w:p w14:paraId="5CC3FEC4" w14:textId="388867DC" w:rsidR="007F7A85" w:rsidRPr="00F20142" w:rsidRDefault="007F7A85" w:rsidP="007F7A85">
      <w:pPr>
        <w:rPr>
          <w:rFonts w:ascii="Arial" w:hAnsi="Arial"/>
          <w:b/>
          <w:sz w:val="20"/>
        </w:rPr>
      </w:pPr>
    </w:p>
    <w:p w14:paraId="068BC6C0" w14:textId="77777777" w:rsidR="00191D52" w:rsidRDefault="00191D52" w:rsidP="007F7A85">
      <w:pPr>
        <w:rPr>
          <w:rFonts w:ascii="Arial" w:hAnsi="Arial"/>
          <w:b/>
          <w:bCs/>
          <w:szCs w:val="24"/>
        </w:rPr>
      </w:pPr>
    </w:p>
    <w:p w14:paraId="03812C57" w14:textId="0792F27A" w:rsidR="007F7A85" w:rsidRDefault="007F7A85" w:rsidP="007F7A85">
      <w:pPr>
        <w:rPr>
          <w:rFonts w:ascii="Arial" w:hAnsi="Arial"/>
          <w:b/>
          <w:bCs/>
          <w:szCs w:val="24"/>
        </w:rPr>
      </w:pPr>
    </w:p>
    <w:p w14:paraId="3296898A" w14:textId="77777777" w:rsidR="007F7A85" w:rsidRDefault="007F7A85" w:rsidP="00185842">
      <w:pPr>
        <w:pStyle w:val="NormalWeb"/>
        <w:spacing w:before="0" w:beforeAutospacing="0" w:after="0" w:afterAutospacing="0" w:line="360" w:lineRule="auto"/>
        <w:rPr>
          <w:rFonts w:ascii="Arial" w:hAnsi="Arial" w:cs="Arial"/>
          <w:b/>
          <w:i/>
          <w:color w:val="FF0000"/>
          <w:sz w:val="22"/>
          <w:szCs w:val="22"/>
        </w:rPr>
      </w:pPr>
    </w:p>
    <w:p w14:paraId="35646E67" w14:textId="68EC2E9F" w:rsidR="00370FB4" w:rsidRDefault="00370FB4" w:rsidP="00185842">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6326B" w14:textId="77777777" w:rsidR="00571347" w:rsidRDefault="00571347">
      <w:pPr>
        <w:spacing w:after="0" w:line="240" w:lineRule="auto"/>
      </w:pPr>
      <w:r>
        <w:separator/>
      </w:r>
    </w:p>
  </w:endnote>
  <w:endnote w:type="continuationSeparator" w:id="0">
    <w:p w14:paraId="5E4F8A8D" w14:textId="77777777" w:rsidR="00571347" w:rsidRDefault="0057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2F4CEC" w:rsidRDefault="002F4CE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2F4CEC" w:rsidRDefault="002F4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2C540" w14:textId="5C49462F" w:rsidR="002F4CEC" w:rsidRDefault="002F4CEC">
    <w:pPr>
      <w:pStyle w:val="Footer"/>
      <w:pBdr>
        <w:top w:val="single" w:sz="4" w:space="1" w:color="D9D9D9" w:themeColor="background1" w:themeShade="D9"/>
      </w:pBdr>
      <w:rPr>
        <w:b/>
        <w:bCs/>
      </w:rPr>
    </w:pPr>
  </w:p>
  <w:p w14:paraId="6245D97A" w14:textId="77777777" w:rsidR="002F4CEC" w:rsidRDefault="002F4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5DB7C" w14:textId="77777777" w:rsidR="00571347" w:rsidRDefault="00571347">
      <w:pPr>
        <w:spacing w:after="0" w:line="240" w:lineRule="auto"/>
      </w:pPr>
      <w:r>
        <w:separator/>
      </w:r>
    </w:p>
  </w:footnote>
  <w:footnote w:type="continuationSeparator" w:id="0">
    <w:p w14:paraId="55F33A89" w14:textId="77777777" w:rsidR="00571347" w:rsidRDefault="00571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2F4CEC" w:rsidRDefault="002F4CEC" w:rsidP="00BD021D">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7586D"/>
    <w:multiLevelType w:val="hybridMultilevel"/>
    <w:tmpl w:val="2BF6FB44"/>
    <w:lvl w:ilvl="0" w:tplc="CE3C582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CD2C6B"/>
    <w:multiLevelType w:val="hybridMultilevel"/>
    <w:tmpl w:val="4D4A66AC"/>
    <w:lvl w:ilvl="0" w:tplc="77545D72">
      <w:start w:val="3"/>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4"/>
  </w:num>
  <w:num w:numId="4">
    <w:abstractNumId w:val="12"/>
  </w:num>
  <w:num w:numId="5">
    <w:abstractNumId w:val="2"/>
  </w:num>
  <w:num w:numId="6">
    <w:abstractNumId w:val="11"/>
  </w:num>
  <w:num w:numId="7">
    <w:abstractNumId w:val="10"/>
  </w:num>
  <w:num w:numId="8">
    <w:abstractNumId w:val="0"/>
  </w:num>
  <w:num w:numId="9">
    <w:abstractNumId w:val="18"/>
  </w:num>
  <w:num w:numId="10">
    <w:abstractNumId w:val="15"/>
  </w:num>
  <w:num w:numId="11">
    <w:abstractNumId w:val="20"/>
  </w:num>
  <w:num w:numId="12">
    <w:abstractNumId w:val="13"/>
  </w:num>
  <w:num w:numId="13">
    <w:abstractNumId w:val="1"/>
  </w:num>
  <w:num w:numId="14">
    <w:abstractNumId w:val="4"/>
  </w:num>
  <w:num w:numId="15">
    <w:abstractNumId w:val="6"/>
  </w:num>
  <w:num w:numId="16">
    <w:abstractNumId w:val="16"/>
  </w:num>
  <w:num w:numId="17">
    <w:abstractNumId w:val="5"/>
  </w:num>
  <w:num w:numId="18">
    <w:abstractNumId w:val="8"/>
  </w:num>
  <w:num w:numId="19">
    <w:abstractNumId w:val="9"/>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4C22"/>
    <w:rsid w:val="0004391C"/>
    <w:rsid w:val="00060976"/>
    <w:rsid w:val="000E348E"/>
    <w:rsid w:val="001377B5"/>
    <w:rsid w:val="00174797"/>
    <w:rsid w:val="0017616F"/>
    <w:rsid w:val="00185842"/>
    <w:rsid w:val="00185E17"/>
    <w:rsid w:val="00191D52"/>
    <w:rsid w:val="001A5C30"/>
    <w:rsid w:val="001B0C39"/>
    <w:rsid w:val="001F4656"/>
    <w:rsid w:val="00223EDF"/>
    <w:rsid w:val="00233CC7"/>
    <w:rsid w:val="002726D8"/>
    <w:rsid w:val="002A5B17"/>
    <w:rsid w:val="002D01E6"/>
    <w:rsid w:val="002E4794"/>
    <w:rsid w:val="002F4CEC"/>
    <w:rsid w:val="003011AC"/>
    <w:rsid w:val="00313479"/>
    <w:rsid w:val="0036077C"/>
    <w:rsid w:val="00370FB4"/>
    <w:rsid w:val="0038310D"/>
    <w:rsid w:val="003C04C1"/>
    <w:rsid w:val="003D6DFA"/>
    <w:rsid w:val="003D7EF8"/>
    <w:rsid w:val="00420254"/>
    <w:rsid w:val="004D3FD9"/>
    <w:rsid w:val="004D4E56"/>
    <w:rsid w:val="004E4E8A"/>
    <w:rsid w:val="00521585"/>
    <w:rsid w:val="00543B65"/>
    <w:rsid w:val="00571347"/>
    <w:rsid w:val="00583599"/>
    <w:rsid w:val="00590029"/>
    <w:rsid w:val="00592E8C"/>
    <w:rsid w:val="005B269A"/>
    <w:rsid w:val="005C2286"/>
    <w:rsid w:val="005F2218"/>
    <w:rsid w:val="005F2936"/>
    <w:rsid w:val="0065632A"/>
    <w:rsid w:val="00660B8B"/>
    <w:rsid w:val="00672AE3"/>
    <w:rsid w:val="00684B2E"/>
    <w:rsid w:val="00694CDD"/>
    <w:rsid w:val="006B1C71"/>
    <w:rsid w:val="006E1CA6"/>
    <w:rsid w:val="00736000"/>
    <w:rsid w:val="00795698"/>
    <w:rsid w:val="007A163D"/>
    <w:rsid w:val="007E1F89"/>
    <w:rsid w:val="007F7A85"/>
    <w:rsid w:val="0080208A"/>
    <w:rsid w:val="0080568E"/>
    <w:rsid w:val="00844F29"/>
    <w:rsid w:val="00847DFB"/>
    <w:rsid w:val="0089291F"/>
    <w:rsid w:val="008B16E2"/>
    <w:rsid w:val="008E2027"/>
    <w:rsid w:val="00966607"/>
    <w:rsid w:val="0098369A"/>
    <w:rsid w:val="009E3E0D"/>
    <w:rsid w:val="00A9155B"/>
    <w:rsid w:val="00AE6B06"/>
    <w:rsid w:val="00B819AA"/>
    <w:rsid w:val="00BA1EF3"/>
    <w:rsid w:val="00BA72F0"/>
    <w:rsid w:val="00BB2FC9"/>
    <w:rsid w:val="00BC1507"/>
    <w:rsid w:val="00BC3973"/>
    <w:rsid w:val="00BD021D"/>
    <w:rsid w:val="00BD5C41"/>
    <w:rsid w:val="00BE149A"/>
    <w:rsid w:val="00C06602"/>
    <w:rsid w:val="00C5081D"/>
    <w:rsid w:val="00C606E4"/>
    <w:rsid w:val="00C73D62"/>
    <w:rsid w:val="00C8489D"/>
    <w:rsid w:val="00CE2B41"/>
    <w:rsid w:val="00CF4F50"/>
    <w:rsid w:val="00D0707B"/>
    <w:rsid w:val="00D4538D"/>
    <w:rsid w:val="00D74087"/>
    <w:rsid w:val="00D964E8"/>
    <w:rsid w:val="00DB1701"/>
    <w:rsid w:val="00E00820"/>
    <w:rsid w:val="00E06E04"/>
    <w:rsid w:val="00E26BA8"/>
    <w:rsid w:val="00E76A7E"/>
    <w:rsid w:val="00E84153"/>
    <w:rsid w:val="00EB668D"/>
    <w:rsid w:val="00ED5F1C"/>
    <w:rsid w:val="00EF3930"/>
    <w:rsid w:val="00F01374"/>
    <w:rsid w:val="00F2382C"/>
    <w:rsid w:val="00F30FFC"/>
    <w:rsid w:val="00FA1741"/>
    <w:rsid w:val="00FF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paragraph" w:styleId="BalloonText">
    <w:name w:val="Balloon Text"/>
    <w:basedOn w:val="Normal"/>
    <w:link w:val="BalloonTextChar"/>
    <w:uiPriority w:val="99"/>
    <w:semiHidden/>
    <w:unhideWhenUsed/>
    <w:rsid w:val="00FA1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7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94236F-8812-4719-9533-A46D8500092E}"/>
</file>

<file path=customXml/itemProps2.xml><?xml version="1.0" encoding="utf-8"?>
<ds:datastoreItem xmlns:ds="http://schemas.openxmlformats.org/officeDocument/2006/customXml" ds:itemID="{16625650-12F2-465D-90C4-4F1598CE8BAB}"/>
</file>

<file path=customXml/itemProps3.xml><?xml version="1.0" encoding="utf-8"?>
<ds:datastoreItem xmlns:ds="http://schemas.openxmlformats.org/officeDocument/2006/customXml" ds:itemID="{DA9754E5-8DC3-47CE-A889-92F000F53D51}"/>
</file>

<file path=customXml/itemProps4.xml><?xml version="1.0" encoding="utf-8"?>
<ds:datastoreItem xmlns:ds="http://schemas.openxmlformats.org/officeDocument/2006/customXml" ds:itemID="{59F4D7A7-BDBB-418B-AFF4-163240C8A86B}"/>
</file>

<file path=docProps/app.xml><?xml version="1.0" encoding="utf-8"?>
<Properties xmlns="http://schemas.openxmlformats.org/officeDocument/2006/extended-properties" xmlns:vt="http://schemas.openxmlformats.org/officeDocument/2006/docPropsVTypes">
  <Template>Normal</Template>
  <TotalTime>3</TotalTime>
  <Pages>1</Pages>
  <Words>4612</Words>
  <Characters>26293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Helen Mckinlay</cp:lastModifiedBy>
  <cp:revision>4</cp:revision>
  <cp:lastPrinted>2021-06-18T13:35:00Z</cp:lastPrinted>
  <dcterms:created xsi:type="dcterms:W3CDTF">2021-06-23T19:07:00Z</dcterms:created>
  <dcterms:modified xsi:type="dcterms:W3CDTF">2021-06-25T19:32:00Z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-1105291673</vt:i4>
  </property>
  <property fmtid="{D5CDD505-2E9C-101B-9397-08002B2CF9AE}" pid="3" name="ContentTypeId">
    <vt:lpwstr>0x010100146EB7B8A7240C4584696314B1321746</vt:lpwstr>
  </property>
  <property fmtid="{D5CDD505-2E9C-101B-9397-08002B2CF9AE}" pid="4" name="_dlc_policyId">
    <vt:lpwstr>/sites/edu/man-dc/QualityImprovement</vt:lpwstr>
  </property>
  <property fmtid="{D5CDD505-2E9C-101B-9397-08002B2CF9AE}" pid="6" name="_dlc_ExpireDate">
    <vt:filetime>2022-07-12T16:48:20Z</vt:filetime>
  </property>
  <property fmtid="{D5CDD505-2E9C-101B-9397-08002B2CF9AE}" pid="7"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8" name="EducationalEstablishmentsReq">
    <vt:lpwstr>187;#Auchtertool PS|20bddae0-7812-41c5-a86d-f1246dc2e9d0</vt:lpwstr>
  </property>
  <property fmtid="{D5CDD505-2E9C-101B-9397-08002B2CF9AE}" pid="9" name="CatQIReq">
    <vt:lpwstr>SIP/SQR</vt:lpwstr>
  </property>
  <property fmtid="{D5CDD505-2E9C-101B-9397-08002B2CF9AE}" pid="10" name="Order">
    <vt:r8>5500</vt:r8>
  </property>
  <property fmtid="{D5CDD505-2E9C-101B-9397-08002B2CF9AE}" pid="11" name="b76d291503bb434e81c2470c416e0a06">
    <vt:lpwstr>Auchtertool PS|20bddae0-7812-41c5-a86d-f1246dc2e9d0</vt:lpwstr>
  </property>
  <property fmtid="{D5CDD505-2E9C-101B-9397-08002B2CF9AE}" pid="12" name="xd_Signature">
    <vt:bool>false</vt:bool>
  </property>
  <property fmtid="{D5CDD505-2E9C-101B-9397-08002B2CF9AE}" pid="13" name="xd_ProgID">
    <vt:lpwstr/>
  </property>
  <property fmtid="{D5CDD505-2E9C-101B-9397-08002B2CF9AE}" pid="14" name="_ExtendedDescription">
    <vt:lpwstr/>
  </property>
  <property fmtid="{D5CDD505-2E9C-101B-9397-08002B2CF9AE}" pid="15" name="AcademicYearReq">
    <vt:lpwstr>2021 - 2022</vt:lpwstr>
  </property>
  <property fmtid="{D5CDD505-2E9C-101B-9397-08002B2CF9AE}" pid="16" name="TriggerFlowInfo">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Protective Marking">
    <vt:lpwstr>OFFICIAL</vt:lpwstr>
  </property>
</Properties>
</file>