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C75515">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C75515" w:rsidRPr="00C75515" w14:paraId="0D7BDFF4" w14:textId="77777777" w:rsidTr="00C75515">
        <w:tblPrEx>
          <w:tblLook w:val="04A0" w:firstRow="1" w:lastRow="0" w:firstColumn="1" w:lastColumn="0" w:noHBand="0" w:noVBand="1"/>
        </w:tblPrEx>
        <w:trPr>
          <w:trHeight w:val="807"/>
        </w:trPr>
        <w:tc>
          <w:tcPr>
            <w:tcW w:w="1270" w:type="dxa"/>
            <w:noWrap/>
            <w:hideMark/>
          </w:tcPr>
          <w:p w14:paraId="29877ABD"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724/24</w:t>
            </w:r>
          </w:p>
        </w:tc>
        <w:tc>
          <w:tcPr>
            <w:tcW w:w="2595" w:type="dxa"/>
            <w:noWrap/>
            <w:hideMark/>
          </w:tcPr>
          <w:p w14:paraId="4D7C6C24"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FALKLAND VILLAGE HALL</w:t>
            </w:r>
          </w:p>
        </w:tc>
        <w:tc>
          <w:tcPr>
            <w:tcW w:w="2288" w:type="dxa"/>
            <w:hideMark/>
          </w:tcPr>
          <w:p w14:paraId="394D85D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FALKLAND COMMUNITY DEVELOPMENT TRUST</w:t>
            </w:r>
          </w:p>
        </w:tc>
        <w:tc>
          <w:tcPr>
            <w:tcW w:w="1639" w:type="dxa"/>
            <w:hideMark/>
          </w:tcPr>
          <w:p w14:paraId="6E15082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28/09/2024</w:t>
            </w:r>
          </w:p>
        </w:tc>
        <w:tc>
          <w:tcPr>
            <w:tcW w:w="1559" w:type="dxa"/>
            <w:hideMark/>
          </w:tcPr>
          <w:p w14:paraId="37E6F26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1830 HRS - 0000 HRS</w:t>
            </w:r>
          </w:p>
        </w:tc>
        <w:tc>
          <w:tcPr>
            <w:tcW w:w="2551" w:type="dxa"/>
            <w:hideMark/>
          </w:tcPr>
          <w:p w14:paraId="31EEF7D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PARTY</w:t>
            </w:r>
          </w:p>
        </w:tc>
        <w:tc>
          <w:tcPr>
            <w:tcW w:w="1560" w:type="dxa"/>
            <w:noWrap/>
            <w:hideMark/>
          </w:tcPr>
          <w:p w14:paraId="37A7E94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3FADE6C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13D27F5D" w14:textId="77777777" w:rsidTr="00C75515">
        <w:tblPrEx>
          <w:tblLook w:val="04A0" w:firstRow="1" w:lastRow="0" w:firstColumn="1" w:lastColumn="0" w:noHBand="0" w:noVBand="1"/>
        </w:tblPrEx>
        <w:trPr>
          <w:trHeight w:val="807"/>
        </w:trPr>
        <w:tc>
          <w:tcPr>
            <w:tcW w:w="1270" w:type="dxa"/>
            <w:noWrap/>
            <w:hideMark/>
          </w:tcPr>
          <w:p w14:paraId="644B3DD3"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725/24</w:t>
            </w:r>
          </w:p>
        </w:tc>
        <w:tc>
          <w:tcPr>
            <w:tcW w:w="2595" w:type="dxa"/>
            <w:noWrap/>
            <w:hideMark/>
          </w:tcPr>
          <w:p w14:paraId="358FAB9C"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ALFRED DUNHILL LINKS PAVILLION - MARQUEE &amp; GRANDSTAND, THE OLD COURSE, ST ANDREWS</w:t>
            </w:r>
          </w:p>
        </w:tc>
        <w:tc>
          <w:tcPr>
            <w:tcW w:w="2288" w:type="dxa"/>
            <w:hideMark/>
          </w:tcPr>
          <w:p w14:paraId="63B73EF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SAMUEL MASON</w:t>
            </w:r>
          </w:p>
        </w:tc>
        <w:tc>
          <w:tcPr>
            <w:tcW w:w="1639" w:type="dxa"/>
            <w:hideMark/>
          </w:tcPr>
          <w:p w14:paraId="07F8360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01/10/2024 - 07/10/2024</w:t>
            </w:r>
          </w:p>
        </w:tc>
        <w:tc>
          <w:tcPr>
            <w:tcW w:w="1559" w:type="dxa"/>
            <w:hideMark/>
          </w:tcPr>
          <w:p w14:paraId="583E1E6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01/10/2024 - 1800 HRS - 0100 HRS, 02/10/2024 - 1100 HRS - 0000 HRS, 03/10/2024 - 1000 HRS - 0100 HRS, 04/10/2024 - 1000 HRS - 1900 HRS, 05/10/2024 1000 HRS - 0200 HRS, 06/10/</w:t>
            </w:r>
            <w:proofErr w:type="gramStart"/>
            <w:r w:rsidRPr="00C75515">
              <w:rPr>
                <w:rFonts w:eastAsia="Times New Roman" w:cs="Arial"/>
                <w:sz w:val="20"/>
                <w:szCs w:val="20"/>
                <w:lang w:eastAsia="en-GB"/>
              </w:rPr>
              <w:t>2024  &amp;</w:t>
            </w:r>
            <w:proofErr w:type="gramEnd"/>
            <w:r w:rsidRPr="00C75515">
              <w:rPr>
                <w:rFonts w:eastAsia="Times New Roman" w:cs="Arial"/>
                <w:sz w:val="20"/>
                <w:szCs w:val="20"/>
                <w:lang w:eastAsia="en-GB"/>
              </w:rPr>
              <w:t xml:space="preserve"> 07/10/2024 - 1000 HRS - 2000 HRS</w:t>
            </w:r>
          </w:p>
        </w:tc>
        <w:tc>
          <w:tcPr>
            <w:tcW w:w="2551" w:type="dxa"/>
            <w:hideMark/>
          </w:tcPr>
          <w:p w14:paraId="62226B61"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ALFRED DUNHILL LINKS CHAMPION SHIP</w:t>
            </w:r>
          </w:p>
        </w:tc>
        <w:tc>
          <w:tcPr>
            <w:tcW w:w="1560" w:type="dxa"/>
            <w:noWrap/>
            <w:hideMark/>
          </w:tcPr>
          <w:p w14:paraId="5D7E4705"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5077826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5888132E" w14:textId="77777777" w:rsidTr="00C75515">
        <w:tblPrEx>
          <w:tblLook w:val="04A0" w:firstRow="1" w:lastRow="0" w:firstColumn="1" w:lastColumn="0" w:noHBand="0" w:noVBand="1"/>
        </w:tblPrEx>
        <w:trPr>
          <w:trHeight w:val="807"/>
        </w:trPr>
        <w:tc>
          <w:tcPr>
            <w:tcW w:w="1270" w:type="dxa"/>
            <w:noWrap/>
            <w:hideMark/>
          </w:tcPr>
          <w:p w14:paraId="0D6CD360"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726/24</w:t>
            </w:r>
          </w:p>
        </w:tc>
        <w:tc>
          <w:tcPr>
            <w:tcW w:w="2595" w:type="dxa"/>
            <w:noWrap/>
            <w:hideMark/>
          </w:tcPr>
          <w:p w14:paraId="22F5D362"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BRICK HUT AND HOSPITALITY ZONE, CENTRAL PARK, COWDENBEATH</w:t>
            </w:r>
          </w:p>
        </w:tc>
        <w:tc>
          <w:tcPr>
            <w:tcW w:w="2288" w:type="dxa"/>
            <w:hideMark/>
          </w:tcPr>
          <w:p w14:paraId="4BBB115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MARTIN SMITH</w:t>
            </w:r>
          </w:p>
        </w:tc>
        <w:tc>
          <w:tcPr>
            <w:tcW w:w="1639" w:type="dxa"/>
            <w:hideMark/>
          </w:tcPr>
          <w:p w14:paraId="6295466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21/09/2024 - 22/09/2024</w:t>
            </w:r>
          </w:p>
        </w:tc>
        <w:tc>
          <w:tcPr>
            <w:tcW w:w="1559" w:type="dxa"/>
            <w:hideMark/>
          </w:tcPr>
          <w:p w14:paraId="13BA59F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21/09/2024 - 1200 HRS - 2200 HRS AND 22/09/2024 - 1100 HRS - 1900 HRS</w:t>
            </w:r>
          </w:p>
        </w:tc>
        <w:tc>
          <w:tcPr>
            <w:tcW w:w="2551" w:type="dxa"/>
            <w:hideMark/>
          </w:tcPr>
          <w:p w14:paraId="6F1A71A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EVENT AT THE RACEWALL</w:t>
            </w:r>
          </w:p>
        </w:tc>
        <w:tc>
          <w:tcPr>
            <w:tcW w:w="1560" w:type="dxa"/>
            <w:noWrap/>
            <w:hideMark/>
          </w:tcPr>
          <w:p w14:paraId="64872FD1"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31425372"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161F0AED" w14:textId="77777777" w:rsidTr="00C75515">
        <w:tblPrEx>
          <w:tblLook w:val="04A0" w:firstRow="1" w:lastRow="0" w:firstColumn="1" w:lastColumn="0" w:noHBand="0" w:noVBand="1"/>
        </w:tblPrEx>
        <w:trPr>
          <w:trHeight w:val="807"/>
        </w:trPr>
        <w:tc>
          <w:tcPr>
            <w:tcW w:w="1270" w:type="dxa"/>
            <w:noWrap/>
            <w:hideMark/>
          </w:tcPr>
          <w:p w14:paraId="7754B296"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727/24</w:t>
            </w:r>
          </w:p>
        </w:tc>
        <w:tc>
          <w:tcPr>
            <w:tcW w:w="2595" w:type="dxa"/>
            <w:noWrap/>
            <w:hideMark/>
          </w:tcPr>
          <w:p w14:paraId="07540D65"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LAIDLAW MUSIC CENTRE, ST ANDREWS</w:t>
            </w:r>
          </w:p>
        </w:tc>
        <w:tc>
          <w:tcPr>
            <w:tcW w:w="2288" w:type="dxa"/>
            <w:hideMark/>
          </w:tcPr>
          <w:p w14:paraId="3E929A8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 xml:space="preserve">UNIVERSITY OF ST </w:t>
            </w:r>
            <w:proofErr w:type="spellStart"/>
            <w:r w:rsidRPr="00C75515">
              <w:rPr>
                <w:rFonts w:eastAsia="Times New Roman" w:cs="Arial"/>
                <w:sz w:val="20"/>
                <w:szCs w:val="20"/>
                <w:lang w:eastAsia="en-GB"/>
              </w:rPr>
              <w:t>ST</w:t>
            </w:r>
            <w:proofErr w:type="spellEnd"/>
            <w:r w:rsidRPr="00C75515">
              <w:rPr>
                <w:rFonts w:eastAsia="Times New Roman" w:cs="Arial"/>
                <w:sz w:val="20"/>
                <w:szCs w:val="20"/>
                <w:lang w:eastAsia="en-GB"/>
              </w:rPr>
              <w:t xml:space="preserve"> ANDREWS PER RESIDENTIAL AND BUSINESS SERVICES</w:t>
            </w:r>
          </w:p>
        </w:tc>
        <w:tc>
          <w:tcPr>
            <w:tcW w:w="1639" w:type="dxa"/>
            <w:hideMark/>
          </w:tcPr>
          <w:p w14:paraId="194022A3"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29/09/2024</w:t>
            </w:r>
          </w:p>
        </w:tc>
        <w:tc>
          <w:tcPr>
            <w:tcW w:w="1559" w:type="dxa"/>
            <w:hideMark/>
          </w:tcPr>
          <w:p w14:paraId="4C7D940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1500 HRS - 2300 HRS</w:t>
            </w:r>
          </w:p>
        </w:tc>
        <w:tc>
          <w:tcPr>
            <w:tcW w:w="2551" w:type="dxa"/>
            <w:hideMark/>
          </w:tcPr>
          <w:p w14:paraId="08A43E4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CONCERT</w:t>
            </w:r>
          </w:p>
        </w:tc>
        <w:tc>
          <w:tcPr>
            <w:tcW w:w="1560" w:type="dxa"/>
            <w:noWrap/>
            <w:hideMark/>
          </w:tcPr>
          <w:p w14:paraId="1FF55DE5"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231FCD9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28425DC9" w14:textId="77777777" w:rsidTr="00C75515">
        <w:tblPrEx>
          <w:tblLook w:val="04A0" w:firstRow="1" w:lastRow="0" w:firstColumn="1" w:lastColumn="0" w:noHBand="0" w:noVBand="1"/>
        </w:tblPrEx>
        <w:trPr>
          <w:trHeight w:val="807"/>
        </w:trPr>
        <w:tc>
          <w:tcPr>
            <w:tcW w:w="1270" w:type="dxa"/>
            <w:noWrap/>
            <w:hideMark/>
          </w:tcPr>
          <w:p w14:paraId="3FF2DD3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728/24</w:t>
            </w:r>
          </w:p>
        </w:tc>
        <w:tc>
          <w:tcPr>
            <w:tcW w:w="2595" w:type="dxa"/>
            <w:noWrap/>
            <w:hideMark/>
          </w:tcPr>
          <w:p w14:paraId="631E87BC"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LAIDLAW MUSIC CENTRE, ST ANDREWS</w:t>
            </w:r>
          </w:p>
        </w:tc>
        <w:tc>
          <w:tcPr>
            <w:tcW w:w="2288" w:type="dxa"/>
            <w:hideMark/>
          </w:tcPr>
          <w:p w14:paraId="254A2CF0"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 xml:space="preserve">UNIVERSITY OF ST </w:t>
            </w:r>
            <w:proofErr w:type="spellStart"/>
            <w:r w:rsidRPr="00C75515">
              <w:rPr>
                <w:rFonts w:eastAsia="Times New Roman" w:cs="Arial"/>
                <w:sz w:val="20"/>
                <w:szCs w:val="20"/>
                <w:lang w:eastAsia="en-GB"/>
              </w:rPr>
              <w:t>ST</w:t>
            </w:r>
            <w:proofErr w:type="spellEnd"/>
            <w:r w:rsidRPr="00C75515">
              <w:rPr>
                <w:rFonts w:eastAsia="Times New Roman" w:cs="Arial"/>
                <w:sz w:val="20"/>
                <w:szCs w:val="20"/>
                <w:lang w:eastAsia="en-GB"/>
              </w:rPr>
              <w:t xml:space="preserve"> ANDREWS PER RESIDENTIAL AND BUSINESS SERVICES</w:t>
            </w:r>
          </w:p>
        </w:tc>
        <w:tc>
          <w:tcPr>
            <w:tcW w:w="1639" w:type="dxa"/>
            <w:hideMark/>
          </w:tcPr>
          <w:p w14:paraId="29AAAD6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25/10/2024</w:t>
            </w:r>
          </w:p>
        </w:tc>
        <w:tc>
          <w:tcPr>
            <w:tcW w:w="1559" w:type="dxa"/>
            <w:hideMark/>
          </w:tcPr>
          <w:p w14:paraId="13CB4DC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1900 HRS - 2200 HRS</w:t>
            </w:r>
          </w:p>
        </w:tc>
        <w:tc>
          <w:tcPr>
            <w:tcW w:w="2551" w:type="dxa"/>
            <w:hideMark/>
          </w:tcPr>
          <w:p w14:paraId="79742482"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CONCERT</w:t>
            </w:r>
          </w:p>
        </w:tc>
        <w:tc>
          <w:tcPr>
            <w:tcW w:w="1560" w:type="dxa"/>
            <w:noWrap/>
            <w:hideMark/>
          </w:tcPr>
          <w:p w14:paraId="77A97F2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3C807CD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7EDF92C7" w14:textId="77777777" w:rsidTr="00C75515">
        <w:tblPrEx>
          <w:tblLook w:val="04A0" w:firstRow="1" w:lastRow="0" w:firstColumn="1" w:lastColumn="0" w:noHBand="0" w:noVBand="1"/>
        </w:tblPrEx>
        <w:trPr>
          <w:trHeight w:val="807"/>
        </w:trPr>
        <w:tc>
          <w:tcPr>
            <w:tcW w:w="1270" w:type="dxa"/>
            <w:noWrap/>
            <w:hideMark/>
          </w:tcPr>
          <w:p w14:paraId="1514B06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lastRenderedPageBreak/>
              <w:t>OL 729/24</w:t>
            </w:r>
          </w:p>
        </w:tc>
        <w:tc>
          <w:tcPr>
            <w:tcW w:w="2595" w:type="dxa"/>
            <w:noWrap/>
            <w:hideMark/>
          </w:tcPr>
          <w:p w14:paraId="55C024BA"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LAIDLAW MUSIC CENTRE, ST ANDREWS</w:t>
            </w:r>
          </w:p>
        </w:tc>
        <w:tc>
          <w:tcPr>
            <w:tcW w:w="2288" w:type="dxa"/>
            <w:hideMark/>
          </w:tcPr>
          <w:p w14:paraId="474DCE15"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 xml:space="preserve">UNIVERSITY OF ST </w:t>
            </w:r>
            <w:proofErr w:type="spellStart"/>
            <w:r w:rsidRPr="00C75515">
              <w:rPr>
                <w:rFonts w:eastAsia="Times New Roman" w:cs="Arial"/>
                <w:sz w:val="20"/>
                <w:szCs w:val="20"/>
                <w:lang w:eastAsia="en-GB"/>
              </w:rPr>
              <w:t>ST</w:t>
            </w:r>
            <w:proofErr w:type="spellEnd"/>
            <w:r w:rsidRPr="00C75515">
              <w:rPr>
                <w:rFonts w:eastAsia="Times New Roman" w:cs="Arial"/>
                <w:sz w:val="20"/>
                <w:szCs w:val="20"/>
                <w:lang w:eastAsia="en-GB"/>
              </w:rPr>
              <w:t xml:space="preserve"> ANDREWS PER RESIDENTIAL AND BUSINESS SERVICES</w:t>
            </w:r>
          </w:p>
        </w:tc>
        <w:tc>
          <w:tcPr>
            <w:tcW w:w="1639" w:type="dxa"/>
            <w:hideMark/>
          </w:tcPr>
          <w:p w14:paraId="0EE7E5A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24/11/2024</w:t>
            </w:r>
          </w:p>
        </w:tc>
        <w:tc>
          <w:tcPr>
            <w:tcW w:w="1559" w:type="dxa"/>
            <w:hideMark/>
          </w:tcPr>
          <w:p w14:paraId="7162125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1430 HRS - 1700 HRS</w:t>
            </w:r>
          </w:p>
        </w:tc>
        <w:tc>
          <w:tcPr>
            <w:tcW w:w="2551" w:type="dxa"/>
            <w:hideMark/>
          </w:tcPr>
          <w:p w14:paraId="5A66187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CONCERT</w:t>
            </w:r>
          </w:p>
        </w:tc>
        <w:tc>
          <w:tcPr>
            <w:tcW w:w="1560" w:type="dxa"/>
            <w:noWrap/>
            <w:hideMark/>
          </w:tcPr>
          <w:p w14:paraId="19C5D2D2"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5535753D"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0E6E9FDE" w14:textId="77777777" w:rsidTr="00C75515">
        <w:tblPrEx>
          <w:tblLook w:val="04A0" w:firstRow="1" w:lastRow="0" w:firstColumn="1" w:lastColumn="0" w:noHBand="0" w:noVBand="1"/>
        </w:tblPrEx>
        <w:trPr>
          <w:trHeight w:val="807"/>
        </w:trPr>
        <w:tc>
          <w:tcPr>
            <w:tcW w:w="1270" w:type="dxa"/>
            <w:noWrap/>
            <w:hideMark/>
          </w:tcPr>
          <w:p w14:paraId="620ED28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730/24</w:t>
            </w:r>
          </w:p>
        </w:tc>
        <w:tc>
          <w:tcPr>
            <w:tcW w:w="2595" w:type="dxa"/>
            <w:noWrap/>
            <w:hideMark/>
          </w:tcPr>
          <w:p w14:paraId="6DAF7728"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LAIDLAW MUSIC CENTRE, ST ANDREWS</w:t>
            </w:r>
          </w:p>
        </w:tc>
        <w:tc>
          <w:tcPr>
            <w:tcW w:w="2288" w:type="dxa"/>
            <w:hideMark/>
          </w:tcPr>
          <w:p w14:paraId="7F7B2BDE"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 xml:space="preserve">UNIVERSITY OF ST </w:t>
            </w:r>
            <w:proofErr w:type="spellStart"/>
            <w:r w:rsidRPr="00C75515">
              <w:rPr>
                <w:rFonts w:eastAsia="Times New Roman" w:cs="Arial"/>
                <w:sz w:val="20"/>
                <w:szCs w:val="20"/>
                <w:lang w:eastAsia="en-GB"/>
              </w:rPr>
              <w:t>ST</w:t>
            </w:r>
            <w:proofErr w:type="spellEnd"/>
            <w:r w:rsidRPr="00C75515">
              <w:rPr>
                <w:rFonts w:eastAsia="Times New Roman" w:cs="Arial"/>
                <w:sz w:val="20"/>
                <w:szCs w:val="20"/>
                <w:lang w:eastAsia="en-GB"/>
              </w:rPr>
              <w:t xml:space="preserve"> ANDREWS PER RESIDENTIAL AND BUSINESS SERVICES</w:t>
            </w:r>
          </w:p>
        </w:tc>
        <w:tc>
          <w:tcPr>
            <w:tcW w:w="1639" w:type="dxa"/>
            <w:hideMark/>
          </w:tcPr>
          <w:p w14:paraId="334EEB0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30/11/2024</w:t>
            </w:r>
          </w:p>
        </w:tc>
        <w:tc>
          <w:tcPr>
            <w:tcW w:w="1559" w:type="dxa"/>
            <w:hideMark/>
          </w:tcPr>
          <w:p w14:paraId="759BE786"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1900 HRS - 2200 HRS</w:t>
            </w:r>
          </w:p>
        </w:tc>
        <w:tc>
          <w:tcPr>
            <w:tcW w:w="2551" w:type="dxa"/>
            <w:hideMark/>
          </w:tcPr>
          <w:p w14:paraId="790DFA69"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CONCERT</w:t>
            </w:r>
          </w:p>
        </w:tc>
        <w:tc>
          <w:tcPr>
            <w:tcW w:w="1560" w:type="dxa"/>
            <w:noWrap/>
            <w:hideMark/>
          </w:tcPr>
          <w:p w14:paraId="284C7C5E"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194BDD1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07F9D110" w14:textId="77777777" w:rsidTr="00C75515">
        <w:tblPrEx>
          <w:tblLook w:val="04A0" w:firstRow="1" w:lastRow="0" w:firstColumn="1" w:lastColumn="0" w:noHBand="0" w:noVBand="1"/>
        </w:tblPrEx>
        <w:trPr>
          <w:trHeight w:val="807"/>
        </w:trPr>
        <w:tc>
          <w:tcPr>
            <w:tcW w:w="1270" w:type="dxa"/>
            <w:noWrap/>
            <w:hideMark/>
          </w:tcPr>
          <w:p w14:paraId="44F7C491"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731/24</w:t>
            </w:r>
          </w:p>
        </w:tc>
        <w:tc>
          <w:tcPr>
            <w:tcW w:w="2595" w:type="dxa"/>
            <w:noWrap/>
            <w:hideMark/>
          </w:tcPr>
          <w:p w14:paraId="703CBC00"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THE WALLED GARDEN, RIGHEAD FARM, CULROSS</w:t>
            </w:r>
          </w:p>
        </w:tc>
        <w:tc>
          <w:tcPr>
            <w:tcW w:w="2288" w:type="dxa"/>
            <w:hideMark/>
          </w:tcPr>
          <w:p w14:paraId="6505373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ALAN MILLER</w:t>
            </w:r>
          </w:p>
        </w:tc>
        <w:tc>
          <w:tcPr>
            <w:tcW w:w="1639" w:type="dxa"/>
            <w:hideMark/>
          </w:tcPr>
          <w:p w14:paraId="14245CDA"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27/09/2024</w:t>
            </w:r>
          </w:p>
        </w:tc>
        <w:tc>
          <w:tcPr>
            <w:tcW w:w="1559" w:type="dxa"/>
            <w:hideMark/>
          </w:tcPr>
          <w:p w14:paraId="520AD430"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1400 HRS - 2355 HRS</w:t>
            </w:r>
          </w:p>
        </w:tc>
        <w:tc>
          <w:tcPr>
            <w:tcW w:w="2551" w:type="dxa"/>
            <w:hideMark/>
          </w:tcPr>
          <w:p w14:paraId="047B09BC"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WEDDING</w:t>
            </w:r>
          </w:p>
        </w:tc>
        <w:tc>
          <w:tcPr>
            <w:tcW w:w="1560" w:type="dxa"/>
            <w:noWrap/>
            <w:hideMark/>
          </w:tcPr>
          <w:p w14:paraId="7F31320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1D595AB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43BCBB9A" w14:textId="77777777" w:rsidTr="00C75515">
        <w:tblPrEx>
          <w:tblLook w:val="04A0" w:firstRow="1" w:lastRow="0" w:firstColumn="1" w:lastColumn="0" w:noHBand="0" w:noVBand="1"/>
        </w:tblPrEx>
        <w:trPr>
          <w:trHeight w:val="807"/>
        </w:trPr>
        <w:tc>
          <w:tcPr>
            <w:tcW w:w="1270" w:type="dxa"/>
            <w:noWrap/>
            <w:hideMark/>
          </w:tcPr>
          <w:p w14:paraId="15D5F73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732/24</w:t>
            </w:r>
          </w:p>
        </w:tc>
        <w:tc>
          <w:tcPr>
            <w:tcW w:w="2595" w:type="dxa"/>
            <w:noWrap/>
            <w:hideMark/>
          </w:tcPr>
          <w:p w14:paraId="4C7A508C"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THE AURIE, 68 MAIN STREET, LOWER LARGO</w:t>
            </w:r>
          </w:p>
        </w:tc>
        <w:tc>
          <w:tcPr>
            <w:tcW w:w="2288" w:type="dxa"/>
            <w:hideMark/>
          </w:tcPr>
          <w:p w14:paraId="0B70FAF5"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DAVID PEACOCK</w:t>
            </w:r>
          </w:p>
        </w:tc>
        <w:tc>
          <w:tcPr>
            <w:tcW w:w="1639" w:type="dxa"/>
            <w:hideMark/>
          </w:tcPr>
          <w:p w14:paraId="0858324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27/09/2024</w:t>
            </w:r>
          </w:p>
        </w:tc>
        <w:tc>
          <w:tcPr>
            <w:tcW w:w="1559" w:type="dxa"/>
            <w:hideMark/>
          </w:tcPr>
          <w:p w14:paraId="3A8E1DF2"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1900 HRS - 2300 HRS</w:t>
            </w:r>
          </w:p>
        </w:tc>
        <w:tc>
          <w:tcPr>
            <w:tcW w:w="2551" w:type="dxa"/>
            <w:hideMark/>
          </w:tcPr>
          <w:p w14:paraId="791F9751"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COMEDY EVENING</w:t>
            </w:r>
          </w:p>
        </w:tc>
        <w:tc>
          <w:tcPr>
            <w:tcW w:w="1560" w:type="dxa"/>
            <w:noWrap/>
            <w:hideMark/>
          </w:tcPr>
          <w:p w14:paraId="4BFCE66D"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4020C1EF"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7BB77A58" w14:textId="77777777" w:rsidTr="00C75515">
        <w:tblPrEx>
          <w:tblLook w:val="04A0" w:firstRow="1" w:lastRow="0" w:firstColumn="1" w:lastColumn="0" w:noHBand="0" w:noVBand="1"/>
        </w:tblPrEx>
        <w:trPr>
          <w:trHeight w:val="807"/>
        </w:trPr>
        <w:tc>
          <w:tcPr>
            <w:tcW w:w="1270" w:type="dxa"/>
            <w:noWrap/>
            <w:hideMark/>
          </w:tcPr>
          <w:p w14:paraId="3A75CB40"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733/24</w:t>
            </w:r>
          </w:p>
        </w:tc>
        <w:tc>
          <w:tcPr>
            <w:tcW w:w="2595" w:type="dxa"/>
            <w:noWrap/>
            <w:hideMark/>
          </w:tcPr>
          <w:p w14:paraId="54033AF4"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CLUB HOUSE AND CAR PARK, CUPAR GOLF CLUB, CUPAR</w:t>
            </w:r>
          </w:p>
        </w:tc>
        <w:tc>
          <w:tcPr>
            <w:tcW w:w="2288" w:type="dxa"/>
            <w:hideMark/>
          </w:tcPr>
          <w:p w14:paraId="1AF9814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CUPAR GOLF CLUB</w:t>
            </w:r>
          </w:p>
        </w:tc>
        <w:tc>
          <w:tcPr>
            <w:tcW w:w="1639" w:type="dxa"/>
            <w:hideMark/>
          </w:tcPr>
          <w:p w14:paraId="70E14413"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01/11/2024</w:t>
            </w:r>
          </w:p>
        </w:tc>
        <w:tc>
          <w:tcPr>
            <w:tcW w:w="1559" w:type="dxa"/>
            <w:hideMark/>
          </w:tcPr>
          <w:p w14:paraId="0CFD917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1600 HRS - 2300 HRS</w:t>
            </w:r>
          </w:p>
        </w:tc>
        <w:tc>
          <w:tcPr>
            <w:tcW w:w="2551" w:type="dxa"/>
            <w:hideMark/>
          </w:tcPr>
          <w:p w14:paraId="76C1CF0D"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FIREWORKS AND STALLS</w:t>
            </w:r>
          </w:p>
        </w:tc>
        <w:tc>
          <w:tcPr>
            <w:tcW w:w="1560" w:type="dxa"/>
            <w:noWrap/>
            <w:hideMark/>
          </w:tcPr>
          <w:p w14:paraId="0431239B"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6C2FAAC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r w:rsidR="00C75515" w:rsidRPr="00C75515" w14:paraId="48927B1A" w14:textId="77777777" w:rsidTr="00C75515">
        <w:tblPrEx>
          <w:tblLook w:val="04A0" w:firstRow="1" w:lastRow="0" w:firstColumn="1" w:lastColumn="0" w:noHBand="0" w:noVBand="1"/>
        </w:tblPrEx>
        <w:trPr>
          <w:trHeight w:val="807"/>
        </w:trPr>
        <w:tc>
          <w:tcPr>
            <w:tcW w:w="1270" w:type="dxa"/>
            <w:noWrap/>
            <w:hideMark/>
          </w:tcPr>
          <w:p w14:paraId="48DD6B1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OL 734/24</w:t>
            </w:r>
          </w:p>
        </w:tc>
        <w:tc>
          <w:tcPr>
            <w:tcW w:w="2595" w:type="dxa"/>
            <w:noWrap/>
            <w:hideMark/>
          </w:tcPr>
          <w:p w14:paraId="71624B90" w14:textId="77777777" w:rsidR="00C75515" w:rsidRPr="00C75515" w:rsidRDefault="00C75515" w:rsidP="00C75515">
            <w:pPr>
              <w:jc w:val="both"/>
              <w:rPr>
                <w:rFonts w:eastAsia="Times New Roman" w:cs="Arial"/>
                <w:sz w:val="20"/>
                <w:szCs w:val="20"/>
                <w:lang w:eastAsia="en-GB"/>
              </w:rPr>
            </w:pPr>
            <w:r w:rsidRPr="00C75515">
              <w:rPr>
                <w:rFonts w:eastAsia="Times New Roman" w:cs="Arial"/>
                <w:sz w:val="20"/>
                <w:szCs w:val="20"/>
                <w:lang w:eastAsia="en-GB"/>
              </w:rPr>
              <w:t>AREA IN SPECTATOR VILLAGE, ALFRED DUNHILL LINKS CHAMPIONSHIP, THE OLD COURSE, ST ANDREWS</w:t>
            </w:r>
          </w:p>
        </w:tc>
        <w:tc>
          <w:tcPr>
            <w:tcW w:w="2288" w:type="dxa"/>
            <w:hideMark/>
          </w:tcPr>
          <w:p w14:paraId="62F9B6F7"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ELIZABETH MALLISON</w:t>
            </w:r>
          </w:p>
        </w:tc>
        <w:tc>
          <w:tcPr>
            <w:tcW w:w="1639" w:type="dxa"/>
            <w:hideMark/>
          </w:tcPr>
          <w:p w14:paraId="20ED120D"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03/10/2024 - 07/10/2024</w:t>
            </w:r>
          </w:p>
        </w:tc>
        <w:tc>
          <w:tcPr>
            <w:tcW w:w="1559" w:type="dxa"/>
            <w:hideMark/>
          </w:tcPr>
          <w:p w14:paraId="41DA3AEA"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1100 HRS - 1900 HRS</w:t>
            </w:r>
          </w:p>
        </w:tc>
        <w:tc>
          <w:tcPr>
            <w:tcW w:w="2551" w:type="dxa"/>
            <w:hideMark/>
          </w:tcPr>
          <w:p w14:paraId="6C12F3B4"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BAR AT GOLF EVENT</w:t>
            </w:r>
          </w:p>
        </w:tc>
        <w:tc>
          <w:tcPr>
            <w:tcW w:w="1560" w:type="dxa"/>
            <w:noWrap/>
            <w:hideMark/>
          </w:tcPr>
          <w:p w14:paraId="2E1C324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22/08/2024</w:t>
            </w:r>
          </w:p>
        </w:tc>
        <w:tc>
          <w:tcPr>
            <w:tcW w:w="1928" w:type="dxa"/>
            <w:noWrap/>
            <w:hideMark/>
          </w:tcPr>
          <w:p w14:paraId="0AC1D198" w14:textId="77777777" w:rsidR="00C75515" w:rsidRPr="00C75515" w:rsidRDefault="00C75515" w:rsidP="00C75515">
            <w:pPr>
              <w:jc w:val="center"/>
              <w:rPr>
                <w:rFonts w:eastAsia="Times New Roman" w:cs="Arial"/>
                <w:sz w:val="20"/>
                <w:szCs w:val="20"/>
                <w:lang w:eastAsia="en-GB"/>
              </w:rPr>
            </w:pPr>
            <w:r w:rsidRPr="00C75515">
              <w:rPr>
                <w:rFonts w:eastAsia="Times New Roman" w:cs="Arial"/>
                <w:sz w:val="20"/>
                <w:szCs w:val="20"/>
                <w:lang w:eastAsia="en-GB"/>
              </w:rPr>
              <w:t>29/08/2024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3FCD4" w14:textId="77777777" w:rsidR="007468BF" w:rsidRDefault="007468BF" w:rsidP="007D3006">
      <w:r>
        <w:separator/>
      </w:r>
    </w:p>
  </w:endnote>
  <w:endnote w:type="continuationSeparator" w:id="0">
    <w:p w14:paraId="5173A92A" w14:textId="77777777" w:rsidR="007468BF" w:rsidRDefault="007468BF"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6010" w14:textId="77777777" w:rsidR="007468BF" w:rsidRDefault="007468BF" w:rsidP="007D3006">
      <w:r>
        <w:separator/>
      </w:r>
    </w:p>
  </w:footnote>
  <w:footnote w:type="continuationSeparator" w:id="0">
    <w:p w14:paraId="54126A23" w14:textId="77777777" w:rsidR="007468BF" w:rsidRDefault="007468BF"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9417B"/>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13206"/>
    <w:rsid w:val="00523376"/>
    <w:rsid w:val="005344F3"/>
    <w:rsid w:val="00535C7E"/>
    <w:rsid w:val="005371E9"/>
    <w:rsid w:val="00542F6F"/>
    <w:rsid w:val="005709D5"/>
    <w:rsid w:val="0058404B"/>
    <w:rsid w:val="005B4BAF"/>
    <w:rsid w:val="005D6F4F"/>
    <w:rsid w:val="005E46EA"/>
    <w:rsid w:val="005F78EE"/>
    <w:rsid w:val="00633C01"/>
    <w:rsid w:val="00640CBD"/>
    <w:rsid w:val="00653367"/>
    <w:rsid w:val="006764C8"/>
    <w:rsid w:val="00682452"/>
    <w:rsid w:val="006920B9"/>
    <w:rsid w:val="006A2953"/>
    <w:rsid w:val="006A7B30"/>
    <w:rsid w:val="006D1771"/>
    <w:rsid w:val="00701795"/>
    <w:rsid w:val="007116C3"/>
    <w:rsid w:val="007204FF"/>
    <w:rsid w:val="007450F4"/>
    <w:rsid w:val="007468BF"/>
    <w:rsid w:val="0075442B"/>
    <w:rsid w:val="007567A6"/>
    <w:rsid w:val="00791CDB"/>
    <w:rsid w:val="007A38BD"/>
    <w:rsid w:val="007A67B8"/>
    <w:rsid w:val="007D3006"/>
    <w:rsid w:val="00816E97"/>
    <w:rsid w:val="00833195"/>
    <w:rsid w:val="00841313"/>
    <w:rsid w:val="008629AC"/>
    <w:rsid w:val="008667AC"/>
    <w:rsid w:val="008B0054"/>
    <w:rsid w:val="008C068E"/>
    <w:rsid w:val="0090497E"/>
    <w:rsid w:val="00906028"/>
    <w:rsid w:val="0091340E"/>
    <w:rsid w:val="0092730F"/>
    <w:rsid w:val="00932E9A"/>
    <w:rsid w:val="00940D09"/>
    <w:rsid w:val="0094182C"/>
    <w:rsid w:val="009512E3"/>
    <w:rsid w:val="009636D9"/>
    <w:rsid w:val="00966A6E"/>
    <w:rsid w:val="00982C87"/>
    <w:rsid w:val="009A2818"/>
    <w:rsid w:val="009D1584"/>
    <w:rsid w:val="00A0263B"/>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D3F9E"/>
    <w:rsid w:val="00BE0DFF"/>
    <w:rsid w:val="00C52BCB"/>
    <w:rsid w:val="00C63779"/>
    <w:rsid w:val="00C75515"/>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30E4F"/>
    <w:rsid w:val="00F409E2"/>
    <w:rsid w:val="00F463E2"/>
    <w:rsid w:val="00F6227F"/>
    <w:rsid w:val="00F658FD"/>
    <w:rsid w:val="00F826E6"/>
    <w:rsid w:val="00F83EB6"/>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42952222">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197816612">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72604512">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0406403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150824</dc:title>
  <dc:subject/>
  <dc:creator>Catherine Fleming</dc:creator>
  <cp:keywords/>
  <dc:description/>
  <cp:lastModifiedBy>Carol Aird</cp:lastModifiedBy>
  <cp:revision>2</cp:revision>
  <dcterms:created xsi:type="dcterms:W3CDTF">2024-08-21T16:14:00Z</dcterms:created>
  <dcterms:modified xsi:type="dcterms:W3CDTF">2024-08-21T16:14:00Z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2025-08-14T15:58:49Z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2;#August|d18f1950-afa0-4f9a-a80b-ebd1f9112eee</vt:lpwstr>
  </property>
</Properties>
</file>