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0A48" w14:textId="77777777" w:rsidR="00EE2AEF" w:rsidRDefault="00EE2AEF" w:rsidP="00EE2AEF">
      <w:pPr>
        <w:rPr>
          <w:rFonts w:ascii="Arial" w:hAnsi="Arial" w:cs="Arial"/>
          <w:b/>
          <w:sz w:val="20"/>
          <w:szCs w:val="20"/>
        </w:rPr>
      </w:pPr>
    </w:p>
    <w:p w14:paraId="58015222" w14:textId="77777777" w:rsidR="00EE2AEF" w:rsidRDefault="00EE2AEF" w:rsidP="00EE2AEF">
      <w:pPr>
        <w:rPr>
          <w:rFonts w:ascii="Arial" w:hAnsi="Arial" w:cs="Arial"/>
          <w:b/>
          <w:sz w:val="20"/>
          <w:szCs w:val="20"/>
        </w:rPr>
      </w:pPr>
    </w:p>
    <w:p w14:paraId="45B8C45C" w14:textId="77777777" w:rsidR="00EE2AEF" w:rsidRDefault="00EE2AEF" w:rsidP="00EE2AEF">
      <w:pPr>
        <w:rPr>
          <w:rFonts w:ascii="Arial" w:hAnsi="Arial" w:cs="Arial"/>
          <w:b/>
          <w:sz w:val="20"/>
          <w:szCs w:val="20"/>
        </w:rPr>
      </w:pPr>
    </w:p>
    <w:p w14:paraId="5C51C760" w14:textId="77777777" w:rsidR="00EE2AEF" w:rsidRDefault="00EE2AEF" w:rsidP="00EE2AEF">
      <w:pPr>
        <w:rPr>
          <w:rFonts w:ascii="Arial" w:hAnsi="Arial" w:cs="Arial"/>
          <w:b/>
          <w:sz w:val="20"/>
          <w:szCs w:val="20"/>
        </w:rPr>
      </w:pPr>
    </w:p>
    <w:p w14:paraId="485A926E" w14:textId="432B4F1D" w:rsidR="00EE2AEF" w:rsidRDefault="0076297F" w:rsidP="009D192D">
      <w:pPr>
        <w:jc w:val="center"/>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anchorId="76EBCBB2" wp14:editId="4EF270D0">
                <wp:simplePos x="0" y="0"/>
                <wp:positionH relativeFrom="column">
                  <wp:posOffset>5334000</wp:posOffset>
                </wp:positionH>
                <wp:positionV relativeFrom="paragraph">
                  <wp:posOffset>-571500</wp:posOffset>
                </wp:positionV>
                <wp:extent cx="1219200" cy="3429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D0D2" w14:textId="77777777" w:rsidR="00D12E0D" w:rsidRPr="00C61DDA" w:rsidRDefault="00D12E0D" w:rsidP="00EE2AEF">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BCBB2" id="_x0000_t202" coordsize="21600,21600" o:spt="202" path="m,l,21600r21600,l21600,xe">
                <v:stroke joinstyle="miter"/>
                <v:path gradientshapeok="t" o:connecttype="rect"/>
              </v:shapetype>
              <v:shape id="Text Box 158" o:spid="_x0000_s1026" type="#_x0000_t202" style="position:absolute;left:0;text-align:left;margin-left:420pt;margin-top:-45pt;width: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" stroked="f">
                <v:textbox>
                  <w:txbxContent>
                    <w:p w14:paraId="3BC4D0D2" w14:textId="77777777" w:rsidR="00D12E0D" w:rsidRPr="00C61DDA" w:rsidRDefault="00D12E0D" w:rsidP="00EE2AEF">
                      <w:pPr>
                        <w:jc w:val="right"/>
                        <w:rPr>
                          <w:rFonts w:ascii="Arial" w:hAnsi="Arial" w:cs="Arial"/>
                        </w:rPr>
                      </w:pPr>
                    </w:p>
                  </w:txbxContent>
                </v:textbox>
              </v:shape>
            </w:pict>
          </mc:Fallback>
        </mc:AlternateContent>
      </w:r>
    </w:p>
    <w:p w14:paraId="55B056A8" w14:textId="77777777" w:rsidR="009D192D" w:rsidRDefault="009D192D" w:rsidP="009D192D">
      <w:pPr>
        <w:rPr>
          <w:rFonts w:ascii="Arial" w:hAnsi="Arial" w:cs="Arial"/>
          <w:b/>
          <w:sz w:val="20"/>
          <w:szCs w:val="20"/>
        </w:rPr>
      </w:pPr>
    </w:p>
    <w:p w14:paraId="68F95CEC" w14:textId="77777777" w:rsidR="009D192D" w:rsidRDefault="009D192D" w:rsidP="009D192D">
      <w:pPr>
        <w:rPr>
          <w:rFonts w:ascii="Arial" w:hAnsi="Arial" w:cs="Arial"/>
          <w:b/>
          <w:sz w:val="20"/>
          <w:szCs w:val="20"/>
        </w:rPr>
      </w:pPr>
    </w:p>
    <w:p w14:paraId="694EFBC7" w14:textId="77777777" w:rsidR="00936A92" w:rsidRPr="009D192D" w:rsidRDefault="00936A92" w:rsidP="009D192D">
      <w:pPr>
        <w:rPr>
          <w:rFonts w:ascii="Arial" w:hAnsi="Arial" w:cs="Arial"/>
          <w:b/>
          <w:sz w:val="20"/>
          <w:szCs w:val="20"/>
        </w:rPr>
      </w:pPr>
    </w:p>
    <w:p w14:paraId="416EA72C" w14:textId="457B83A6" w:rsidR="00EE2AEF" w:rsidRPr="009D192D" w:rsidRDefault="009D192D" w:rsidP="009D192D">
      <w:pPr>
        <w:pStyle w:val="Heading7"/>
        <w:jc w:val="center"/>
        <w:rPr>
          <w:rFonts w:ascii="Arial" w:hAnsi="Arial"/>
          <w:b/>
          <w:sz w:val="36"/>
          <w:szCs w:val="36"/>
        </w:rPr>
      </w:pPr>
      <w:r w:rsidRPr="009D192D">
        <w:rPr>
          <w:rFonts w:ascii="Arial" w:hAnsi="Arial"/>
          <w:b/>
          <w:sz w:val="36"/>
          <w:szCs w:val="36"/>
        </w:rPr>
        <w:t xml:space="preserve">Fife </w:t>
      </w:r>
      <w:r w:rsidR="00EE2AEF" w:rsidRPr="009D192D">
        <w:rPr>
          <w:rFonts w:ascii="Arial" w:hAnsi="Arial"/>
          <w:b/>
          <w:sz w:val="36"/>
          <w:szCs w:val="36"/>
        </w:rPr>
        <w:t xml:space="preserve">Interagency </w:t>
      </w:r>
      <w:r w:rsidR="00E80A32">
        <w:rPr>
          <w:rFonts w:ascii="Arial" w:hAnsi="Arial"/>
          <w:b/>
          <w:sz w:val="36"/>
          <w:szCs w:val="36"/>
        </w:rPr>
        <w:t xml:space="preserve">Guidance and </w:t>
      </w:r>
      <w:r w:rsidR="00EE2AEF" w:rsidRPr="009D192D">
        <w:rPr>
          <w:rFonts w:ascii="Arial" w:hAnsi="Arial"/>
          <w:b/>
          <w:sz w:val="36"/>
          <w:szCs w:val="36"/>
        </w:rPr>
        <w:t xml:space="preserve">Procedure </w:t>
      </w:r>
      <w:r>
        <w:rPr>
          <w:rFonts w:ascii="Arial" w:hAnsi="Arial"/>
          <w:b/>
          <w:sz w:val="36"/>
          <w:szCs w:val="36"/>
        </w:rPr>
        <w:t xml:space="preserve">                                                                     </w:t>
      </w:r>
      <w:r w:rsidR="00EE2AEF" w:rsidRPr="009D192D">
        <w:rPr>
          <w:rFonts w:ascii="Arial" w:hAnsi="Arial"/>
          <w:b/>
          <w:sz w:val="36"/>
          <w:szCs w:val="36"/>
        </w:rPr>
        <w:t>for Large Scale Investigations of Adults at Risk of Harm</w:t>
      </w:r>
    </w:p>
    <w:p w14:paraId="4D1009DE" w14:textId="77777777" w:rsidR="00EE2AEF" w:rsidRDefault="00EE2AEF" w:rsidP="00EE2AEF">
      <w:pPr>
        <w:rPr>
          <w:rFonts w:ascii="Arial" w:hAnsi="Arial"/>
          <w:b/>
          <w:sz w:val="40"/>
        </w:rPr>
      </w:pPr>
    </w:p>
    <w:p w14:paraId="7B575D0A" w14:textId="77777777" w:rsidR="00EE2AEF" w:rsidRDefault="00EE2AEF" w:rsidP="00EE2AEF">
      <w:pPr>
        <w:rPr>
          <w:rFonts w:ascii="Arial" w:hAnsi="Arial"/>
          <w:sz w:val="40"/>
        </w:rPr>
      </w:pPr>
    </w:p>
    <w:p w14:paraId="61994F34" w14:textId="77777777" w:rsidR="00EE2AEF" w:rsidRDefault="00EE2AEF" w:rsidP="009D192D">
      <w:pPr>
        <w:jc w:val="center"/>
      </w:pPr>
      <w:r>
        <w:rPr>
          <w:noProof/>
        </w:rPr>
        <w:drawing>
          <wp:inline distT="0" distB="0" distL="0" distR="0" wp14:anchorId="5D1BDE35" wp14:editId="11288780">
            <wp:extent cx="4278630" cy="3764280"/>
            <wp:effectExtent l="0" t="0" r="7620" b="7620"/>
            <wp:docPr id="43" name="Picture 43" descr="clear umbrell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 umbrella 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8630" cy="3764280"/>
                    </a:xfrm>
                    <a:prstGeom prst="rect">
                      <a:avLst/>
                    </a:prstGeom>
                    <a:noFill/>
                    <a:ln>
                      <a:noFill/>
                    </a:ln>
                  </pic:spPr>
                </pic:pic>
              </a:graphicData>
            </a:graphic>
          </wp:inline>
        </w:drawing>
      </w:r>
    </w:p>
    <w:p w14:paraId="5180606C" w14:textId="77777777" w:rsidR="00EE2AEF" w:rsidRDefault="00EE2AEF" w:rsidP="00EE2AEF">
      <w:pPr>
        <w:pStyle w:val="BodyText"/>
        <w:rPr>
          <w:rFonts w:ascii="Arial" w:hAnsi="Arial"/>
        </w:rPr>
      </w:pPr>
    </w:p>
    <w:p w14:paraId="44FFE39B" w14:textId="77777777" w:rsidR="00EE2AEF" w:rsidRDefault="00EE2AEF" w:rsidP="00EE2AEF">
      <w:pPr>
        <w:pStyle w:val="BodyText"/>
        <w:rPr>
          <w:rFonts w:ascii="Arial" w:hAnsi="Arial"/>
        </w:rPr>
      </w:pPr>
      <w:r>
        <w:rPr>
          <w:rFonts w:ascii="Arial" w:hAnsi="Arial"/>
        </w:rPr>
        <w:t>First Issued:</w:t>
      </w:r>
      <w:r>
        <w:rPr>
          <w:rFonts w:ascii="Arial" w:hAnsi="Arial"/>
        </w:rPr>
        <w:tab/>
      </w:r>
      <w:r>
        <w:rPr>
          <w:rFonts w:ascii="Arial" w:hAnsi="Arial"/>
        </w:rPr>
        <w:tab/>
        <w:t xml:space="preserve">December 2013 </w:t>
      </w:r>
    </w:p>
    <w:p w14:paraId="27CB7904" w14:textId="20F085C6" w:rsidR="00EE2AEF" w:rsidRDefault="00EE2AEF" w:rsidP="00EE2AEF">
      <w:pPr>
        <w:pStyle w:val="BodyText"/>
        <w:rPr>
          <w:rFonts w:ascii="Arial" w:hAnsi="Arial"/>
        </w:rPr>
      </w:pPr>
      <w:r>
        <w:rPr>
          <w:rFonts w:ascii="Arial" w:hAnsi="Arial"/>
        </w:rPr>
        <w:t>Review</w:t>
      </w:r>
      <w:r w:rsidR="00D10E9A">
        <w:rPr>
          <w:rFonts w:ascii="Arial" w:hAnsi="Arial"/>
        </w:rPr>
        <w:t>ed</w:t>
      </w:r>
      <w:r>
        <w:rPr>
          <w:rFonts w:ascii="Arial" w:hAnsi="Arial"/>
        </w:rPr>
        <w:t>:</w:t>
      </w:r>
      <w:r>
        <w:rPr>
          <w:rFonts w:ascii="Arial" w:hAnsi="Arial"/>
        </w:rPr>
        <w:tab/>
      </w:r>
      <w:r w:rsidR="00D10E9A">
        <w:rPr>
          <w:rFonts w:ascii="Arial" w:hAnsi="Arial"/>
        </w:rPr>
        <w:t xml:space="preserve">           </w:t>
      </w:r>
      <w:r w:rsidR="00D12E0D">
        <w:rPr>
          <w:rFonts w:ascii="Arial" w:hAnsi="Arial"/>
        </w:rPr>
        <w:t>December 2021</w:t>
      </w:r>
    </w:p>
    <w:p w14:paraId="43EE61C6" w14:textId="42A27BFF" w:rsidR="00D10E9A" w:rsidRDefault="001C7D6D" w:rsidP="00EE2AEF">
      <w:pPr>
        <w:pStyle w:val="BodyText"/>
        <w:rPr>
          <w:rFonts w:ascii="Arial" w:hAnsi="Arial"/>
        </w:rPr>
      </w:pPr>
      <w:r>
        <w:rPr>
          <w:rFonts w:ascii="Arial" w:hAnsi="Arial"/>
        </w:rPr>
        <w:t xml:space="preserve">Next Review:           </w:t>
      </w:r>
      <w:r w:rsidR="00D12E0D">
        <w:rPr>
          <w:rFonts w:ascii="Arial" w:hAnsi="Arial"/>
        </w:rPr>
        <w:t>December 2023</w:t>
      </w:r>
    </w:p>
    <w:p w14:paraId="6F86DA6F" w14:textId="77777777" w:rsidR="005631C3" w:rsidRDefault="005631C3" w:rsidP="00EE2AEF">
      <w:pPr>
        <w:pStyle w:val="BodyText"/>
        <w:rPr>
          <w:rFonts w:ascii="Arial" w:hAnsi="Arial"/>
        </w:rPr>
      </w:pPr>
    </w:p>
    <w:p w14:paraId="08045E34" w14:textId="77777777" w:rsidR="005631C3" w:rsidRDefault="005631C3" w:rsidP="00EE2AEF">
      <w:pPr>
        <w:pStyle w:val="BodyText"/>
        <w:rPr>
          <w:rFonts w:ascii="Arial" w:hAnsi="Arial"/>
        </w:rPr>
      </w:pPr>
    </w:p>
    <w:p w14:paraId="2A9EA68A" w14:textId="77777777" w:rsidR="005631C3" w:rsidRDefault="005631C3" w:rsidP="00EE2AEF">
      <w:pPr>
        <w:pStyle w:val="BodyText"/>
        <w:rPr>
          <w:rFonts w:ascii="Arial" w:hAnsi="Arial"/>
        </w:rPr>
      </w:pPr>
    </w:p>
    <w:p w14:paraId="2367D812" w14:textId="77777777" w:rsidR="005631C3" w:rsidRDefault="005631C3" w:rsidP="00EE2AEF">
      <w:pPr>
        <w:pStyle w:val="BodyText"/>
        <w:rPr>
          <w:rFonts w:ascii="Arial" w:hAnsi="Arial"/>
        </w:rPr>
      </w:pPr>
    </w:p>
    <w:p w14:paraId="65400E5B" w14:textId="77777777" w:rsidR="006F18C9" w:rsidRDefault="006F18C9" w:rsidP="00EE2AEF">
      <w:pPr>
        <w:pStyle w:val="BodyText"/>
        <w:rPr>
          <w:rFonts w:ascii="Arial" w:hAnsi="Arial"/>
        </w:rPr>
      </w:pPr>
    </w:p>
    <w:p w14:paraId="6573B7D6" w14:textId="77777777" w:rsidR="006F18C9" w:rsidRDefault="006F18C9" w:rsidP="00EE2AEF">
      <w:pPr>
        <w:pStyle w:val="BodyText"/>
        <w:rPr>
          <w:rFonts w:ascii="Arial" w:hAnsi="Arial"/>
        </w:rPr>
      </w:pPr>
    </w:p>
    <w:p w14:paraId="2B29C22C" w14:textId="77777777" w:rsidR="000F0A3F" w:rsidRPr="000B461D" w:rsidRDefault="000F0A3F" w:rsidP="003B309C">
      <w:pPr>
        <w:pStyle w:val="BodyText"/>
        <w:rPr>
          <w:rFonts w:ascii="Arial" w:hAnsi="Arial"/>
          <w:b/>
          <w:sz w:val="32"/>
          <w:szCs w:val="32"/>
        </w:rPr>
      </w:pPr>
      <w:bookmarkStart w:id="0" w:name="contents"/>
      <w:bookmarkEnd w:id="0"/>
      <w:r w:rsidRPr="00A63899">
        <w:rPr>
          <w:rFonts w:ascii="Arial" w:hAnsi="Arial"/>
          <w:b/>
          <w:sz w:val="32"/>
          <w:szCs w:val="32"/>
        </w:rPr>
        <w:lastRenderedPageBreak/>
        <w:t>Contents</w:t>
      </w:r>
    </w:p>
    <w:tbl>
      <w:tblPr>
        <w:tblStyle w:val="TableGrid"/>
        <w:tblW w:w="0" w:type="auto"/>
        <w:tblLook w:val="04A0" w:firstRow="1" w:lastRow="0" w:firstColumn="1" w:lastColumn="0" w:noHBand="0" w:noVBand="1"/>
      </w:tblPr>
      <w:tblGrid>
        <w:gridCol w:w="8926"/>
        <w:gridCol w:w="928"/>
      </w:tblGrid>
      <w:tr w:rsidR="000F0A3F" w14:paraId="28E5B973" w14:textId="77777777" w:rsidTr="000B461D">
        <w:tc>
          <w:tcPr>
            <w:tcW w:w="8926" w:type="dxa"/>
          </w:tcPr>
          <w:p w14:paraId="46319B6D" w14:textId="615A9D9B" w:rsidR="002C4AE3" w:rsidRPr="00506412" w:rsidRDefault="000F0A3F" w:rsidP="007C43EF">
            <w:pPr>
              <w:pStyle w:val="BodyText"/>
              <w:spacing w:before="120"/>
              <w:rPr>
                <w:rFonts w:ascii="Arial" w:hAnsi="Arial" w:cs="Arial"/>
                <w:b/>
              </w:rPr>
            </w:pPr>
            <w:r w:rsidRPr="00506412">
              <w:rPr>
                <w:rFonts w:ascii="Arial" w:hAnsi="Arial" w:cs="Arial"/>
                <w:b/>
              </w:rPr>
              <w:t>L</w:t>
            </w:r>
            <w:r w:rsidR="00506412">
              <w:rPr>
                <w:rFonts w:ascii="Arial" w:hAnsi="Arial" w:cs="Arial"/>
                <w:b/>
              </w:rPr>
              <w:t xml:space="preserve">ARGE </w:t>
            </w:r>
            <w:r w:rsidRPr="00506412">
              <w:rPr>
                <w:rFonts w:ascii="Arial" w:hAnsi="Arial" w:cs="Arial"/>
                <w:b/>
              </w:rPr>
              <w:t>S</w:t>
            </w:r>
            <w:r w:rsidR="00506412">
              <w:rPr>
                <w:rFonts w:ascii="Arial" w:hAnsi="Arial" w:cs="Arial"/>
                <w:b/>
              </w:rPr>
              <w:t xml:space="preserve">CALE </w:t>
            </w:r>
            <w:r w:rsidR="00506412" w:rsidRPr="00506412">
              <w:rPr>
                <w:rFonts w:ascii="Arial" w:hAnsi="Arial" w:cs="Arial"/>
                <w:b/>
              </w:rPr>
              <w:t>I</w:t>
            </w:r>
            <w:r w:rsidR="00506412">
              <w:rPr>
                <w:rFonts w:ascii="Arial" w:hAnsi="Arial" w:cs="Arial"/>
                <w:b/>
              </w:rPr>
              <w:t>NVESTIGATION FLOW CHART</w:t>
            </w:r>
          </w:p>
        </w:tc>
        <w:tc>
          <w:tcPr>
            <w:tcW w:w="928" w:type="dxa"/>
          </w:tcPr>
          <w:p w14:paraId="78246FE6" w14:textId="56F1ACB2" w:rsidR="000F0A3F" w:rsidRDefault="00000000" w:rsidP="007C43EF">
            <w:pPr>
              <w:pStyle w:val="BodyText"/>
              <w:spacing w:before="120"/>
              <w:jc w:val="center"/>
              <w:rPr>
                <w:rFonts w:ascii="Arial" w:hAnsi="Arial"/>
                <w:b/>
              </w:rPr>
            </w:pPr>
            <w:hyperlink w:anchor="flow1" w:history="1">
              <w:r w:rsidR="000A0B09" w:rsidRPr="00877576">
                <w:rPr>
                  <w:rStyle w:val="Hyperlink"/>
                  <w:rFonts w:ascii="Arial" w:hAnsi="Arial"/>
                  <w:b/>
                </w:rPr>
                <w:t>3</w:t>
              </w:r>
            </w:hyperlink>
          </w:p>
        </w:tc>
      </w:tr>
      <w:tr w:rsidR="000F0A3F" w14:paraId="66A08ED7" w14:textId="77777777" w:rsidTr="000B461D">
        <w:tc>
          <w:tcPr>
            <w:tcW w:w="8926" w:type="dxa"/>
          </w:tcPr>
          <w:p w14:paraId="28266C74" w14:textId="02C34272" w:rsidR="002C4AE3" w:rsidRPr="00506412" w:rsidRDefault="006D0DEA" w:rsidP="006D0DEA">
            <w:pPr>
              <w:pStyle w:val="BodyText"/>
              <w:numPr>
                <w:ilvl w:val="0"/>
                <w:numId w:val="51"/>
              </w:numPr>
              <w:tabs>
                <w:tab w:val="left" w:pos="598"/>
              </w:tabs>
              <w:spacing w:before="120"/>
              <w:rPr>
                <w:rFonts w:ascii="Arial" w:hAnsi="Arial" w:cs="Arial"/>
                <w:b/>
                <w:noProof/>
              </w:rPr>
            </w:pPr>
            <w:r>
              <w:rPr>
                <w:rFonts w:ascii="Arial" w:hAnsi="Arial" w:cs="Arial"/>
                <w:b/>
                <w:noProof/>
              </w:rPr>
              <w:t xml:space="preserve">  </w:t>
            </w:r>
            <w:r w:rsidR="000F0A3F" w:rsidRPr="00506412">
              <w:rPr>
                <w:rFonts w:ascii="Arial" w:hAnsi="Arial" w:cs="Arial"/>
                <w:b/>
                <w:noProof/>
              </w:rPr>
              <w:t>DEFINITIONS / SCOPE</w:t>
            </w:r>
          </w:p>
        </w:tc>
        <w:tc>
          <w:tcPr>
            <w:tcW w:w="928" w:type="dxa"/>
          </w:tcPr>
          <w:p w14:paraId="651B628C" w14:textId="131E5C1B" w:rsidR="000F0A3F" w:rsidRDefault="00000000" w:rsidP="007C43EF">
            <w:pPr>
              <w:pStyle w:val="BodyText"/>
              <w:spacing w:before="120"/>
              <w:jc w:val="center"/>
              <w:rPr>
                <w:rFonts w:ascii="Arial" w:hAnsi="Arial"/>
                <w:b/>
              </w:rPr>
            </w:pPr>
            <w:hyperlink w:anchor="scope1" w:history="1">
              <w:r w:rsidR="008C0C16">
                <w:rPr>
                  <w:rStyle w:val="Hyperlink"/>
                  <w:rFonts w:ascii="Arial" w:hAnsi="Arial"/>
                  <w:b/>
                </w:rPr>
                <w:t>4</w:t>
              </w:r>
            </w:hyperlink>
          </w:p>
        </w:tc>
      </w:tr>
      <w:tr w:rsidR="000F0A3F" w14:paraId="09419D23" w14:textId="77777777" w:rsidTr="000B461D">
        <w:tc>
          <w:tcPr>
            <w:tcW w:w="8926" w:type="dxa"/>
          </w:tcPr>
          <w:p w14:paraId="3E121183" w14:textId="2F0F0E24" w:rsidR="002C4AE3" w:rsidRPr="007C43EF" w:rsidRDefault="000F0A3F" w:rsidP="006D0DEA">
            <w:pPr>
              <w:pStyle w:val="TOC1"/>
              <w:numPr>
                <w:ilvl w:val="0"/>
                <w:numId w:val="51"/>
              </w:numPr>
              <w:ind w:left="740" w:hanging="380"/>
              <w:rPr>
                <w:b/>
              </w:rPr>
            </w:pPr>
            <w:r w:rsidRPr="00506412">
              <w:rPr>
                <w:b/>
              </w:rPr>
              <w:t>INTRODUCTION</w:t>
            </w:r>
          </w:p>
        </w:tc>
        <w:tc>
          <w:tcPr>
            <w:tcW w:w="928" w:type="dxa"/>
          </w:tcPr>
          <w:p w14:paraId="5636A415" w14:textId="2441DAF4" w:rsidR="000F0A3F" w:rsidRDefault="00000000" w:rsidP="007C43EF">
            <w:pPr>
              <w:pStyle w:val="BodyText"/>
              <w:spacing w:before="120"/>
              <w:jc w:val="center"/>
              <w:rPr>
                <w:rFonts w:ascii="Arial" w:hAnsi="Arial"/>
                <w:b/>
              </w:rPr>
            </w:pPr>
            <w:hyperlink w:anchor="bm2" w:history="1">
              <w:r w:rsidR="00AF621E" w:rsidRPr="007C43EF">
                <w:rPr>
                  <w:rStyle w:val="Hyperlink"/>
                  <w:rFonts w:ascii="Arial" w:hAnsi="Arial"/>
                  <w:b/>
                </w:rPr>
                <w:t>6</w:t>
              </w:r>
            </w:hyperlink>
          </w:p>
        </w:tc>
      </w:tr>
      <w:tr w:rsidR="000F0A3F" w14:paraId="1507471B" w14:textId="77777777" w:rsidTr="000B461D">
        <w:tc>
          <w:tcPr>
            <w:tcW w:w="8926" w:type="dxa"/>
          </w:tcPr>
          <w:p w14:paraId="35360395" w14:textId="7065F3A0" w:rsidR="000F0A3F" w:rsidRPr="00506412" w:rsidRDefault="00710FF1" w:rsidP="006D0DEA">
            <w:pPr>
              <w:pStyle w:val="TOC1"/>
              <w:numPr>
                <w:ilvl w:val="0"/>
                <w:numId w:val="51"/>
              </w:numPr>
              <w:rPr>
                <w:b/>
              </w:rPr>
            </w:pPr>
            <w:r>
              <w:rPr>
                <w:b/>
              </w:rPr>
              <w:t>ImmediA</w:t>
            </w:r>
            <w:r w:rsidR="000F0A3F" w:rsidRPr="00506412">
              <w:rPr>
                <w:b/>
              </w:rPr>
              <w:t xml:space="preserve">te Safety Issues/Large Scale investigation INter-agency REFERRAL DISCUSSION </w:t>
            </w:r>
          </w:p>
        </w:tc>
        <w:tc>
          <w:tcPr>
            <w:tcW w:w="928" w:type="dxa"/>
          </w:tcPr>
          <w:p w14:paraId="743449FC" w14:textId="4D31D3E7" w:rsidR="000F0A3F" w:rsidRDefault="00000000" w:rsidP="007C43EF">
            <w:pPr>
              <w:pStyle w:val="BodyText"/>
              <w:spacing w:before="120"/>
              <w:jc w:val="center"/>
              <w:rPr>
                <w:rFonts w:ascii="Arial" w:hAnsi="Arial"/>
                <w:b/>
              </w:rPr>
            </w:pPr>
            <w:hyperlink w:anchor="imm3" w:history="1">
              <w:r w:rsidR="006D0DEA">
                <w:rPr>
                  <w:rStyle w:val="Hyperlink"/>
                  <w:rFonts w:ascii="Arial" w:hAnsi="Arial"/>
                  <w:b/>
                </w:rPr>
                <w:t>6</w:t>
              </w:r>
            </w:hyperlink>
          </w:p>
        </w:tc>
      </w:tr>
      <w:tr w:rsidR="000F0A3F" w14:paraId="0C1F2CC9" w14:textId="77777777" w:rsidTr="000B461D">
        <w:tc>
          <w:tcPr>
            <w:tcW w:w="8926" w:type="dxa"/>
          </w:tcPr>
          <w:p w14:paraId="533F8257" w14:textId="6F311118" w:rsidR="000F0A3F" w:rsidRPr="00506412" w:rsidRDefault="000F0A3F" w:rsidP="006D0DEA">
            <w:pPr>
              <w:pStyle w:val="TOC1"/>
              <w:numPr>
                <w:ilvl w:val="0"/>
                <w:numId w:val="51"/>
              </w:numPr>
              <w:rPr>
                <w:b/>
              </w:rPr>
            </w:pPr>
            <w:r w:rsidRPr="00506412">
              <w:rPr>
                <w:b/>
              </w:rPr>
              <w:t>LARGE SCALE INVESTIGATION Inter-agency Referral Discussion Meeting</w:t>
            </w:r>
          </w:p>
        </w:tc>
        <w:tc>
          <w:tcPr>
            <w:tcW w:w="928" w:type="dxa"/>
          </w:tcPr>
          <w:p w14:paraId="467831E6" w14:textId="294931F9" w:rsidR="000F0A3F" w:rsidRPr="00506412" w:rsidRDefault="00000000" w:rsidP="007C43EF">
            <w:pPr>
              <w:pStyle w:val="BodyText"/>
              <w:spacing w:before="120"/>
              <w:jc w:val="center"/>
              <w:rPr>
                <w:rFonts w:ascii="Arial" w:hAnsi="Arial" w:cs="Arial"/>
                <w:b/>
              </w:rPr>
            </w:pPr>
            <w:hyperlink w:anchor="LSIird4" w:history="1">
              <w:r w:rsidR="006D0DEA">
                <w:rPr>
                  <w:rStyle w:val="Hyperlink"/>
                  <w:rFonts w:ascii="Arial" w:hAnsi="Arial" w:cs="Arial"/>
                  <w:b/>
                </w:rPr>
                <w:t>8</w:t>
              </w:r>
            </w:hyperlink>
          </w:p>
        </w:tc>
      </w:tr>
      <w:tr w:rsidR="000B461D" w14:paraId="2502E282" w14:textId="77777777" w:rsidTr="000B461D">
        <w:tc>
          <w:tcPr>
            <w:tcW w:w="8926" w:type="dxa"/>
          </w:tcPr>
          <w:p w14:paraId="2305C189" w14:textId="4CDA2A04" w:rsidR="002C4AE3" w:rsidRPr="002C4AE3" w:rsidRDefault="000B461D" w:rsidP="006D0DEA">
            <w:pPr>
              <w:pStyle w:val="TOC1"/>
              <w:numPr>
                <w:ilvl w:val="0"/>
                <w:numId w:val="51"/>
              </w:numPr>
              <w:rPr>
                <w:b/>
              </w:rPr>
            </w:pPr>
            <w:r>
              <w:rPr>
                <w:b/>
              </w:rPr>
              <w:t>Large scale investigation</w:t>
            </w:r>
          </w:p>
        </w:tc>
        <w:tc>
          <w:tcPr>
            <w:tcW w:w="928" w:type="dxa"/>
          </w:tcPr>
          <w:p w14:paraId="2EDE662F" w14:textId="31823DBC" w:rsidR="000B461D" w:rsidRPr="00506412" w:rsidRDefault="00000000" w:rsidP="007C43EF">
            <w:pPr>
              <w:pStyle w:val="BodyText"/>
              <w:spacing w:before="120"/>
              <w:jc w:val="center"/>
              <w:rPr>
                <w:rFonts w:ascii="Arial" w:hAnsi="Arial" w:cs="Arial"/>
                <w:b/>
              </w:rPr>
            </w:pPr>
            <w:hyperlink w:anchor="LSI5" w:history="1">
              <w:r w:rsidR="006D0DEA">
                <w:rPr>
                  <w:rStyle w:val="Hyperlink"/>
                  <w:rFonts w:ascii="Arial" w:hAnsi="Arial" w:cs="Arial"/>
                  <w:b/>
                </w:rPr>
                <w:t>10</w:t>
              </w:r>
            </w:hyperlink>
          </w:p>
        </w:tc>
      </w:tr>
      <w:tr w:rsidR="000F0A3F" w14:paraId="39982DEA" w14:textId="77777777" w:rsidTr="000B461D">
        <w:tc>
          <w:tcPr>
            <w:tcW w:w="8926" w:type="dxa"/>
          </w:tcPr>
          <w:p w14:paraId="7AB84900" w14:textId="5876FEBA" w:rsidR="002C4AE3" w:rsidRPr="00506412" w:rsidRDefault="00506412" w:rsidP="006D0DEA">
            <w:pPr>
              <w:pStyle w:val="BodyText"/>
              <w:numPr>
                <w:ilvl w:val="0"/>
                <w:numId w:val="51"/>
              </w:numPr>
              <w:spacing w:before="120"/>
              <w:rPr>
                <w:rFonts w:ascii="Arial" w:hAnsi="Arial" w:cs="Arial"/>
                <w:b/>
                <w:noProof/>
              </w:rPr>
            </w:pPr>
            <w:r w:rsidRPr="007C43EF">
              <w:rPr>
                <w:rFonts w:ascii="Arial" w:hAnsi="Arial" w:cs="Arial"/>
                <w:b/>
                <w:caps/>
                <w:noProof/>
              </w:rPr>
              <w:t>LARGE SCALE INVESTIGATION OUTCOME MEETING</w:t>
            </w:r>
          </w:p>
        </w:tc>
        <w:tc>
          <w:tcPr>
            <w:tcW w:w="928" w:type="dxa"/>
          </w:tcPr>
          <w:p w14:paraId="0AD5728C" w14:textId="7C2A0890" w:rsidR="000F0A3F" w:rsidRPr="00506412" w:rsidRDefault="00000000" w:rsidP="007C43EF">
            <w:pPr>
              <w:pStyle w:val="BodyText"/>
              <w:spacing w:before="120"/>
              <w:jc w:val="center"/>
              <w:rPr>
                <w:rFonts w:ascii="Arial" w:hAnsi="Arial" w:cs="Arial"/>
                <w:b/>
              </w:rPr>
            </w:pPr>
            <w:hyperlink w:anchor="LSIout6" w:history="1">
              <w:r w:rsidR="006D0DEA">
                <w:rPr>
                  <w:rStyle w:val="Hyperlink"/>
                  <w:rFonts w:ascii="Arial" w:hAnsi="Arial" w:cs="Arial"/>
                  <w:b/>
                </w:rPr>
                <w:t>12</w:t>
              </w:r>
            </w:hyperlink>
          </w:p>
        </w:tc>
      </w:tr>
      <w:tr w:rsidR="000F0A3F" w14:paraId="15E51FAE" w14:textId="77777777" w:rsidTr="000B461D">
        <w:tc>
          <w:tcPr>
            <w:tcW w:w="8926" w:type="dxa"/>
          </w:tcPr>
          <w:p w14:paraId="1E2647AC" w14:textId="4C04EA4D" w:rsidR="002C4AE3" w:rsidRPr="00506412" w:rsidRDefault="00506412" w:rsidP="006D0DEA">
            <w:pPr>
              <w:pStyle w:val="BodyText"/>
              <w:numPr>
                <w:ilvl w:val="0"/>
                <w:numId w:val="51"/>
              </w:numPr>
              <w:spacing w:before="120"/>
              <w:rPr>
                <w:rFonts w:ascii="Arial" w:hAnsi="Arial" w:cs="Arial"/>
                <w:b/>
                <w:noProof/>
              </w:rPr>
            </w:pPr>
            <w:r w:rsidRPr="00506412">
              <w:rPr>
                <w:rFonts w:ascii="Arial" w:hAnsi="Arial" w:cs="Arial"/>
                <w:b/>
                <w:noProof/>
              </w:rPr>
              <w:t>LARGE SCALE INVESTIGATION REVIEW MEETING</w:t>
            </w:r>
          </w:p>
        </w:tc>
        <w:tc>
          <w:tcPr>
            <w:tcW w:w="928" w:type="dxa"/>
          </w:tcPr>
          <w:p w14:paraId="3D9846E9" w14:textId="6F6E22CB" w:rsidR="000F0A3F" w:rsidRPr="00506412" w:rsidRDefault="00000000" w:rsidP="007C43EF">
            <w:pPr>
              <w:pStyle w:val="BodyText"/>
              <w:spacing w:before="120"/>
              <w:jc w:val="center"/>
              <w:rPr>
                <w:rFonts w:ascii="Arial" w:hAnsi="Arial" w:cs="Arial"/>
                <w:b/>
              </w:rPr>
            </w:pPr>
            <w:hyperlink w:anchor="LSIrev7" w:history="1">
              <w:r w:rsidR="004841BA" w:rsidRPr="007C43EF">
                <w:rPr>
                  <w:rStyle w:val="Hyperlink"/>
                  <w:rFonts w:ascii="Arial" w:hAnsi="Arial" w:cs="Arial"/>
                  <w:b/>
                </w:rPr>
                <w:t>1</w:t>
              </w:r>
              <w:r w:rsidR="00AF621E" w:rsidRPr="007C43EF">
                <w:rPr>
                  <w:rStyle w:val="Hyperlink"/>
                  <w:rFonts w:ascii="Arial" w:hAnsi="Arial" w:cs="Arial"/>
                  <w:b/>
                </w:rPr>
                <w:t>4</w:t>
              </w:r>
            </w:hyperlink>
          </w:p>
        </w:tc>
      </w:tr>
      <w:tr w:rsidR="007913B6" w14:paraId="03797522" w14:textId="77777777" w:rsidTr="000B461D">
        <w:tc>
          <w:tcPr>
            <w:tcW w:w="8926" w:type="dxa"/>
          </w:tcPr>
          <w:p w14:paraId="11FD112F" w14:textId="4DFE31E5" w:rsidR="002C4AE3" w:rsidRDefault="007913B6" w:rsidP="006D0DEA">
            <w:pPr>
              <w:pStyle w:val="BodyText"/>
              <w:numPr>
                <w:ilvl w:val="0"/>
                <w:numId w:val="51"/>
              </w:numPr>
              <w:spacing w:before="120"/>
              <w:rPr>
                <w:rFonts w:ascii="Arial" w:hAnsi="Arial" w:cs="Arial"/>
                <w:b/>
              </w:rPr>
            </w:pPr>
            <w:r>
              <w:rPr>
                <w:rFonts w:ascii="Arial" w:hAnsi="Arial" w:cs="Arial"/>
                <w:b/>
              </w:rPr>
              <w:t>APPENDICES:</w:t>
            </w:r>
          </w:p>
        </w:tc>
        <w:tc>
          <w:tcPr>
            <w:tcW w:w="928" w:type="dxa"/>
          </w:tcPr>
          <w:p w14:paraId="3488E9AE" w14:textId="3759ABC9" w:rsidR="007913B6" w:rsidRDefault="00000000" w:rsidP="007C43EF">
            <w:pPr>
              <w:pStyle w:val="BodyText"/>
              <w:spacing w:before="120"/>
              <w:jc w:val="center"/>
              <w:rPr>
                <w:rFonts w:ascii="Arial" w:hAnsi="Arial" w:cs="Arial"/>
                <w:b/>
              </w:rPr>
            </w:pPr>
            <w:hyperlink w:anchor="app8" w:history="1">
              <w:r w:rsidR="007913B6" w:rsidRPr="007C43EF">
                <w:rPr>
                  <w:rStyle w:val="Hyperlink"/>
                  <w:rFonts w:ascii="Arial" w:hAnsi="Arial" w:cs="Arial"/>
                  <w:b/>
                </w:rPr>
                <w:t>1</w:t>
              </w:r>
              <w:r w:rsidR="00AF621E" w:rsidRPr="007C43EF">
                <w:rPr>
                  <w:rStyle w:val="Hyperlink"/>
                  <w:rFonts w:ascii="Arial" w:hAnsi="Arial" w:cs="Arial"/>
                  <w:b/>
                </w:rPr>
                <w:t>6</w:t>
              </w:r>
            </w:hyperlink>
          </w:p>
        </w:tc>
      </w:tr>
      <w:tr w:rsidR="007913B6" w14:paraId="654D4F96" w14:textId="77777777" w:rsidTr="000B461D">
        <w:tc>
          <w:tcPr>
            <w:tcW w:w="8926" w:type="dxa"/>
          </w:tcPr>
          <w:p w14:paraId="658F4050" w14:textId="1F5E2F9B" w:rsidR="002C4AE3" w:rsidRPr="002C4AE3" w:rsidRDefault="0055719A" w:rsidP="007C43EF">
            <w:pPr>
              <w:pStyle w:val="ListParagraph"/>
              <w:numPr>
                <w:ilvl w:val="0"/>
                <w:numId w:val="23"/>
              </w:numPr>
              <w:spacing w:before="120" w:after="120"/>
              <w:ind w:left="714" w:hanging="357"/>
              <w:rPr>
                <w:rFonts w:ascii="Arial" w:hAnsi="Arial" w:cs="Arial"/>
                <w:b/>
                <w:sz w:val="24"/>
                <w:szCs w:val="24"/>
              </w:rPr>
            </w:pPr>
            <w:r>
              <w:rPr>
                <w:rFonts w:ascii="Arial" w:hAnsi="Arial" w:cs="Arial"/>
                <w:b/>
                <w:sz w:val="24"/>
                <w:szCs w:val="24"/>
              </w:rPr>
              <w:t xml:space="preserve">8.1 </w:t>
            </w:r>
            <w:r w:rsidR="002C4AE3">
              <w:rPr>
                <w:rFonts w:ascii="Arial" w:hAnsi="Arial" w:cs="Arial"/>
                <w:b/>
                <w:sz w:val="24"/>
                <w:szCs w:val="24"/>
              </w:rPr>
              <w:t>LSI Email</w:t>
            </w:r>
            <w:r w:rsidR="007913B6">
              <w:rPr>
                <w:rFonts w:ascii="Arial" w:hAnsi="Arial" w:cs="Arial"/>
                <w:b/>
                <w:sz w:val="24"/>
                <w:szCs w:val="24"/>
              </w:rPr>
              <w:t xml:space="preserve"> Template</w:t>
            </w:r>
          </w:p>
        </w:tc>
        <w:tc>
          <w:tcPr>
            <w:tcW w:w="928" w:type="dxa"/>
          </w:tcPr>
          <w:p w14:paraId="43A32849" w14:textId="5F1E2107" w:rsidR="007913B6" w:rsidRDefault="00000000" w:rsidP="007C43EF">
            <w:pPr>
              <w:pStyle w:val="BodyText"/>
              <w:spacing w:before="120"/>
              <w:jc w:val="center"/>
              <w:rPr>
                <w:rFonts w:ascii="Arial" w:hAnsi="Arial" w:cs="Arial"/>
                <w:b/>
              </w:rPr>
            </w:pPr>
            <w:hyperlink w:anchor="ap1em" w:history="1">
              <w:r w:rsidR="007913B6" w:rsidRPr="007C43EF">
                <w:rPr>
                  <w:rStyle w:val="Hyperlink"/>
                  <w:rFonts w:ascii="Arial" w:hAnsi="Arial" w:cs="Arial"/>
                  <w:b/>
                </w:rPr>
                <w:t>1</w:t>
              </w:r>
              <w:r w:rsidR="00AF621E" w:rsidRPr="007C43EF">
                <w:rPr>
                  <w:rStyle w:val="Hyperlink"/>
                  <w:rFonts w:ascii="Arial" w:hAnsi="Arial" w:cs="Arial"/>
                  <w:b/>
                </w:rPr>
                <w:t>6</w:t>
              </w:r>
            </w:hyperlink>
          </w:p>
        </w:tc>
      </w:tr>
      <w:tr w:rsidR="002C4AE3" w14:paraId="70D41FE4" w14:textId="77777777" w:rsidTr="000B461D">
        <w:tc>
          <w:tcPr>
            <w:tcW w:w="8926" w:type="dxa"/>
          </w:tcPr>
          <w:p w14:paraId="61F309E1" w14:textId="7B550653" w:rsidR="002C4AE3" w:rsidRPr="002C4AE3" w:rsidRDefault="0055719A" w:rsidP="007C43EF">
            <w:pPr>
              <w:pStyle w:val="BodyText"/>
              <w:numPr>
                <w:ilvl w:val="0"/>
                <w:numId w:val="23"/>
              </w:numPr>
              <w:spacing w:before="120"/>
              <w:ind w:left="714" w:hanging="357"/>
              <w:rPr>
                <w:rFonts w:ascii="Arial" w:hAnsi="Arial" w:cs="Arial"/>
                <w:b/>
              </w:rPr>
            </w:pPr>
            <w:r>
              <w:rPr>
                <w:rFonts w:ascii="Arial" w:hAnsi="Arial" w:cs="Arial"/>
                <w:b/>
              </w:rPr>
              <w:t xml:space="preserve">8.2 </w:t>
            </w:r>
            <w:r w:rsidR="002C4AE3" w:rsidRPr="00506412">
              <w:rPr>
                <w:rFonts w:ascii="Arial" w:hAnsi="Arial" w:cs="Arial"/>
                <w:b/>
              </w:rPr>
              <w:t>Large Scale Investigation Background Information Feedback Form – Partners (for planning meeting)</w:t>
            </w:r>
          </w:p>
        </w:tc>
        <w:tc>
          <w:tcPr>
            <w:tcW w:w="928" w:type="dxa"/>
          </w:tcPr>
          <w:p w14:paraId="43CED527" w14:textId="5B61F680" w:rsidR="002C4AE3" w:rsidRDefault="00000000" w:rsidP="007C43EF">
            <w:pPr>
              <w:pStyle w:val="BodyText"/>
              <w:spacing w:before="120"/>
              <w:jc w:val="center"/>
              <w:rPr>
                <w:rFonts w:ascii="Arial" w:hAnsi="Arial" w:cs="Arial"/>
                <w:b/>
              </w:rPr>
            </w:pPr>
            <w:hyperlink w:anchor="ap2frm" w:history="1">
              <w:r w:rsidR="002C4AE3" w:rsidRPr="007C43EF">
                <w:rPr>
                  <w:rStyle w:val="Hyperlink"/>
                  <w:rFonts w:ascii="Arial" w:hAnsi="Arial" w:cs="Arial"/>
                  <w:b/>
                </w:rPr>
                <w:t>1</w:t>
              </w:r>
              <w:r w:rsidR="00AF621E" w:rsidRPr="007C43EF">
                <w:rPr>
                  <w:rStyle w:val="Hyperlink"/>
                  <w:rFonts w:ascii="Arial" w:hAnsi="Arial" w:cs="Arial"/>
                  <w:b/>
                </w:rPr>
                <w:t>7</w:t>
              </w:r>
            </w:hyperlink>
          </w:p>
        </w:tc>
      </w:tr>
      <w:tr w:rsidR="00B357AD" w14:paraId="0F9B7219" w14:textId="77777777" w:rsidTr="000B461D">
        <w:tc>
          <w:tcPr>
            <w:tcW w:w="8926" w:type="dxa"/>
          </w:tcPr>
          <w:p w14:paraId="081DB13E" w14:textId="3B6D9503" w:rsidR="00B357AD" w:rsidRPr="00506412" w:rsidRDefault="0055719A" w:rsidP="007C43EF">
            <w:pPr>
              <w:pStyle w:val="BodyText"/>
              <w:numPr>
                <w:ilvl w:val="0"/>
                <w:numId w:val="23"/>
              </w:numPr>
              <w:spacing w:before="120"/>
              <w:ind w:left="714" w:hanging="357"/>
              <w:rPr>
                <w:rFonts w:ascii="Arial" w:hAnsi="Arial" w:cs="Arial"/>
                <w:b/>
              </w:rPr>
            </w:pPr>
            <w:r>
              <w:rPr>
                <w:rFonts w:ascii="Arial" w:hAnsi="Arial" w:cs="Arial"/>
                <w:b/>
              </w:rPr>
              <w:t>8.3</w:t>
            </w:r>
            <w:r w:rsidR="00457E5D">
              <w:rPr>
                <w:rFonts w:ascii="Arial" w:hAnsi="Arial" w:cs="Arial"/>
                <w:b/>
              </w:rPr>
              <w:t xml:space="preserve"> </w:t>
            </w:r>
            <w:r w:rsidR="00B357AD">
              <w:rPr>
                <w:rFonts w:ascii="Arial" w:hAnsi="Arial" w:cs="Arial"/>
                <w:b/>
              </w:rPr>
              <w:t>Chronology of Relevant Events</w:t>
            </w:r>
            <w:r w:rsidR="004841BA">
              <w:rPr>
                <w:rFonts w:ascii="Arial" w:hAnsi="Arial" w:cs="Arial"/>
                <w:b/>
              </w:rPr>
              <w:t xml:space="preserve"> (</w:t>
            </w:r>
            <w:r w:rsidR="00A64A7E">
              <w:rPr>
                <w:rFonts w:ascii="Arial" w:hAnsi="Arial" w:cs="Arial"/>
                <w:b/>
              </w:rPr>
              <w:t xml:space="preserve">Practice </w:t>
            </w:r>
            <w:r w:rsidR="004841BA">
              <w:rPr>
                <w:rFonts w:ascii="Arial" w:hAnsi="Arial" w:cs="Arial"/>
                <w:b/>
              </w:rPr>
              <w:t>Example)</w:t>
            </w:r>
          </w:p>
        </w:tc>
        <w:tc>
          <w:tcPr>
            <w:tcW w:w="928" w:type="dxa"/>
          </w:tcPr>
          <w:p w14:paraId="76254A2C" w14:textId="163D6F42" w:rsidR="00B357AD" w:rsidRDefault="00000000" w:rsidP="007C43EF">
            <w:pPr>
              <w:pStyle w:val="BodyText"/>
              <w:spacing w:before="120"/>
              <w:jc w:val="center"/>
              <w:rPr>
                <w:rFonts w:ascii="Arial" w:hAnsi="Arial" w:cs="Arial"/>
                <w:b/>
              </w:rPr>
            </w:pPr>
            <w:hyperlink w:anchor="ap3pract" w:history="1">
              <w:r w:rsidR="004841BA" w:rsidRPr="007C43EF">
                <w:rPr>
                  <w:rStyle w:val="Hyperlink"/>
                  <w:rFonts w:ascii="Arial" w:hAnsi="Arial" w:cs="Arial"/>
                  <w:b/>
                </w:rPr>
                <w:t>1</w:t>
              </w:r>
              <w:r w:rsidR="00AF621E" w:rsidRPr="007C43EF">
                <w:rPr>
                  <w:rStyle w:val="Hyperlink"/>
                  <w:rFonts w:ascii="Arial" w:hAnsi="Arial" w:cs="Arial"/>
                  <w:b/>
                </w:rPr>
                <w:t>9</w:t>
              </w:r>
            </w:hyperlink>
          </w:p>
        </w:tc>
      </w:tr>
      <w:tr w:rsidR="002C4AE3" w14:paraId="331CCD42" w14:textId="77777777" w:rsidTr="000B461D">
        <w:tc>
          <w:tcPr>
            <w:tcW w:w="8926" w:type="dxa"/>
          </w:tcPr>
          <w:p w14:paraId="14D86F28" w14:textId="40F90E3E" w:rsidR="002C4AE3" w:rsidRPr="002C4AE3" w:rsidRDefault="00457E5D" w:rsidP="007C43EF">
            <w:pPr>
              <w:pStyle w:val="BodyText"/>
              <w:numPr>
                <w:ilvl w:val="0"/>
                <w:numId w:val="23"/>
              </w:numPr>
              <w:spacing w:before="120"/>
              <w:ind w:left="714" w:hanging="357"/>
              <w:rPr>
                <w:rFonts w:ascii="Arial" w:hAnsi="Arial" w:cs="Arial"/>
                <w:b/>
              </w:rPr>
            </w:pPr>
            <w:r>
              <w:rPr>
                <w:rFonts w:ascii="Arial" w:hAnsi="Arial" w:cs="Arial"/>
                <w:b/>
              </w:rPr>
              <w:t>8.</w:t>
            </w:r>
            <w:r w:rsidR="00A64A7E">
              <w:rPr>
                <w:rFonts w:ascii="Arial" w:hAnsi="Arial" w:cs="Arial"/>
                <w:b/>
              </w:rPr>
              <w:t>4</w:t>
            </w:r>
            <w:r>
              <w:rPr>
                <w:rFonts w:ascii="Arial" w:hAnsi="Arial" w:cs="Arial"/>
                <w:b/>
              </w:rPr>
              <w:t xml:space="preserve"> </w:t>
            </w:r>
            <w:r w:rsidR="002C4AE3" w:rsidRPr="00506412">
              <w:rPr>
                <w:rFonts w:ascii="Arial" w:hAnsi="Arial" w:cs="Arial"/>
                <w:b/>
              </w:rPr>
              <w:t>Large Scale Investigation Inter-</w:t>
            </w:r>
            <w:proofErr w:type="gramStart"/>
            <w:r w:rsidR="002C4AE3" w:rsidRPr="00506412">
              <w:rPr>
                <w:rFonts w:ascii="Arial" w:hAnsi="Arial" w:cs="Arial"/>
                <w:b/>
              </w:rPr>
              <w:t>agency</w:t>
            </w:r>
            <w:proofErr w:type="gramEnd"/>
            <w:r w:rsidR="002C4AE3" w:rsidRPr="00506412">
              <w:rPr>
                <w:rFonts w:ascii="Arial" w:hAnsi="Arial" w:cs="Arial"/>
                <w:b/>
              </w:rPr>
              <w:t xml:space="preserve"> Referral Discussion Meeting (LSI IRD)</w:t>
            </w:r>
            <w:r w:rsidR="002C4AE3">
              <w:rPr>
                <w:rFonts w:ascii="Arial" w:hAnsi="Arial" w:cs="Arial"/>
                <w:b/>
              </w:rPr>
              <w:t xml:space="preserve"> Agenda</w:t>
            </w:r>
          </w:p>
        </w:tc>
        <w:tc>
          <w:tcPr>
            <w:tcW w:w="928" w:type="dxa"/>
          </w:tcPr>
          <w:p w14:paraId="4E2D18CA" w14:textId="329962AF" w:rsidR="002C4AE3" w:rsidRDefault="00000000" w:rsidP="007C43EF">
            <w:pPr>
              <w:pStyle w:val="BodyText"/>
              <w:spacing w:before="120"/>
              <w:jc w:val="center"/>
              <w:rPr>
                <w:rFonts w:ascii="Arial" w:hAnsi="Arial" w:cs="Arial"/>
                <w:b/>
              </w:rPr>
            </w:pPr>
            <w:hyperlink w:anchor="ap5agenda" w:history="1">
              <w:r w:rsidR="004841BA" w:rsidRPr="007C43EF">
                <w:rPr>
                  <w:rStyle w:val="Hyperlink"/>
                  <w:rFonts w:ascii="Arial" w:hAnsi="Arial" w:cs="Arial"/>
                  <w:b/>
                </w:rPr>
                <w:t>2</w:t>
              </w:r>
              <w:r w:rsidR="00AF621E" w:rsidRPr="007C43EF">
                <w:rPr>
                  <w:rStyle w:val="Hyperlink"/>
                  <w:rFonts w:ascii="Arial" w:hAnsi="Arial" w:cs="Arial"/>
                  <w:b/>
                </w:rPr>
                <w:t>1</w:t>
              </w:r>
            </w:hyperlink>
          </w:p>
        </w:tc>
      </w:tr>
      <w:tr w:rsidR="00936A92" w14:paraId="77E455DC" w14:textId="77777777" w:rsidTr="000B461D">
        <w:tc>
          <w:tcPr>
            <w:tcW w:w="8926" w:type="dxa"/>
          </w:tcPr>
          <w:p w14:paraId="4C471C0F" w14:textId="0E23CD32" w:rsidR="00936A92" w:rsidRPr="000B461D" w:rsidRDefault="00457E5D" w:rsidP="007C43EF">
            <w:pPr>
              <w:pStyle w:val="BodyText"/>
              <w:numPr>
                <w:ilvl w:val="0"/>
                <w:numId w:val="23"/>
              </w:numPr>
              <w:spacing w:before="120"/>
              <w:ind w:left="714" w:hanging="357"/>
              <w:rPr>
                <w:rFonts w:ascii="Arial" w:hAnsi="Arial" w:cs="Arial"/>
                <w:b/>
              </w:rPr>
            </w:pPr>
            <w:r>
              <w:rPr>
                <w:rFonts w:ascii="Arial" w:hAnsi="Arial" w:cs="Arial"/>
                <w:b/>
              </w:rPr>
              <w:t>8.</w:t>
            </w:r>
            <w:r w:rsidR="00A64A7E">
              <w:rPr>
                <w:rFonts w:ascii="Arial" w:hAnsi="Arial" w:cs="Arial"/>
                <w:b/>
              </w:rPr>
              <w:t>5</w:t>
            </w:r>
            <w:r>
              <w:rPr>
                <w:rFonts w:ascii="Arial" w:hAnsi="Arial" w:cs="Arial"/>
                <w:b/>
              </w:rPr>
              <w:t xml:space="preserve"> </w:t>
            </w:r>
            <w:r w:rsidR="00936A92">
              <w:rPr>
                <w:rFonts w:ascii="Arial" w:hAnsi="Arial" w:cs="Arial"/>
                <w:b/>
              </w:rPr>
              <w:t xml:space="preserve">Large Scale Investigation </w:t>
            </w:r>
            <w:r w:rsidR="004841BA">
              <w:rPr>
                <w:rFonts w:ascii="Arial" w:hAnsi="Arial" w:cs="Arial"/>
                <w:b/>
              </w:rPr>
              <w:t xml:space="preserve">Outcome </w:t>
            </w:r>
            <w:r w:rsidR="00936A92">
              <w:rPr>
                <w:rFonts w:ascii="Arial" w:hAnsi="Arial" w:cs="Arial"/>
                <w:b/>
              </w:rPr>
              <w:t>Report</w:t>
            </w:r>
          </w:p>
        </w:tc>
        <w:tc>
          <w:tcPr>
            <w:tcW w:w="928" w:type="dxa"/>
          </w:tcPr>
          <w:p w14:paraId="5F0C59F8" w14:textId="64F495AD" w:rsidR="00936A92" w:rsidRDefault="00000000" w:rsidP="007C43EF">
            <w:pPr>
              <w:pStyle w:val="BodyText"/>
              <w:spacing w:before="120"/>
              <w:jc w:val="center"/>
              <w:rPr>
                <w:rFonts w:ascii="Arial" w:hAnsi="Arial" w:cs="Arial"/>
                <w:b/>
              </w:rPr>
            </w:pPr>
            <w:hyperlink w:anchor="ap6report" w:history="1">
              <w:r w:rsidR="004841BA" w:rsidRPr="007C43EF">
                <w:rPr>
                  <w:rStyle w:val="Hyperlink"/>
                  <w:rFonts w:ascii="Arial" w:hAnsi="Arial" w:cs="Arial"/>
                  <w:b/>
                </w:rPr>
                <w:t>2</w:t>
              </w:r>
              <w:r w:rsidR="00AF621E" w:rsidRPr="007C43EF">
                <w:rPr>
                  <w:rStyle w:val="Hyperlink"/>
                  <w:rFonts w:ascii="Arial" w:hAnsi="Arial" w:cs="Arial"/>
                  <w:b/>
                </w:rPr>
                <w:t>3</w:t>
              </w:r>
            </w:hyperlink>
          </w:p>
        </w:tc>
      </w:tr>
      <w:tr w:rsidR="002C4AE3" w14:paraId="37374CBF" w14:textId="77777777" w:rsidTr="000B461D">
        <w:tc>
          <w:tcPr>
            <w:tcW w:w="8926" w:type="dxa"/>
          </w:tcPr>
          <w:p w14:paraId="72FB2894" w14:textId="6E4FAF10" w:rsidR="002C4AE3" w:rsidRPr="002C4AE3" w:rsidRDefault="00457E5D" w:rsidP="007C43EF">
            <w:pPr>
              <w:pStyle w:val="BodyText"/>
              <w:numPr>
                <w:ilvl w:val="0"/>
                <w:numId w:val="23"/>
              </w:numPr>
              <w:spacing w:before="120"/>
              <w:ind w:left="714" w:hanging="357"/>
              <w:rPr>
                <w:rFonts w:ascii="Arial" w:hAnsi="Arial" w:cs="Arial"/>
                <w:b/>
              </w:rPr>
            </w:pPr>
            <w:r>
              <w:rPr>
                <w:rFonts w:ascii="Arial" w:hAnsi="Arial" w:cs="Arial"/>
                <w:b/>
              </w:rPr>
              <w:t>8.</w:t>
            </w:r>
            <w:r w:rsidR="00A64A7E">
              <w:rPr>
                <w:rFonts w:ascii="Arial" w:hAnsi="Arial" w:cs="Arial"/>
                <w:b/>
              </w:rPr>
              <w:t>6</w:t>
            </w:r>
            <w:r>
              <w:rPr>
                <w:rFonts w:ascii="Arial" w:hAnsi="Arial" w:cs="Arial"/>
                <w:b/>
              </w:rPr>
              <w:t xml:space="preserve"> </w:t>
            </w:r>
            <w:r w:rsidR="002C4AE3" w:rsidRPr="000B461D">
              <w:rPr>
                <w:rFonts w:ascii="Arial" w:hAnsi="Arial" w:cs="Arial"/>
                <w:b/>
              </w:rPr>
              <w:t>Large Scale Investigation Outcome Meeting (and Review)</w:t>
            </w:r>
            <w:r w:rsidR="002C4AE3">
              <w:rPr>
                <w:rFonts w:ascii="Arial" w:hAnsi="Arial" w:cs="Arial"/>
                <w:b/>
              </w:rPr>
              <w:t xml:space="preserve"> </w:t>
            </w:r>
            <w:r w:rsidR="002C4AE3" w:rsidRPr="000B461D">
              <w:rPr>
                <w:rFonts w:ascii="Arial" w:hAnsi="Arial" w:cs="Arial"/>
                <w:b/>
              </w:rPr>
              <w:t>Agenda</w:t>
            </w:r>
          </w:p>
        </w:tc>
        <w:tc>
          <w:tcPr>
            <w:tcW w:w="928" w:type="dxa"/>
          </w:tcPr>
          <w:p w14:paraId="28509A2C" w14:textId="532C9579" w:rsidR="002C4AE3" w:rsidRDefault="00000000" w:rsidP="007C43EF">
            <w:pPr>
              <w:pStyle w:val="BodyText"/>
              <w:spacing w:before="120"/>
              <w:jc w:val="center"/>
              <w:rPr>
                <w:rFonts w:ascii="Arial" w:hAnsi="Arial" w:cs="Arial"/>
                <w:b/>
              </w:rPr>
            </w:pPr>
            <w:hyperlink w:anchor="ap7omag" w:history="1">
              <w:r w:rsidR="004841BA" w:rsidRPr="007C43EF">
                <w:rPr>
                  <w:rStyle w:val="Hyperlink"/>
                  <w:rFonts w:ascii="Arial" w:hAnsi="Arial" w:cs="Arial"/>
                  <w:b/>
                </w:rPr>
                <w:t>2</w:t>
              </w:r>
              <w:r w:rsidR="00AF621E" w:rsidRPr="007C43EF">
                <w:rPr>
                  <w:rStyle w:val="Hyperlink"/>
                  <w:rFonts w:ascii="Arial" w:hAnsi="Arial" w:cs="Arial"/>
                  <w:b/>
                </w:rPr>
                <w:t>7</w:t>
              </w:r>
            </w:hyperlink>
          </w:p>
        </w:tc>
      </w:tr>
      <w:tr w:rsidR="000F0A3F" w14:paraId="63578844" w14:textId="77777777" w:rsidTr="000B461D">
        <w:tc>
          <w:tcPr>
            <w:tcW w:w="8926" w:type="dxa"/>
          </w:tcPr>
          <w:p w14:paraId="1F38D8C4" w14:textId="39FA46B9" w:rsidR="002C4AE3" w:rsidRPr="004841BA" w:rsidRDefault="007C43EF" w:rsidP="007C43EF">
            <w:pPr>
              <w:pStyle w:val="BodyText"/>
              <w:numPr>
                <w:ilvl w:val="0"/>
                <w:numId w:val="23"/>
              </w:numPr>
              <w:spacing w:before="120"/>
              <w:rPr>
                <w:rFonts w:ascii="Arial" w:hAnsi="Arial" w:cs="Arial"/>
                <w:b/>
              </w:rPr>
            </w:pPr>
            <w:r>
              <w:rPr>
                <w:rFonts w:ascii="Arial" w:hAnsi="Arial"/>
                <w:b/>
              </w:rPr>
              <w:t>8.</w:t>
            </w:r>
            <w:r w:rsidR="00A64A7E">
              <w:rPr>
                <w:rFonts w:ascii="Arial" w:hAnsi="Arial"/>
                <w:b/>
              </w:rPr>
              <w:t>7</w:t>
            </w:r>
            <w:r>
              <w:rPr>
                <w:rFonts w:ascii="Arial" w:hAnsi="Arial"/>
                <w:b/>
              </w:rPr>
              <w:t xml:space="preserve"> </w:t>
            </w:r>
            <w:r w:rsidR="000B461D">
              <w:rPr>
                <w:rFonts w:ascii="Arial" w:hAnsi="Arial"/>
                <w:b/>
              </w:rPr>
              <w:t xml:space="preserve">Roles during a </w:t>
            </w:r>
            <w:proofErr w:type="gramStart"/>
            <w:r w:rsidR="000B461D">
              <w:rPr>
                <w:rFonts w:ascii="Arial" w:hAnsi="Arial"/>
                <w:b/>
              </w:rPr>
              <w:t>Large Scale</w:t>
            </w:r>
            <w:proofErr w:type="gramEnd"/>
            <w:r w:rsidR="000B461D">
              <w:rPr>
                <w:rFonts w:ascii="Arial" w:hAnsi="Arial"/>
                <w:b/>
              </w:rPr>
              <w:t xml:space="preserve"> Inv</w:t>
            </w:r>
            <w:r w:rsidR="004841BA">
              <w:rPr>
                <w:rFonts w:ascii="Arial" w:hAnsi="Arial"/>
                <w:b/>
              </w:rPr>
              <w:t xml:space="preserve">estigation </w:t>
            </w:r>
          </w:p>
          <w:p w14:paraId="393005C4" w14:textId="77777777" w:rsidR="004841BA" w:rsidRPr="00CC4113" w:rsidRDefault="004841BA" w:rsidP="007C43EF">
            <w:pPr>
              <w:pStyle w:val="BodyText"/>
              <w:numPr>
                <w:ilvl w:val="0"/>
                <w:numId w:val="48"/>
              </w:numPr>
              <w:ind w:left="1165"/>
              <w:rPr>
                <w:rFonts w:ascii="Arial" w:hAnsi="Arial" w:cs="Arial"/>
                <w:b/>
                <w:sz w:val="22"/>
                <w:szCs w:val="22"/>
              </w:rPr>
            </w:pPr>
            <w:r w:rsidRPr="00CC4113">
              <w:rPr>
                <w:rFonts w:ascii="Arial" w:hAnsi="Arial"/>
                <w:b/>
                <w:sz w:val="22"/>
                <w:szCs w:val="22"/>
              </w:rPr>
              <w:t xml:space="preserve">Social Work </w:t>
            </w:r>
          </w:p>
          <w:p w14:paraId="0259FAE9" w14:textId="5D497670" w:rsidR="004841BA" w:rsidRPr="00CC4113" w:rsidRDefault="004841BA" w:rsidP="007C43EF">
            <w:pPr>
              <w:pStyle w:val="BodyText"/>
              <w:numPr>
                <w:ilvl w:val="0"/>
                <w:numId w:val="48"/>
              </w:numPr>
              <w:ind w:left="1165"/>
              <w:rPr>
                <w:rFonts w:ascii="Arial" w:hAnsi="Arial" w:cs="Arial"/>
                <w:b/>
                <w:sz w:val="22"/>
                <w:szCs w:val="22"/>
              </w:rPr>
            </w:pPr>
            <w:r w:rsidRPr="00CC4113">
              <w:rPr>
                <w:rFonts w:ascii="Arial" w:hAnsi="Arial" w:cs="Arial"/>
                <w:b/>
                <w:sz w:val="22"/>
                <w:szCs w:val="22"/>
              </w:rPr>
              <w:t>Care Inspectorate</w:t>
            </w:r>
          </w:p>
          <w:p w14:paraId="5570391F" w14:textId="4D4C4675" w:rsidR="004841BA" w:rsidRPr="00CC4113" w:rsidRDefault="004841BA" w:rsidP="007C43EF">
            <w:pPr>
              <w:pStyle w:val="BodyText"/>
              <w:numPr>
                <w:ilvl w:val="0"/>
                <w:numId w:val="48"/>
              </w:numPr>
              <w:ind w:left="1165"/>
              <w:rPr>
                <w:rFonts w:ascii="Arial" w:hAnsi="Arial" w:cs="Arial"/>
                <w:b/>
                <w:sz w:val="22"/>
                <w:szCs w:val="22"/>
              </w:rPr>
            </w:pPr>
            <w:r w:rsidRPr="00CC4113">
              <w:rPr>
                <w:rFonts w:ascii="Arial" w:hAnsi="Arial" w:cs="Arial"/>
                <w:b/>
                <w:sz w:val="22"/>
                <w:szCs w:val="22"/>
              </w:rPr>
              <w:t>NHS</w:t>
            </w:r>
          </w:p>
          <w:p w14:paraId="32D551CA" w14:textId="42A59A91" w:rsidR="004841BA" w:rsidRPr="00CC4113" w:rsidRDefault="004841BA" w:rsidP="007C43EF">
            <w:pPr>
              <w:pStyle w:val="BodyText"/>
              <w:numPr>
                <w:ilvl w:val="0"/>
                <w:numId w:val="48"/>
              </w:numPr>
              <w:ind w:left="1165"/>
              <w:rPr>
                <w:rFonts w:ascii="Arial" w:hAnsi="Arial" w:cs="Arial"/>
                <w:b/>
                <w:sz w:val="22"/>
                <w:szCs w:val="22"/>
              </w:rPr>
            </w:pPr>
            <w:r w:rsidRPr="00CC4113">
              <w:rPr>
                <w:rFonts w:ascii="Arial" w:hAnsi="Arial" w:cs="Arial"/>
                <w:b/>
                <w:sz w:val="22"/>
                <w:szCs w:val="22"/>
              </w:rPr>
              <w:t>Police</w:t>
            </w:r>
          </w:p>
          <w:p w14:paraId="286231A1" w14:textId="77777777" w:rsidR="007C43EF" w:rsidRPr="00CC4113" w:rsidRDefault="007C43EF" w:rsidP="007C43EF">
            <w:pPr>
              <w:pStyle w:val="BodyText"/>
              <w:numPr>
                <w:ilvl w:val="0"/>
                <w:numId w:val="48"/>
              </w:numPr>
              <w:ind w:left="1165"/>
              <w:rPr>
                <w:rFonts w:ascii="Arial" w:hAnsi="Arial" w:cs="Arial"/>
                <w:b/>
                <w:sz w:val="22"/>
                <w:szCs w:val="22"/>
              </w:rPr>
            </w:pPr>
            <w:r w:rsidRPr="00CC4113">
              <w:rPr>
                <w:rFonts w:ascii="Arial" w:hAnsi="Arial" w:cs="Arial"/>
                <w:b/>
                <w:sz w:val="22"/>
                <w:szCs w:val="22"/>
              </w:rPr>
              <w:t>Scottish Fire and Rescue Service</w:t>
            </w:r>
          </w:p>
          <w:p w14:paraId="637D2E02" w14:textId="77777777" w:rsidR="004841BA" w:rsidRPr="00CC4113" w:rsidRDefault="004841BA" w:rsidP="007C43EF">
            <w:pPr>
              <w:pStyle w:val="BodyText"/>
              <w:numPr>
                <w:ilvl w:val="0"/>
                <w:numId w:val="48"/>
              </w:numPr>
              <w:ind w:left="1165"/>
              <w:rPr>
                <w:rFonts w:ascii="Arial" w:hAnsi="Arial" w:cs="Arial"/>
                <w:b/>
                <w:sz w:val="22"/>
                <w:szCs w:val="22"/>
              </w:rPr>
            </w:pPr>
            <w:r w:rsidRPr="00CC4113">
              <w:rPr>
                <w:rFonts w:ascii="Arial" w:hAnsi="Arial" w:cs="Arial"/>
                <w:b/>
                <w:sz w:val="22"/>
                <w:szCs w:val="22"/>
              </w:rPr>
              <w:t>Regulated Service</w:t>
            </w:r>
          </w:p>
          <w:p w14:paraId="5F880F28" w14:textId="386044E7" w:rsidR="007C43EF" w:rsidRPr="004841BA" w:rsidRDefault="007C43EF" w:rsidP="007C43EF">
            <w:pPr>
              <w:pStyle w:val="BodyText"/>
              <w:numPr>
                <w:ilvl w:val="0"/>
                <w:numId w:val="48"/>
              </w:numPr>
              <w:ind w:left="1165"/>
              <w:rPr>
                <w:rFonts w:ascii="Arial" w:hAnsi="Arial" w:cs="Arial"/>
                <w:b/>
              </w:rPr>
            </w:pPr>
            <w:r w:rsidRPr="00CC4113">
              <w:rPr>
                <w:rFonts w:ascii="Arial" w:hAnsi="Arial" w:cs="Arial"/>
                <w:b/>
                <w:sz w:val="22"/>
                <w:szCs w:val="22"/>
              </w:rPr>
              <w:t>Housing</w:t>
            </w:r>
          </w:p>
        </w:tc>
        <w:tc>
          <w:tcPr>
            <w:tcW w:w="928" w:type="dxa"/>
          </w:tcPr>
          <w:p w14:paraId="59960099" w14:textId="0692D38E" w:rsidR="000B461D" w:rsidRDefault="00000000" w:rsidP="007C43EF">
            <w:pPr>
              <w:pStyle w:val="BodyText"/>
              <w:spacing w:before="120"/>
              <w:jc w:val="center"/>
              <w:rPr>
                <w:rFonts w:ascii="Arial" w:hAnsi="Arial" w:cs="Arial"/>
                <w:b/>
              </w:rPr>
            </w:pPr>
            <w:hyperlink w:anchor="ap8roles" w:history="1">
              <w:r w:rsidR="004841BA" w:rsidRPr="007C43EF">
                <w:rPr>
                  <w:rStyle w:val="Hyperlink"/>
                  <w:rFonts w:ascii="Arial" w:hAnsi="Arial" w:cs="Arial"/>
                  <w:b/>
                </w:rPr>
                <w:t>2</w:t>
              </w:r>
              <w:r w:rsidR="00AF621E" w:rsidRPr="007C43EF">
                <w:rPr>
                  <w:rStyle w:val="Hyperlink"/>
                  <w:rFonts w:ascii="Arial" w:hAnsi="Arial" w:cs="Arial"/>
                  <w:b/>
                </w:rPr>
                <w:t>8</w:t>
              </w:r>
            </w:hyperlink>
          </w:p>
          <w:p w14:paraId="66518685" w14:textId="3F8CEDDA" w:rsidR="004841BA" w:rsidRPr="00CC4113" w:rsidRDefault="00000000" w:rsidP="007C43EF">
            <w:pPr>
              <w:pStyle w:val="BodyText"/>
              <w:spacing w:before="120"/>
              <w:jc w:val="center"/>
              <w:rPr>
                <w:rFonts w:ascii="Arial" w:hAnsi="Arial" w:cs="Arial"/>
                <w:b/>
                <w:sz w:val="22"/>
                <w:szCs w:val="22"/>
              </w:rPr>
            </w:pPr>
            <w:hyperlink w:anchor="ap8sw" w:history="1">
              <w:r w:rsidR="004841BA" w:rsidRPr="00CC4113">
                <w:rPr>
                  <w:rStyle w:val="Hyperlink"/>
                  <w:rFonts w:ascii="Arial" w:hAnsi="Arial" w:cs="Arial"/>
                  <w:b/>
                  <w:sz w:val="22"/>
                  <w:szCs w:val="22"/>
                </w:rPr>
                <w:t>2</w:t>
              </w:r>
              <w:r w:rsidR="00AF621E" w:rsidRPr="00CC4113">
                <w:rPr>
                  <w:rStyle w:val="Hyperlink"/>
                  <w:rFonts w:ascii="Arial" w:hAnsi="Arial" w:cs="Arial"/>
                  <w:b/>
                  <w:sz w:val="22"/>
                  <w:szCs w:val="22"/>
                </w:rPr>
                <w:t>8</w:t>
              </w:r>
            </w:hyperlink>
          </w:p>
          <w:p w14:paraId="0237DB70" w14:textId="09B7BDAA" w:rsidR="004841BA" w:rsidRPr="00CC4113" w:rsidRDefault="00000000" w:rsidP="007C43EF">
            <w:pPr>
              <w:pStyle w:val="BodyText"/>
              <w:spacing w:before="120"/>
              <w:jc w:val="center"/>
              <w:rPr>
                <w:rFonts w:ascii="Arial" w:hAnsi="Arial" w:cs="Arial"/>
                <w:b/>
                <w:sz w:val="22"/>
                <w:szCs w:val="22"/>
              </w:rPr>
            </w:pPr>
            <w:hyperlink w:anchor="ap8CI" w:history="1">
              <w:r w:rsidR="00D77FAE" w:rsidRPr="00CC4113">
                <w:rPr>
                  <w:rStyle w:val="Hyperlink"/>
                  <w:rFonts w:ascii="Arial" w:hAnsi="Arial" w:cs="Arial"/>
                  <w:b/>
                  <w:sz w:val="22"/>
                  <w:szCs w:val="22"/>
                </w:rPr>
                <w:t>2</w:t>
              </w:r>
              <w:r w:rsidR="007574D6" w:rsidRPr="00CC4113">
                <w:rPr>
                  <w:rStyle w:val="Hyperlink"/>
                  <w:rFonts w:ascii="Arial" w:hAnsi="Arial" w:cs="Arial"/>
                  <w:b/>
                  <w:sz w:val="22"/>
                  <w:szCs w:val="22"/>
                </w:rPr>
                <w:t>9</w:t>
              </w:r>
            </w:hyperlink>
          </w:p>
          <w:p w14:paraId="3427C973" w14:textId="43D366D4" w:rsidR="004841BA" w:rsidRPr="00CC4113" w:rsidRDefault="00000000" w:rsidP="007C43EF">
            <w:pPr>
              <w:pStyle w:val="BodyText"/>
              <w:spacing w:before="120"/>
              <w:jc w:val="center"/>
              <w:rPr>
                <w:rFonts w:ascii="Arial" w:hAnsi="Arial" w:cs="Arial"/>
                <w:b/>
                <w:sz w:val="22"/>
                <w:szCs w:val="22"/>
              </w:rPr>
            </w:pPr>
            <w:hyperlink w:anchor="ap8NHS" w:history="1">
              <w:r w:rsidR="007574D6" w:rsidRPr="00CC4113">
                <w:rPr>
                  <w:rStyle w:val="Hyperlink"/>
                  <w:rFonts w:ascii="Arial" w:hAnsi="Arial" w:cs="Arial"/>
                  <w:b/>
                  <w:sz w:val="22"/>
                  <w:szCs w:val="22"/>
                </w:rPr>
                <w:t>30</w:t>
              </w:r>
            </w:hyperlink>
          </w:p>
          <w:p w14:paraId="69DE221F" w14:textId="1F882207" w:rsidR="004841BA" w:rsidRPr="00CC4113" w:rsidRDefault="00000000" w:rsidP="007C43EF">
            <w:pPr>
              <w:pStyle w:val="BodyText"/>
              <w:spacing w:before="120"/>
              <w:jc w:val="center"/>
              <w:rPr>
                <w:rFonts w:ascii="Arial" w:hAnsi="Arial" w:cs="Arial"/>
                <w:b/>
                <w:sz w:val="22"/>
                <w:szCs w:val="22"/>
              </w:rPr>
            </w:pPr>
            <w:hyperlink w:anchor="ap8Pol" w:history="1">
              <w:r w:rsidR="004841BA" w:rsidRPr="00CC4113">
                <w:rPr>
                  <w:rStyle w:val="Hyperlink"/>
                  <w:rFonts w:ascii="Arial" w:hAnsi="Arial" w:cs="Arial"/>
                  <w:b/>
                  <w:sz w:val="22"/>
                  <w:szCs w:val="22"/>
                </w:rPr>
                <w:t>3</w:t>
              </w:r>
              <w:r w:rsidR="007574D6" w:rsidRPr="00CC4113">
                <w:rPr>
                  <w:rStyle w:val="Hyperlink"/>
                  <w:rFonts w:ascii="Arial" w:hAnsi="Arial" w:cs="Arial"/>
                  <w:b/>
                  <w:sz w:val="22"/>
                  <w:szCs w:val="22"/>
                </w:rPr>
                <w:t>1</w:t>
              </w:r>
            </w:hyperlink>
          </w:p>
          <w:p w14:paraId="462D4340" w14:textId="43CC5DBC" w:rsidR="004841BA" w:rsidRDefault="00000000" w:rsidP="007C43EF">
            <w:pPr>
              <w:pStyle w:val="BodyText"/>
              <w:spacing w:before="120"/>
              <w:jc w:val="center"/>
              <w:rPr>
                <w:rFonts w:ascii="Arial" w:hAnsi="Arial" w:cs="Arial"/>
                <w:b/>
                <w:sz w:val="22"/>
                <w:szCs w:val="22"/>
              </w:rPr>
            </w:pPr>
            <w:hyperlink w:anchor="ap8Fire" w:history="1">
              <w:r w:rsidR="006D0DEA">
                <w:rPr>
                  <w:rStyle w:val="Hyperlink"/>
                  <w:rFonts w:ascii="Arial" w:hAnsi="Arial" w:cs="Arial"/>
                  <w:b/>
                  <w:sz w:val="22"/>
                  <w:szCs w:val="22"/>
                </w:rPr>
                <w:t>32</w:t>
              </w:r>
            </w:hyperlink>
          </w:p>
          <w:p w14:paraId="616BF22B" w14:textId="5FFC654F" w:rsidR="00CC4113" w:rsidRPr="00CC4113" w:rsidRDefault="00000000" w:rsidP="007C43EF">
            <w:pPr>
              <w:pStyle w:val="BodyText"/>
              <w:spacing w:before="120"/>
              <w:jc w:val="center"/>
              <w:rPr>
                <w:rFonts w:ascii="Arial" w:hAnsi="Arial" w:cs="Arial"/>
                <w:b/>
                <w:sz w:val="22"/>
                <w:szCs w:val="22"/>
              </w:rPr>
            </w:pPr>
            <w:hyperlink w:anchor="ap8Reg" w:history="1">
              <w:r w:rsidR="006D0DEA">
                <w:rPr>
                  <w:rStyle w:val="Hyperlink"/>
                  <w:rFonts w:ascii="Arial" w:hAnsi="Arial" w:cs="Arial"/>
                  <w:b/>
                  <w:sz w:val="22"/>
                  <w:szCs w:val="22"/>
                </w:rPr>
                <w:t>32</w:t>
              </w:r>
            </w:hyperlink>
          </w:p>
          <w:p w14:paraId="01BA4E39" w14:textId="712E1E76" w:rsidR="00CC4113" w:rsidRPr="00506412" w:rsidRDefault="00000000" w:rsidP="007C43EF">
            <w:pPr>
              <w:pStyle w:val="BodyText"/>
              <w:spacing w:before="120"/>
              <w:jc w:val="center"/>
              <w:rPr>
                <w:rFonts w:ascii="Arial" w:hAnsi="Arial" w:cs="Arial"/>
                <w:b/>
              </w:rPr>
            </w:pPr>
            <w:hyperlink w:anchor="ap8Hous" w:history="1">
              <w:r w:rsidR="006D0DEA">
                <w:rPr>
                  <w:rStyle w:val="Hyperlink"/>
                  <w:rFonts w:ascii="Arial" w:hAnsi="Arial" w:cs="Arial"/>
                  <w:b/>
                  <w:sz w:val="22"/>
                  <w:szCs w:val="22"/>
                </w:rPr>
                <w:t>33</w:t>
              </w:r>
            </w:hyperlink>
          </w:p>
        </w:tc>
      </w:tr>
    </w:tbl>
    <w:bookmarkStart w:id="1" w:name="flow1"/>
    <w:bookmarkEnd w:id="1"/>
    <w:p w14:paraId="00718094" w14:textId="08CCE0BF" w:rsidR="004D0967" w:rsidRPr="007B774D" w:rsidRDefault="00B5311D" w:rsidP="00CC4113">
      <w:pPr>
        <w:spacing w:after="120" w:line="276" w:lineRule="auto"/>
        <w:jc w:val="center"/>
        <w:rPr>
          <w:rFonts w:ascii="Arial" w:hAnsi="Arial" w:cs="Arial"/>
          <w:b/>
          <w:smallCaps/>
          <w:sz w:val="22"/>
        </w:rPr>
      </w:pPr>
      <w:r>
        <w:rPr>
          <w:noProof/>
        </w:rPr>
        <mc:AlternateContent>
          <mc:Choice Requires="wps">
            <w:drawing>
              <wp:anchor distT="0" distB="0" distL="114300" distR="114300" simplePos="0" relativeHeight="251663360" behindDoc="0" locked="0" layoutInCell="1" allowOverlap="1" wp14:anchorId="5AE2F0B9" wp14:editId="2A2EF046">
                <wp:simplePos x="0" y="0"/>
                <wp:positionH relativeFrom="margin">
                  <wp:posOffset>-1905</wp:posOffset>
                </wp:positionH>
                <wp:positionV relativeFrom="paragraph">
                  <wp:posOffset>342851</wp:posOffset>
                </wp:positionV>
                <wp:extent cx="6248400" cy="1054735"/>
                <wp:effectExtent l="0" t="0" r="19050" b="12065"/>
                <wp:wrapNone/>
                <wp:docPr id="2" name="Text Box 2"/>
                <wp:cNvGraphicFramePr/>
                <a:graphic xmlns:a="http://schemas.openxmlformats.org/drawingml/2006/main">
                  <a:graphicData uri="http://schemas.microsoft.com/office/word/2010/wordprocessingShape">
                    <wps:wsp>
                      <wps:cNvSpPr txBox="1"/>
                      <wps:spPr>
                        <a:xfrm>
                          <a:off x="0" y="0"/>
                          <a:ext cx="6248400" cy="1054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66497" w14:textId="204AC00B" w:rsidR="00D12E0D" w:rsidRPr="007B774D" w:rsidRDefault="00D12E0D" w:rsidP="00281D02">
                            <w:pPr>
                              <w:spacing w:after="120"/>
                              <w:jc w:val="center"/>
                              <w:rPr>
                                <w:rFonts w:ascii="Arial" w:hAnsi="Arial" w:cs="Arial"/>
                                <w:sz w:val="20"/>
                                <w:szCs w:val="20"/>
                              </w:rPr>
                            </w:pPr>
                            <w:r>
                              <w:rPr>
                                <w:rFonts w:ascii="Arial" w:hAnsi="Arial" w:cs="Arial"/>
                                <w:sz w:val="20"/>
                                <w:szCs w:val="20"/>
                              </w:rPr>
                              <w:t xml:space="preserve">Concerns </w:t>
                            </w:r>
                            <w:r w:rsidRPr="007B774D">
                              <w:rPr>
                                <w:rFonts w:ascii="Arial" w:hAnsi="Arial" w:cs="Arial"/>
                                <w:sz w:val="20"/>
                                <w:szCs w:val="20"/>
                              </w:rPr>
                              <w:t xml:space="preserve">about a regulated or health setting or about one or more adult at risk of harm </w:t>
                            </w:r>
                            <w:r>
                              <w:rPr>
                                <w:rFonts w:ascii="Arial" w:hAnsi="Arial" w:cs="Arial"/>
                                <w:sz w:val="20"/>
                                <w:szCs w:val="20"/>
                              </w:rPr>
                              <w:t xml:space="preserve">report </w:t>
                            </w:r>
                            <w:r w:rsidRPr="007B774D">
                              <w:rPr>
                                <w:rFonts w:ascii="Arial" w:hAnsi="Arial" w:cs="Arial"/>
                                <w:sz w:val="20"/>
                                <w:szCs w:val="20"/>
                              </w:rPr>
                              <w:t>received</w:t>
                            </w:r>
                          </w:p>
                          <w:p w14:paraId="10FDB0CD" w14:textId="4D5435B2" w:rsidR="00D12E0D" w:rsidRPr="007B774D" w:rsidRDefault="00D12E0D" w:rsidP="00C02775">
                            <w:pPr>
                              <w:jc w:val="center"/>
                              <w:rPr>
                                <w:rFonts w:ascii="Arial" w:hAnsi="Arial" w:cs="Arial"/>
                                <w:sz w:val="20"/>
                                <w:szCs w:val="20"/>
                              </w:rPr>
                            </w:pPr>
                            <w:r w:rsidRPr="007B774D">
                              <w:rPr>
                                <w:rFonts w:ascii="Arial" w:hAnsi="Arial" w:cs="Arial"/>
                                <w:sz w:val="20"/>
                                <w:szCs w:val="20"/>
                              </w:rPr>
                              <w:t>The source may vary</w:t>
                            </w:r>
                            <w:r>
                              <w:rPr>
                                <w:rFonts w:ascii="Arial" w:hAnsi="Arial" w:cs="Arial"/>
                                <w:sz w:val="20"/>
                                <w:szCs w:val="20"/>
                              </w:rPr>
                              <w:t>, such as</w:t>
                            </w:r>
                            <w:r w:rsidRPr="007B774D">
                              <w:rPr>
                                <w:rFonts w:ascii="Arial" w:hAnsi="Arial" w:cs="Arial"/>
                                <w:sz w:val="20"/>
                                <w:szCs w:val="20"/>
                              </w:rPr>
                              <w:t>:</w:t>
                            </w:r>
                          </w:p>
                          <w:p w14:paraId="6F747597" w14:textId="032FEA0C" w:rsidR="00D12E0D" w:rsidRPr="007B774D" w:rsidRDefault="00D12E0D" w:rsidP="00C02775">
                            <w:pPr>
                              <w:jc w:val="center"/>
                              <w:rPr>
                                <w:rFonts w:ascii="Arial" w:hAnsi="Arial" w:cs="Arial"/>
                                <w:sz w:val="20"/>
                                <w:szCs w:val="20"/>
                              </w:rPr>
                            </w:pPr>
                            <w:r w:rsidRPr="007B774D">
                              <w:rPr>
                                <w:rFonts w:ascii="Arial" w:hAnsi="Arial" w:cs="Arial"/>
                                <w:sz w:val="20"/>
                                <w:szCs w:val="20"/>
                              </w:rPr>
                              <w:t xml:space="preserve">Complaints to: Care Inspectorate; </w:t>
                            </w:r>
                            <w:r>
                              <w:rPr>
                                <w:rFonts w:ascii="Arial" w:hAnsi="Arial" w:cs="Arial"/>
                                <w:sz w:val="20"/>
                                <w:szCs w:val="20"/>
                              </w:rPr>
                              <w:t xml:space="preserve">Fife </w:t>
                            </w:r>
                            <w:r w:rsidRPr="007B774D">
                              <w:rPr>
                                <w:rFonts w:ascii="Arial" w:hAnsi="Arial" w:cs="Arial"/>
                                <w:sz w:val="20"/>
                                <w:szCs w:val="20"/>
                              </w:rPr>
                              <w:t>Council or NHS</w:t>
                            </w:r>
                            <w:r>
                              <w:rPr>
                                <w:rFonts w:ascii="Arial" w:hAnsi="Arial" w:cs="Arial"/>
                                <w:sz w:val="20"/>
                                <w:szCs w:val="20"/>
                              </w:rPr>
                              <w:t xml:space="preserve"> Fife, or</w:t>
                            </w:r>
                          </w:p>
                          <w:p w14:paraId="22A299AA" w14:textId="77777777" w:rsidR="00281D02" w:rsidRDefault="00D12E0D" w:rsidP="00C02775">
                            <w:pPr>
                              <w:jc w:val="center"/>
                              <w:rPr>
                                <w:rFonts w:ascii="Arial" w:hAnsi="Arial" w:cs="Arial"/>
                                <w:sz w:val="20"/>
                                <w:szCs w:val="20"/>
                              </w:rPr>
                            </w:pPr>
                            <w:r w:rsidRPr="007B774D">
                              <w:rPr>
                                <w:rFonts w:ascii="Arial" w:hAnsi="Arial" w:cs="Arial"/>
                                <w:sz w:val="20"/>
                                <w:szCs w:val="20"/>
                              </w:rPr>
                              <w:t>Individual A</w:t>
                            </w:r>
                            <w:r>
                              <w:rPr>
                                <w:rFonts w:ascii="Arial" w:hAnsi="Arial" w:cs="Arial"/>
                                <w:sz w:val="20"/>
                                <w:szCs w:val="20"/>
                              </w:rPr>
                              <w:t xml:space="preserve">dult </w:t>
                            </w:r>
                            <w:r w:rsidRPr="007B774D">
                              <w:rPr>
                                <w:rFonts w:ascii="Arial" w:hAnsi="Arial" w:cs="Arial"/>
                                <w:sz w:val="20"/>
                                <w:szCs w:val="20"/>
                              </w:rPr>
                              <w:t>S</w:t>
                            </w:r>
                            <w:r>
                              <w:rPr>
                                <w:rFonts w:ascii="Arial" w:hAnsi="Arial" w:cs="Arial"/>
                                <w:sz w:val="20"/>
                                <w:szCs w:val="20"/>
                              </w:rPr>
                              <w:t>upport &amp;</w:t>
                            </w:r>
                            <w:r w:rsidRPr="007B774D">
                              <w:rPr>
                                <w:rFonts w:ascii="Arial" w:hAnsi="Arial" w:cs="Arial"/>
                                <w:sz w:val="20"/>
                                <w:szCs w:val="20"/>
                              </w:rPr>
                              <w:t>P</w:t>
                            </w:r>
                            <w:r>
                              <w:rPr>
                                <w:rFonts w:ascii="Arial" w:hAnsi="Arial" w:cs="Arial"/>
                                <w:sz w:val="20"/>
                                <w:szCs w:val="20"/>
                              </w:rPr>
                              <w:t>rotection (ASP)</w:t>
                            </w:r>
                            <w:r w:rsidRPr="007B774D">
                              <w:rPr>
                                <w:rFonts w:ascii="Arial" w:hAnsi="Arial" w:cs="Arial"/>
                                <w:sz w:val="20"/>
                                <w:szCs w:val="20"/>
                              </w:rPr>
                              <w:t xml:space="preserve"> duty to inquire identifies concerns regarding </w:t>
                            </w:r>
                            <w:r>
                              <w:rPr>
                                <w:rFonts w:ascii="Arial" w:hAnsi="Arial" w:cs="Arial"/>
                                <w:sz w:val="20"/>
                                <w:szCs w:val="20"/>
                              </w:rPr>
                              <w:t xml:space="preserve">a </w:t>
                            </w:r>
                            <w:r w:rsidRPr="007B774D">
                              <w:rPr>
                                <w:rFonts w:ascii="Arial" w:hAnsi="Arial" w:cs="Arial"/>
                                <w:sz w:val="20"/>
                                <w:szCs w:val="20"/>
                              </w:rPr>
                              <w:t>service</w:t>
                            </w:r>
                            <w:r>
                              <w:rPr>
                                <w:rFonts w:ascii="Arial" w:hAnsi="Arial" w:cs="Arial"/>
                                <w:sz w:val="20"/>
                                <w:szCs w:val="20"/>
                              </w:rPr>
                              <w:t xml:space="preserve">, </w:t>
                            </w:r>
                          </w:p>
                          <w:p w14:paraId="47DA9E1B" w14:textId="77777777" w:rsidR="00281D02" w:rsidRDefault="00281D02" w:rsidP="00C02775">
                            <w:pPr>
                              <w:jc w:val="center"/>
                              <w:rPr>
                                <w:rFonts w:ascii="Arial" w:hAnsi="Arial" w:cs="Arial"/>
                                <w:sz w:val="20"/>
                                <w:szCs w:val="20"/>
                              </w:rPr>
                            </w:pPr>
                            <w:r>
                              <w:rPr>
                                <w:rFonts w:ascii="Arial" w:hAnsi="Arial" w:cs="Arial"/>
                                <w:sz w:val="20"/>
                                <w:szCs w:val="20"/>
                              </w:rPr>
                              <w:t>O</w:t>
                            </w:r>
                            <w:r w:rsidR="00D12E0D">
                              <w:rPr>
                                <w:rFonts w:ascii="Arial" w:hAnsi="Arial" w:cs="Arial"/>
                                <w:sz w:val="20"/>
                                <w:szCs w:val="20"/>
                              </w:rPr>
                              <w:t>r</w:t>
                            </w:r>
                            <w:r>
                              <w:rPr>
                                <w:rFonts w:ascii="Arial" w:hAnsi="Arial" w:cs="Arial"/>
                                <w:sz w:val="20"/>
                                <w:szCs w:val="20"/>
                              </w:rPr>
                              <w:t xml:space="preserve"> </w:t>
                            </w:r>
                            <w:r w:rsidR="00D12E0D" w:rsidRPr="007B774D">
                              <w:rPr>
                                <w:rFonts w:ascii="Arial" w:hAnsi="Arial" w:cs="Arial"/>
                                <w:sz w:val="20"/>
                                <w:szCs w:val="20"/>
                              </w:rPr>
                              <w:t>Whistleblowing or regulatory process identifies concerns about a service</w:t>
                            </w:r>
                            <w:r w:rsidR="00D12E0D">
                              <w:rPr>
                                <w:rFonts w:ascii="Arial" w:hAnsi="Arial" w:cs="Arial"/>
                                <w:sz w:val="20"/>
                                <w:szCs w:val="20"/>
                              </w:rPr>
                              <w:t xml:space="preserve">, </w:t>
                            </w:r>
                          </w:p>
                          <w:p w14:paraId="215D2085" w14:textId="49C4F2C8" w:rsidR="00D12E0D" w:rsidRPr="007B774D" w:rsidRDefault="00281D02" w:rsidP="00281D02">
                            <w:pPr>
                              <w:jc w:val="center"/>
                              <w:rPr>
                                <w:rFonts w:ascii="Arial" w:hAnsi="Arial" w:cs="Arial"/>
                                <w:sz w:val="20"/>
                                <w:szCs w:val="20"/>
                              </w:rPr>
                            </w:pPr>
                            <w:r>
                              <w:rPr>
                                <w:rFonts w:ascii="Arial" w:hAnsi="Arial" w:cs="Arial"/>
                                <w:sz w:val="20"/>
                                <w:szCs w:val="20"/>
                              </w:rPr>
                              <w:t>O</w:t>
                            </w:r>
                            <w:r w:rsidR="00D12E0D">
                              <w:rPr>
                                <w:rFonts w:ascii="Arial" w:hAnsi="Arial" w:cs="Arial"/>
                                <w:sz w:val="20"/>
                                <w:szCs w:val="20"/>
                              </w:rPr>
                              <w:t>r</w:t>
                            </w:r>
                            <w:r>
                              <w:rPr>
                                <w:rFonts w:ascii="Arial" w:hAnsi="Arial" w:cs="Arial"/>
                                <w:sz w:val="20"/>
                                <w:szCs w:val="20"/>
                              </w:rPr>
                              <w:t xml:space="preserve"> </w:t>
                            </w:r>
                            <w:r w:rsidR="00D12E0D" w:rsidRPr="007B774D">
                              <w:rPr>
                                <w:rFonts w:ascii="Arial" w:hAnsi="Arial" w:cs="Arial"/>
                                <w:sz w:val="20"/>
                                <w:szCs w:val="20"/>
                              </w:rPr>
                              <w:t>Concerns Identified within Quality Assurance Care Provision process</w:t>
                            </w:r>
                          </w:p>
                          <w:p w14:paraId="0CB54C6F" w14:textId="77777777" w:rsidR="00D12E0D" w:rsidRPr="007B774D" w:rsidRDefault="00D12E0D" w:rsidP="00C02775">
                            <w:pPr>
                              <w:rPr>
                                <w:rFonts w:ascii="Arial" w:hAnsi="Arial" w:cs="Arial"/>
                                <w:sz w:val="20"/>
                                <w:szCs w:val="20"/>
                              </w:rPr>
                            </w:pPr>
                          </w:p>
                          <w:p w14:paraId="2242080E" w14:textId="77777777" w:rsidR="00D12E0D" w:rsidRPr="00DE1409" w:rsidRDefault="00D12E0D" w:rsidP="00C02775">
                            <w:pPr>
                              <w:rPr>
                                <w:sz w:val="20"/>
                                <w:szCs w:val="20"/>
                              </w:rPr>
                            </w:pPr>
                          </w:p>
                          <w:p w14:paraId="5A3BD0BC" w14:textId="77777777" w:rsidR="00D12E0D" w:rsidRDefault="00D12E0D" w:rsidP="004D0967">
                            <w:pPr>
                              <w:rPr>
                                <w:sz w:val="20"/>
                                <w:szCs w:val="20"/>
                              </w:rPr>
                            </w:pPr>
                          </w:p>
                          <w:p w14:paraId="43C3995C" w14:textId="77777777" w:rsidR="00D12E0D" w:rsidRDefault="00D12E0D" w:rsidP="004D0967">
                            <w:pPr>
                              <w:rPr>
                                <w:sz w:val="20"/>
                                <w:szCs w:val="20"/>
                              </w:rPr>
                            </w:pPr>
                          </w:p>
                          <w:p w14:paraId="41DF28D3" w14:textId="77777777" w:rsidR="00D12E0D" w:rsidRPr="00DE1409" w:rsidRDefault="00D12E0D" w:rsidP="004D09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F0B9" id="Text Box 2" o:spid="_x0000_s1027" type="#_x0000_t202" style="position:absolute;left:0;text-align:left;margin-left:-.15pt;margin-top:27pt;width:492pt;height:8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" fillcolor="white [3201]" strokeweight=".5pt">
                <v:textbox>
                  <w:txbxContent>
                    <w:p w14:paraId="18766497" w14:textId="204AC00B" w:rsidR="00D12E0D" w:rsidRPr="007B774D" w:rsidRDefault="00D12E0D" w:rsidP="00281D02">
                      <w:pPr>
                        <w:spacing w:after="120"/>
                        <w:jc w:val="center"/>
                        <w:rPr>
                          <w:rFonts w:ascii="Arial" w:hAnsi="Arial" w:cs="Arial"/>
                          <w:sz w:val="20"/>
                          <w:szCs w:val="20"/>
                        </w:rPr>
                      </w:pPr>
                      <w:r>
                        <w:rPr>
                          <w:rFonts w:ascii="Arial" w:hAnsi="Arial" w:cs="Arial"/>
                          <w:sz w:val="20"/>
                          <w:szCs w:val="20"/>
                        </w:rPr>
                        <w:t xml:space="preserve">Concerns </w:t>
                      </w:r>
                      <w:r w:rsidRPr="007B774D">
                        <w:rPr>
                          <w:rFonts w:ascii="Arial" w:hAnsi="Arial" w:cs="Arial"/>
                          <w:sz w:val="20"/>
                          <w:szCs w:val="20"/>
                        </w:rPr>
                        <w:t xml:space="preserve">about a regulated or health setting or about one or more adult at risk of harm </w:t>
                      </w:r>
                      <w:r>
                        <w:rPr>
                          <w:rFonts w:ascii="Arial" w:hAnsi="Arial" w:cs="Arial"/>
                          <w:sz w:val="20"/>
                          <w:szCs w:val="20"/>
                        </w:rPr>
                        <w:t xml:space="preserve">report </w:t>
                      </w:r>
                      <w:r w:rsidRPr="007B774D">
                        <w:rPr>
                          <w:rFonts w:ascii="Arial" w:hAnsi="Arial" w:cs="Arial"/>
                          <w:sz w:val="20"/>
                          <w:szCs w:val="20"/>
                        </w:rPr>
                        <w:t>received</w:t>
                      </w:r>
                    </w:p>
                    <w:p w14:paraId="10FDB0CD" w14:textId="4D5435B2" w:rsidR="00D12E0D" w:rsidRPr="007B774D" w:rsidRDefault="00D12E0D" w:rsidP="00C02775">
                      <w:pPr>
                        <w:jc w:val="center"/>
                        <w:rPr>
                          <w:rFonts w:ascii="Arial" w:hAnsi="Arial" w:cs="Arial"/>
                          <w:sz w:val="20"/>
                          <w:szCs w:val="20"/>
                        </w:rPr>
                      </w:pPr>
                      <w:r w:rsidRPr="007B774D">
                        <w:rPr>
                          <w:rFonts w:ascii="Arial" w:hAnsi="Arial" w:cs="Arial"/>
                          <w:sz w:val="20"/>
                          <w:szCs w:val="20"/>
                        </w:rPr>
                        <w:t>The source may vary</w:t>
                      </w:r>
                      <w:r>
                        <w:rPr>
                          <w:rFonts w:ascii="Arial" w:hAnsi="Arial" w:cs="Arial"/>
                          <w:sz w:val="20"/>
                          <w:szCs w:val="20"/>
                        </w:rPr>
                        <w:t>, such as</w:t>
                      </w:r>
                      <w:r w:rsidRPr="007B774D">
                        <w:rPr>
                          <w:rFonts w:ascii="Arial" w:hAnsi="Arial" w:cs="Arial"/>
                          <w:sz w:val="20"/>
                          <w:szCs w:val="20"/>
                        </w:rPr>
                        <w:t>:</w:t>
                      </w:r>
                    </w:p>
                    <w:p w14:paraId="6F747597" w14:textId="032FEA0C" w:rsidR="00D12E0D" w:rsidRPr="007B774D" w:rsidRDefault="00D12E0D" w:rsidP="00C02775">
                      <w:pPr>
                        <w:jc w:val="center"/>
                        <w:rPr>
                          <w:rFonts w:ascii="Arial" w:hAnsi="Arial" w:cs="Arial"/>
                          <w:sz w:val="20"/>
                          <w:szCs w:val="20"/>
                        </w:rPr>
                      </w:pPr>
                      <w:r w:rsidRPr="007B774D">
                        <w:rPr>
                          <w:rFonts w:ascii="Arial" w:hAnsi="Arial" w:cs="Arial"/>
                          <w:sz w:val="20"/>
                          <w:szCs w:val="20"/>
                        </w:rPr>
                        <w:t xml:space="preserve">Complaints to: Care Inspectorate; </w:t>
                      </w:r>
                      <w:r>
                        <w:rPr>
                          <w:rFonts w:ascii="Arial" w:hAnsi="Arial" w:cs="Arial"/>
                          <w:sz w:val="20"/>
                          <w:szCs w:val="20"/>
                        </w:rPr>
                        <w:t xml:space="preserve">Fife </w:t>
                      </w:r>
                      <w:r w:rsidRPr="007B774D">
                        <w:rPr>
                          <w:rFonts w:ascii="Arial" w:hAnsi="Arial" w:cs="Arial"/>
                          <w:sz w:val="20"/>
                          <w:szCs w:val="20"/>
                        </w:rPr>
                        <w:t>Council or NHS</w:t>
                      </w:r>
                      <w:r>
                        <w:rPr>
                          <w:rFonts w:ascii="Arial" w:hAnsi="Arial" w:cs="Arial"/>
                          <w:sz w:val="20"/>
                          <w:szCs w:val="20"/>
                        </w:rPr>
                        <w:t xml:space="preserve"> Fife, or</w:t>
                      </w:r>
                    </w:p>
                    <w:p w14:paraId="22A299AA" w14:textId="77777777" w:rsidR="00281D02" w:rsidRDefault="00D12E0D" w:rsidP="00C02775">
                      <w:pPr>
                        <w:jc w:val="center"/>
                        <w:rPr>
                          <w:rFonts w:ascii="Arial" w:hAnsi="Arial" w:cs="Arial"/>
                          <w:sz w:val="20"/>
                          <w:szCs w:val="20"/>
                        </w:rPr>
                      </w:pPr>
                      <w:r w:rsidRPr="007B774D">
                        <w:rPr>
                          <w:rFonts w:ascii="Arial" w:hAnsi="Arial" w:cs="Arial"/>
                          <w:sz w:val="20"/>
                          <w:szCs w:val="20"/>
                        </w:rPr>
                        <w:t>Individual A</w:t>
                      </w:r>
                      <w:r>
                        <w:rPr>
                          <w:rFonts w:ascii="Arial" w:hAnsi="Arial" w:cs="Arial"/>
                          <w:sz w:val="20"/>
                          <w:szCs w:val="20"/>
                        </w:rPr>
                        <w:t xml:space="preserve">dult </w:t>
                      </w:r>
                      <w:r w:rsidRPr="007B774D">
                        <w:rPr>
                          <w:rFonts w:ascii="Arial" w:hAnsi="Arial" w:cs="Arial"/>
                          <w:sz w:val="20"/>
                          <w:szCs w:val="20"/>
                        </w:rPr>
                        <w:t>S</w:t>
                      </w:r>
                      <w:r>
                        <w:rPr>
                          <w:rFonts w:ascii="Arial" w:hAnsi="Arial" w:cs="Arial"/>
                          <w:sz w:val="20"/>
                          <w:szCs w:val="20"/>
                        </w:rPr>
                        <w:t>upport &amp;</w:t>
                      </w:r>
                      <w:r w:rsidRPr="007B774D">
                        <w:rPr>
                          <w:rFonts w:ascii="Arial" w:hAnsi="Arial" w:cs="Arial"/>
                          <w:sz w:val="20"/>
                          <w:szCs w:val="20"/>
                        </w:rPr>
                        <w:t>P</w:t>
                      </w:r>
                      <w:r>
                        <w:rPr>
                          <w:rFonts w:ascii="Arial" w:hAnsi="Arial" w:cs="Arial"/>
                          <w:sz w:val="20"/>
                          <w:szCs w:val="20"/>
                        </w:rPr>
                        <w:t>rotection (ASP)</w:t>
                      </w:r>
                      <w:r w:rsidRPr="007B774D">
                        <w:rPr>
                          <w:rFonts w:ascii="Arial" w:hAnsi="Arial" w:cs="Arial"/>
                          <w:sz w:val="20"/>
                          <w:szCs w:val="20"/>
                        </w:rPr>
                        <w:t xml:space="preserve"> duty to inquire identifies concerns regarding </w:t>
                      </w:r>
                      <w:r>
                        <w:rPr>
                          <w:rFonts w:ascii="Arial" w:hAnsi="Arial" w:cs="Arial"/>
                          <w:sz w:val="20"/>
                          <w:szCs w:val="20"/>
                        </w:rPr>
                        <w:t xml:space="preserve">a </w:t>
                      </w:r>
                      <w:r w:rsidRPr="007B774D">
                        <w:rPr>
                          <w:rFonts w:ascii="Arial" w:hAnsi="Arial" w:cs="Arial"/>
                          <w:sz w:val="20"/>
                          <w:szCs w:val="20"/>
                        </w:rPr>
                        <w:t>service</w:t>
                      </w:r>
                      <w:r>
                        <w:rPr>
                          <w:rFonts w:ascii="Arial" w:hAnsi="Arial" w:cs="Arial"/>
                          <w:sz w:val="20"/>
                          <w:szCs w:val="20"/>
                        </w:rPr>
                        <w:t xml:space="preserve">, </w:t>
                      </w:r>
                    </w:p>
                    <w:p w14:paraId="47DA9E1B" w14:textId="77777777" w:rsidR="00281D02" w:rsidRDefault="00281D02" w:rsidP="00C02775">
                      <w:pPr>
                        <w:jc w:val="center"/>
                        <w:rPr>
                          <w:rFonts w:ascii="Arial" w:hAnsi="Arial" w:cs="Arial"/>
                          <w:sz w:val="20"/>
                          <w:szCs w:val="20"/>
                        </w:rPr>
                      </w:pPr>
                      <w:r>
                        <w:rPr>
                          <w:rFonts w:ascii="Arial" w:hAnsi="Arial" w:cs="Arial"/>
                          <w:sz w:val="20"/>
                          <w:szCs w:val="20"/>
                        </w:rPr>
                        <w:t>O</w:t>
                      </w:r>
                      <w:r w:rsidR="00D12E0D">
                        <w:rPr>
                          <w:rFonts w:ascii="Arial" w:hAnsi="Arial" w:cs="Arial"/>
                          <w:sz w:val="20"/>
                          <w:szCs w:val="20"/>
                        </w:rPr>
                        <w:t>r</w:t>
                      </w:r>
                      <w:r>
                        <w:rPr>
                          <w:rFonts w:ascii="Arial" w:hAnsi="Arial" w:cs="Arial"/>
                          <w:sz w:val="20"/>
                          <w:szCs w:val="20"/>
                        </w:rPr>
                        <w:t xml:space="preserve"> </w:t>
                      </w:r>
                      <w:r w:rsidR="00D12E0D" w:rsidRPr="007B774D">
                        <w:rPr>
                          <w:rFonts w:ascii="Arial" w:hAnsi="Arial" w:cs="Arial"/>
                          <w:sz w:val="20"/>
                          <w:szCs w:val="20"/>
                        </w:rPr>
                        <w:t>Whistleblowing or regulatory process identifies concerns about a service</w:t>
                      </w:r>
                      <w:r w:rsidR="00D12E0D">
                        <w:rPr>
                          <w:rFonts w:ascii="Arial" w:hAnsi="Arial" w:cs="Arial"/>
                          <w:sz w:val="20"/>
                          <w:szCs w:val="20"/>
                        </w:rPr>
                        <w:t xml:space="preserve">, </w:t>
                      </w:r>
                    </w:p>
                    <w:p w14:paraId="215D2085" w14:textId="49C4F2C8" w:rsidR="00D12E0D" w:rsidRPr="007B774D" w:rsidRDefault="00281D02" w:rsidP="00281D02">
                      <w:pPr>
                        <w:jc w:val="center"/>
                        <w:rPr>
                          <w:rFonts w:ascii="Arial" w:hAnsi="Arial" w:cs="Arial"/>
                          <w:sz w:val="20"/>
                          <w:szCs w:val="20"/>
                        </w:rPr>
                      </w:pPr>
                      <w:r>
                        <w:rPr>
                          <w:rFonts w:ascii="Arial" w:hAnsi="Arial" w:cs="Arial"/>
                          <w:sz w:val="20"/>
                          <w:szCs w:val="20"/>
                        </w:rPr>
                        <w:t>O</w:t>
                      </w:r>
                      <w:r w:rsidR="00D12E0D">
                        <w:rPr>
                          <w:rFonts w:ascii="Arial" w:hAnsi="Arial" w:cs="Arial"/>
                          <w:sz w:val="20"/>
                          <w:szCs w:val="20"/>
                        </w:rPr>
                        <w:t>r</w:t>
                      </w:r>
                      <w:r>
                        <w:rPr>
                          <w:rFonts w:ascii="Arial" w:hAnsi="Arial" w:cs="Arial"/>
                          <w:sz w:val="20"/>
                          <w:szCs w:val="20"/>
                        </w:rPr>
                        <w:t xml:space="preserve"> </w:t>
                      </w:r>
                      <w:r w:rsidR="00D12E0D" w:rsidRPr="007B774D">
                        <w:rPr>
                          <w:rFonts w:ascii="Arial" w:hAnsi="Arial" w:cs="Arial"/>
                          <w:sz w:val="20"/>
                          <w:szCs w:val="20"/>
                        </w:rPr>
                        <w:t>Concerns Identified within Quality Assurance Care Provision process</w:t>
                      </w:r>
                    </w:p>
                    <w:p w14:paraId="0CB54C6F" w14:textId="77777777" w:rsidR="00D12E0D" w:rsidRPr="007B774D" w:rsidRDefault="00D12E0D" w:rsidP="00C02775">
                      <w:pPr>
                        <w:rPr>
                          <w:rFonts w:ascii="Arial" w:hAnsi="Arial" w:cs="Arial"/>
                          <w:sz w:val="20"/>
                          <w:szCs w:val="20"/>
                        </w:rPr>
                      </w:pPr>
                    </w:p>
                    <w:p w14:paraId="2242080E" w14:textId="77777777" w:rsidR="00D12E0D" w:rsidRPr="00DE1409" w:rsidRDefault="00D12E0D" w:rsidP="00C02775">
                      <w:pPr>
                        <w:rPr>
                          <w:sz w:val="20"/>
                          <w:szCs w:val="20"/>
                        </w:rPr>
                      </w:pPr>
                    </w:p>
                    <w:p w14:paraId="5A3BD0BC" w14:textId="77777777" w:rsidR="00D12E0D" w:rsidRDefault="00D12E0D" w:rsidP="004D0967">
                      <w:pPr>
                        <w:rPr>
                          <w:sz w:val="20"/>
                          <w:szCs w:val="20"/>
                        </w:rPr>
                      </w:pPr>
                    </w:p>
                    <w:p w14:paraId="43C3995C" w14:textId="77777777" w:rsidR="00D12E0D" w:rsidRDefault="00D12E0D" w:rsidP="004D0967">
                      <w:pPr>
                        <w:rPr>
                          <w:sz w:val="20"/>
                          <w:szCs w:val="20"/>
                        </w:rPr>
                      </w:pPr>
                    </w:p>
                    <w:p w14:paraId="41DF28D3" w14:textId="77777777" w:rsidR="00D12E0D" w:rsidRPr="00DE1409" w:rsidRDefault="00D12E0D" w:rsidP="004D0967">
                      <w:pPr>
                        <w:rPr>
                          <w:sz w:val="20"/>
                          <w:szCs w:val="20"/>
                        </w:rPr>
                      </w:pPr>
                    </w:p>
                  </w:txbxContent>
                </v:textbox>
                <w10:wrap anchorx="margin"/>
              </v:shape>
            </w:pict>
          </mc:Fallback>
        </mc:AlternateContent>
      </w:r>
      <w:r w:rsidR="004D0967" w:rsidRPr="007B774D">
        <w:rPr>
          <w:rFonts w:ascii="Arial" w:hAnsi="Arial" w:cs="Arial"/>
          <w:b/>
          <w:sz w:val="28"/>
          <w:szCs w:val="28"/>
        </w:rPr>
        <w:t xml:space="preserve">Large Scale </w:t>
      </w:r>
      <w:r w:rsidR="004272D5" w:rsidRPr="007B774D">
        <w:rPr>
          <w:rFonts w:ascii="Arial" w:hAnsi="Arial" w:cs="Arial"/>
          <w:b/>
          <w:sz w:val="28"/>
          <w:szCs w:val="28"/>
        </w:rPr>
        <w:t xml:space="preserve">Investigation </w:t>
      </w:r>
      <w:r w:rsidR="004272D5">
        <w:rPr>
          <w:rFonts w:ascii="Arial" w:hAnsi="Arial" w:cs="Arial"/>
          <w:b/>
          <w:sz w:val="28"/>
          <w:szCs w:val="28"/>
        </w:rPr>
        <w:t>(LSI) Flowchart</w:t>
      </w:r>
    </w:p>
    <w:p w14:paraId="1D5E6AD6" w14:textId="2E5833ED" w:rsidR="004D0967" w:rsidRDefault="004D0967" w:rsidP="004D0967"/>
    <w:p w14:paraId="4A3548A4" w14:textId="77777777" w:rsidR="004D0967" w:rsidRDefault="004D0967" w:rsidP="004D0967"/>
    <w:p w14:paraId="7930AA0F" w14:textId="61D8FF82" w:rsidR="004D0967" w:rsidRDefault="004D0967" w:rsidP="004D0967"/>
    <w:p w14:paraId="5AF8E7F3" w14:textId="77777777" w:rsidR="004D0967" w:rsidRDefault="004D0967" w:rsidP="004D0967"/>
    <w:p w14:paraId="19E741B4" w14:textId="77777777" w:rsidR="004D0967" w:rsidRDefault="004D0967" w:rsidP="004D0967"/>
    <w:p w14:paraId="57D0437F" w14:textId="77777777" w:rsidR="004D0967" w:rsidRDefault="004D0967" w:rsidP="004D0967"/>
    <w:p w14:paraId="6BBA4650" w14:textId="0125A181" w:rsidR="004D0967" w:rsidRDefault="00281D02" w:rsidP="004D0967">
      <w:r>
        <w:rPr>
          <w:noProof/>
        </w:rPr>
        <mc:AlternateContent>
          <mc:Choice Requires="wps">
            <w:drawing>
              <wp:anchor distT="0" distB="0" distL="114300" distR="114300" simplePos="0" relativeHeight="251679744" behindDoc="0" locked="0" layoutInCell="1" allowOverlap="1" wp14:anchorId="700EB6AE" wp14:editId="3D5F866D">
                <wp:simplePos x="0" y="0"/>
                <wp:positionH relativeFrom="margin">
                  <wp:posOffset>3055620</wp:posOffset>
                </wp:positionH>
                <wp:positionV relativeFrom="paragraph">
                  <wp:posOffset>64819</wp:posOffset>
                </wp:positionV>
                <wp:extent cx="143510" cy="269875"/>
                <wp:effectExtent l="19050" t="0" r="27940" b="34925"/>
                <wp:wrapNone/>
                <wp:docPr id="29" name="Down Arrow 29"/>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ED6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40.6pt;margin-top:5.1pt;width:11.3pt;height:2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" adj="15857" fillcolor="black [3213]" strokecolor="black [3213]" strokeweight="2pt">
                <w10:wrap anchorx="margin"/>
              </v:shape>
            </w:pict>
          </mc:Fallback>
        </mc:AlternateContent>
      </w:r>
    </w:p>
    <w:p w14:paraId="64284978" w14:textId="7CE89193" w:rsidR="004D0967" w:rsidRDefault="004D0967" w:rsidP="004D0967"/>
    <w:p w14:paraId="753CF3DA" w14:textId="3572171F" w:rsidR="00D12E0D" w:rsidRDefault="00281D02" w:rsidP="004D0967">
      <w:r>
        <w:rPr>
          <w:noProof/>
        </w:rPr>
        <mc:AlternateContent>
          <mc:Choice Requires="wps">
            <w:drawing>
              <wp:anchor distT="0" distB="0" distL="114300" distR="114300" simplePos="0" relativeHeight="251688960" behindDoc="0" locked="0" layoutInCell="1" allowOverlap="1" wp14:anchorId="63D2864B" wp14:editId="4699B3AB">
                <wp:simplePos x="0" y="0"/>
                <wp:positionH relativeFrom="margin">
                  <wp:posOffset>356870</wp:posOffset>
                </wp:positionH>
                <wp:positionV relativeFrom="paragraph">
                  <wp:posOffset>22176</wp:posOffset>
                </wp:positionV>
                <wp:extent cx="5549705" cy="745587"/>
                <wp:effectExtent l="0" t="0" r="13335" b="16510"/>
                <wp:wrapNone/>
                <wp:docPr id="19" name="Text Box 19"/>
                <wp:cNvGraphicFramePr/>
                <a:graphic xmlns:a="http://schemas.openxmlformats.org/drawingml/2006/main">
                  <a:graphicData uri="http://schemas.microsoft.com/office/word/2010/wordprocessingShape">
                    <wps:wsp>
                      <wps:cNvSpPr txBox="1"/>
                      <wps:spPr>
                        <a:xfrm>
                          <a:off x="0" y="0"/>
                          <a:ext cx="5549705" cy="745587"/>
                        </a:xfrm>
                        <a:prstGeom prst="rect">
                          <a:avLst/>
                        </a:prstGeom>
                        <a:solidFill>
                          <a:sysClr val="window" lastClr="FFFFFF"/>
                        </a:solidFill>
                        <a:ln w="6350">
                          <a:solidFill>
                            <a:prstClr val="black"/>
                          </a:solidFill>
                        </a:ln>
                        <a:effectLst/>
                      </wps:spPr>
                      <wps:txbx>
                        <w:txbxContent>
                          <w:p w14:paraId="66F4FB00" w14:textId="2A0863F0" w:rsidR="00D12E0D" w:rsidRDefault="00D12E0D" w:rsidP="00281D02">
                            <w:pPr>
                              <w:jc w:val="center"/>
                              <w:rPr>
                                <w:rFonts w:ascii="Arial" w:hAnsi="Arial" w:cs="Arial"/>
                                <w:sz w:val="20"/>
                                <w:szCs w:val="20"/>
                              </w:rPr>
                            </w:pPr>
                            <w:r w:rsidRPr="007B774D">
                              <w:rPr>
                                <w:rFonts w:ascii="Arial" w:hAnsi="Arial" w:cs="Arial"/>
                                <w:sz w:val="20"/>
                                <w:szCs w:val="20"/>
                              </w:rPr>
                              <w:t>Consider if LSI Criteria applies:</w:t>
                            </w:r>
                            <w:r>
                              <w:rPr>
                                <w:rFonts w:ascii="Arial" w:hAnsi="Arial" w:cs="Arial"/>
                                <w:sz w:val="20"/>
                                <w:szCs w:val="20"/>
                              </w:rPr>
                              <w:t xml:space="preserve"> (sec.1)</w:t>
                            </w:r>
                          </w:p>
                          <w:p w14:paraId="1EEEAB55" w14:textId="0EA08572" w:rsidR="00D12E0D" w:rsidRDefault="00D12E0D" w:rsidP="00281D02">
                            <w:pPr>
                              <w:spacing w:after="120"/>
                              <w:jc w:val="center"/>
                              <w:rPr>
                                <w:rFonts w:ascii="Arial" w:hAnsi="Arial" w:cs="Arial"/>
                                <w:sz w:val="20"/>
                                <w:szCs w:val="20"/>
                              </w:rPr>
                            </w:pPr>
                            <w:r w:rsidRPr="00D12E0D">
                              <w:rPr>
                                <w:rFonts w:ascii="Arial" w:hAnsi="Arial" w:cs="Arial"/>
                                <w:sz w:val="20"/>
                                <w:szCs w:val="20"/>
                              </w:rPr>
                              <w:t>Refer to LSI criteria guidance.</w:t>
                            </w:r>
                          </w:p>
                          <w:p w14:paraId="15F5831D" w14:textId="508206C8" w:rsidR="00D12E0D" w:rsidRDefault="00D12E0D" w:rsidP="00281D02">
                            <w:pPr>
                              <w:spacing w:after="120"/>
                              <w:jc w:val="center"/>
                              <w:rPr>
                                <w:rFonts w:ascii="Arial" w:hAnsi="Arial" w:cs="Arial"/>
                                <w:sz w:val="20"/>
                                <w:szCs w:val="20"/>
                              </w:rPr>
                            </w:pPr>
                            <w:r w:rsidRPr="007A298C">
                              <w:rPr>
                                <w:rFonts w:ascii="Arial" w:hAnsi="Arial" w:cs="Arial"/>
                                <w:sz w:val="20"/>
                                <w:szCs w:val="20"/>
                              </w:rPr>
                              <w:t>Contact SW Contracts and Performance Improvement and Planning Team</w:t>
                            </w:r>
                            <w:r w:rsidR="00281D02">
                              <w:rPr>
                                <w:rFonts w:ascii="Arial" w:hAnsi="Arial" w:cs="Arial"/>
                                <w:sz w:val="20"/>
                                <w:szCs w:val="20"/>
                              </w:rPr>
                              <w:t xml:space="preserve"> </w:t>
                            </w:r>
                            <w:r w:rsidRPr="007A298C">
                              <w:rPr>
                                <w:rFonts w:ascii="Arial" w:hAnsi="Arial" w:cs="Arial"/>
                                <w:sz w:val="20"/>
                                <w:szCs w:val="20"/>
                              </w:rPr>
                              <w:t xml:space="preserve">- gather information re previous significant occurrences or ASP concerns related to setting within last </w:t>
                            </w:r>
                            <w:r w:rsidR="001250AB" w:rsidRPr="007A298C">
                              <w:rPr>
                                <w:rFonts w:ascii="Arial" w:hAnsi="Arial" w:cs="Arial"/>
                                <w:sz w:val="20"/>
                                <w:szCs w:val="20"/>
                              </w:rPr>
                              <w:t>6</w:t>
                            </w:r>
                            <w:r w:rsidRPr="007A298C">
                              <w:rPr>
                                <w:rFonts w:ascii="Arial" w:hAnsi="Arial" w:cs="Arial"/>
                                <w:sz w:val="20"/>
                                <w:szCs w:val="20"/>
                              </w:rPr>
                              <w:t xml:space="preserve"> months</w:t>
                            </w:r>
                          </w:p>
                          <w:p w14:paraId="18741E56" w14:textId="77777777" w:rsidR="00D12E0D" w:rsidRDefault="00D12E0D" w:rsidP="00281D02">
                            <w:pPr>
                              <w:tabs>
                                <w:tab w:val="left" w:pos="567"/>
                              </w:tabs>
                              <w:rPr>
                                <w:rFonts w:ascii="Arial" w:hAnsi="Arial" w:cs="Arial"/>
                                <w:sz w:val="20"/>
                                <w:szCs w:val="20"/>
                              </w:rPr>
                            </w:pPr>
                          </w:p>
                          <w:p w14:paraId="53A6E462" w14:textId="77777777" w:rsidR="00D12E0D" w:rsidRDefault="00D12E0D" w:rsidP="00281D02">
                            <w:pPr>
                              <w:tabs>
                                <w:tab w:val="left" w:pos="567"/>
                              </w:tabs>
                              <w:jc w:val="center"/>
                              <w:rPr>
                                <w:sz w:val="20"/>
                                <w:szCs w:val="20"/>
                              </w:rPr>
                            </w:pPr>
                          </w:p>
                          <w:p w14:paraId="4494684E" w14:textId="77777777" w:rsidR="00D12E0D" w:rsidRPr="00DE1409" w:rsidRDefault="00D12E0D" w:rsidP="00281D02">
                            <w:pPr>
                              <w:tabs>
                                <w:tab w:val="left" w:pos="567"/>
                              </w:tabs>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864B" id="Text Box 19" o:spid="_x0000_s1028" type="#_x0000_t202" style="position:absolute;margin-left:28.1pt;margin-top:1.75pt;width:437pt;height:5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" fillcolor="window" strokeweight=".5pt">
                <v:textbox>
                  <w:txbxContent>
                    <w:p w14:paraId="66F4FB00" w14:textId="2A0863F0" w:rsidR="00D12E0D" w:rsidRDefault="00D12E0D" w:rsidP="00281D02">
                      <w:pPr>
                        <w:jc w:val="center"/>
                        <w:rPr>
                          <w:rFonts w:ascii="Arial" w:hAnsi="Arial" w:cs="Arial"/>
                          <w:sz w:val="20"/>
                          <w:szCs w:val="20"/>
                        </w:rPr>
                      </w:pPr>
                      <w:r w:rsidRPr="007B774D">
                        <w:rPr>
                          <w:rFonts w:ascii="Arial" w:hAnsi="Arial" w:cs="Arial"/>
                          <w:sz w:val="20"/>
                          <w:szCs w:val="20"/>
                        </w:rPr>
                        <w:t>Consider if LSI Criteria applies:</w:t>
                      </w:r>
                      <w:r>
                        <w:rPr>
                          <w:rFonts w:ascii="Arial" w:hAnsi="Arial" w:cs="Arial"/>
                          <w:sz w:val="20"/>
                          <w:szCs w:val="20"/>
                        </w:rPr>
                        <w:t xml:space="preserve"> (sec.1)</w:t>
                      </w:r>
                    </w:p>
                    <w:p w14:paraId="1EEEAB55" w14:textId="0EA08572" w:rsidR="00D12E0D" w:rsidRDefault="00D12E0D" w:rsidP="00281D02">
                      <w:pPr>
                        <w:spacing w:after="120"/>
                        <w:jc w:val="center"/>
                        <w:rPr>
                          <w:rFonts w:ascii="Arial" w:hAnsi="Arial" w:cs="Arial"/>
                          <w:sz w:val="20"/>
                          <w:szCs w:val="20"/>
                        </w:rPr>
                      </w:pPr>
                      <w:r w:rsidRPr="00D12E0D">
                        <w:rPr>
                          <w:rFonts w:ascii="Arial" w:hAnsi="Arial" w:cs="Arial"/>
                          <w:sz w:val="20"/>
                          <w:szCs w:val="20"/>
                        </w:rPr>
                        <w:t>Refer to LSI criteria guidance.</w:t>
                      </w:r>
                    </w:p>
                    <w:p w14:paraId="15F5831D" w14:textId="508206C8" w:rsidR="00D12E0D" w:rsidRDefault="00D12E0D" w:rsidP="00281D02">
                      <w:pPr>
                        <w:spacing w:after="120"/>
                        <w:jc w:val="center"/>
                        <w:rPr>
                          <w:rFonts w:ascii="Arial" w:hAnsi="Arial" w:cs="Arial"/>
                          <w:sz w:val="20"/>
                          <w:szCs w:val="20"/>
                        </w:rPr>
                      </w:pPr>
                      <w:r w:rsidRPr="007A298C">
                        <w:rPr>
                          <w:rFonts w:ascii="Arial" w:hAnsi="Arial" w:cs="Arial"/>
                          <w:sz w:val="20"/>
                          <w:szCs w:val="20"/>
                        </w:rPr>
                        <w:t>Contact SW Contracts and Performance Improvement and Planning Team</w:t>
                      </w:r>
                      <w:r w:rsidR="00281D02">
                        <w:rPr>
                          <w:rFonts w:ascii="Arial" w:hAnsi="Arial" w:cs="Arial"/>
                          <w:sz w:val="20"/>
                          <w:szCs w:val="20"/>
                        </w:rPr>
                        <w:t xml:space="preserve"> </w:t>
                      </w:r>
                      <w:r w:rsidRPr="007A298C">
                        <w:rPr>
                          <w:rFonts w:ascii="Arial" w:hAnsi="Arial" w:cs="Arial"/>
                          <w:sz w:val="20"/>
                          <w:szCs w:val="20"/>
                        </w:rPr>
                        <w:t xml:space="preserve">- gather information re previous significant occurrences or ASP concerns related to setting within last </w:t>
                      </w:r>
                      <w:r w:rsidR="001250AB" w:rsidRPr="007A298C">
                        <w:rPr>
                          <w:rFonts w:ascii="Arial" w:hAnsi="Arial" w:cs="Arial"/>
                          <w:sz w:val="20"/>
                          <w:szCs w:val="20"/>
                        </w:rPr>
                        <w:t>6</w:t>
                      </w:r>
                      <w:r w:rsidRPr="007A298C">
                        <w:rPr>
                          <w:rFonts w:ascii="Arial" w:hAnsi="Arial" w:cs="Arial"/>
                          <w:sz w:val="20"/>
                          <w:szCs w:val="20"/>
                        </w:rPr>
                        <w:t xml:space="preserve"> months</w:t>
                      </w:r>
                    </w:p>
                    <w:p w14:paraId="18741E56" w14:textId="77777777" w:rsidR="00D12E0D" w:rsidRDefault="00D12E0D" w:rsidP="00281D02">
                      <w:pPr>
                        <w:tabs>
                          <w:tab w:val="left" w:pos="567"/>
                        </w:tabs>
                        <w:rPr>
                          <w:rFonts w:ascii="Arial" w:hAnsi="Arial" w:cs="Arial"/>
                          <w:sz w:val="20"/>
                          <w:szCs w:val="20"/>
                        </w:rPr>
                      </w:pPr>
                    </w:p>
                    <w:p w14:paraId="53A6E462" w14:textId="77777777" w:rsidR="00D12E0D" w:rsidRDefault="00D12E0D" w:rsidP="00281D02">
                      <w:pPr>
                        <w:tabs>
                          <w:tab w:val="left" w:pos="567"/>
                        </w:tabs>
                        <w:jc w:val="center"/>
                        <w:rPr>
                          <w:sz w:val="20"/>
                          <w:szCs w:val="20"/>
                        </w:rPr>
                      </w:pPr>
                    </w:p>
                    <w:p w14:paraId="4494684E" w14:textId="77777777" w:rsidR="00D12E0D" w:rsidRPr="00DE1409" w:rsidRDefault="00D12E0D" w:rsidP="00281D02">
                      <w:pPr>
                        <w:tabs>
                          <w:tab w:val="left" w:pos="567"/>
                        </w:tabs>
                        <w:jc w:val="center"/>
                        <w:rPr>
                          <w:sz w:val="20"/>
                          <w:szCs w:val="20"/>
                        </w:rPr>
                      </w:pPr>
                    </w:p>
                  </w:txbxContent>
                </v:textbox>
                <w10:wrap anchorx="margin"/>
              </v:shape>
            </w:pict>
          </mc:Fallback>
        </mc:AlternateContent>
      </w:r>
    </w:p>
    <w:p w14:paraId="1937D440" w14:textId="151DDB48" w:rsidR="00D12E0D" w:rsidRDefault="00D12E0D" w:rsidP="004D0967"/>
    <w:p w14:paraId="72F2D797" w14:textId="0E61B930" w:rsidR="00D12E0D" w:rsidRDefault="00D12E0D" w:rsidP="004D0967"/>
    <w:p w14:paraId="78977BB3" w14:textId="15A17F7C" w:rsidR="004D0967" w:rsidRDefault="004D0967" w:rsidP="004D0967"/>
    <w:p w14:paraId="66716C93" w14:textId="030EA5A5" w:rsidR="004D0967" w:rsidRDefault="00B5311D" w:rsidP="004D0967">
      <w:r>
        <w:rPr>
          <w:noProof/>
        </w:rPr>
        <mc:AlternateContent>
          <mc:Choice Requires="wps">
            <w:drawing>
              <wp:anchor distT="0" distB="0" distL="114300" distR="114300" simplePos="0" relativeHeight="251695104" behindDoc="0" locked="0" layoutInCell="1" allowOverlap="1" wp14:anchorId="6A8D6BED" wp14:editId="560BB1F1">
                <wp:simplePos x="0" y="0"/>
                <wp:positionH relativeFrom="column">
                  <wp:posOffset>3831590</wp:posOffset>
                </wp:positionH>
                <wp:positionV relativeFrom="paragraph">
                  <wp:posOffset>102235</wp:posOffset>
                </wp:positionV>
                <wp:extent cx="143510" cy="269875"/>
                <wp:effectExtent l="19050" t="0" r="27940" b="34925"/>
                <wp:wrapNone/>
                <wp:docPr id="10" name="Down Arrow 10"/>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C939" id="Down Arrow 10" o:spid="_x0000_s1026" type="#_x0000_t67" style="position:absolute;margin-left:301.7pt;margin-top:8.05pt;width:11.3pt;height:2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" adj="15857" fillcolor="windowText" strokecolor="windowText" strokeweight="2pt"/>
            </w:pict>
          </mc:Fallback>
        </mc:AlternateContent>
      </w:r>
      <w:r>
        <w:rPr>
          <w:noProof/>
        </w:rPr>
        <mc:AlternateContent>
          <mc:Choice Requires="wps">
            <w:drawing>
              <wp:anchor distT="0" distB="0" distL="114300" distR="114300" simplePos="0" relativeHeight="251698176" behindDoc="0" locked="0" layoutInCell="1" allowOverlap="1" wp14:anchorId="566D90BD" wp14:editId="62AB05D5">
                <wp:simplePos x="0" y="0"/>
                <wp:positionH relativeFrom="column">
                  <wp:posOffset>2312035</wp:posOffset>
                </wp:positionH>
                <wp:positionV relativeFrom="paragraph">
                  <wp:posOffset>111760</wp:posOffset>
                </wp:positionV>
                <wp:extent cx="143510" cy="269875"/>
                <wp:effectExtent l="19050" t="0" r="27940" b="34925"/>
                <wp:wrapNone/>
                <wp:docPr id="3" name="Down Arrow 10"/>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E55A" id="Down Arrow 10" o:spid="_x0000_s1026" type="#_x0000_t67" style="position:absolute;margin-left:182.05pt;margin-top:8.8pt;width:11.3pt;height: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" adj="15857" fillcolor="windowText" strokecolor="windowText" strokeweight="2pt"/>
            </w:pict>
          </mc:Fallback>
        </mc:AlternateContent>
      </w:r>
    </w:p>
    <w:p w14:paraId="285F28A2" w14:textId="0758CE7F" w:rsidR="004D0967" w:rsidRDefault="004D0967" w:rsidP="004D0967"/>
    <w:p w14:paraId="65A69189" w14:textId="63F566A8" w:rsidR="004D0967" w:rsidRDefault="00B5311D" w:rsidP="004D0967">
      <w:r>
        <w:rPr>
          <w:noProof/>
        </w:rPr>
        <mc:AlternateContent>
          <mc:Choice Requires="wps">
            <w:drawing>
              <wp:anchor distT="0" distB="0" distL="114300" distR="114300" simplePos="0" relativeHeight="251689984" behindDoc="0" locked="0" layoutInCell="1" allowOverlap="1" wp14:anchorId="4757EA0C" wp14:editId="373B79C4">
                <wp:simplePos x="0" y="0"/>
                <wp:positionH relativeFrom="margin">
                  <wp:posOffset>3185209</wp:posOffset>
                </wp:positionH>
                <wp:positionV relativeFrom="paragraph">
                  <wp:posOffset>86360</wp:posOffset>
                </wp:positionV>
                <wp:extent cx="3023870" cy="532765"/>
                <wp:effectExtent l="0" t="0" r="24130" b="19685"/>
                <wp:wrapNone/>
                <wp:docPr id="20" name="Text Box 20"/>
                <wp:cNvGraphicFramePr/>
                <a:graphic xmlns:a="http://schemas.openxmlformats.org/drawingml/2006/main">
                  <a:graphicData uri="http://schemas.microsoft.com/office/word/2010/wordprocessingShape">
                    <wps:wsp>
                      <wps:cNvSpPr txBox="1"/>
                      <wps:spPr>
                        <a:xfrm>
                          <a:off x="0" y="0"/>
                          <a:ext cx="3023870" cy="532765"/>
                        </a:xfrm>
                        <a:prstGeom prst="rect">
                          <a:avLst/>
                        </a:prstGeom>
                        <a:solidFill>
                          <a:sysClr val="window" lastClr="FFFFFF"/>
                        </a:solidFill>
                        <a:ln w="6350">
                          <a:solidFill>
                            <a:prstClr val="black"/>
                          </a:solidFill>
                        </a:ln>
                        <a:effectLst/>
                      </wps:spPr>
                      <wps:txbx>
                        <w:txbxContent>
                          <w:p w14:paraId="38B1CEAE" w14:textId="50B8799D" w:rsidR="00D12E0D" w:rsidRPr="007B774D" w:rsidRDefault="00D12E0D" w:rsidP="00C24270">
                            <w:pPr>
                              <w:jc w:val="center"/>
                              <w:rPr>
                                <w:rFonts w:ascii="Arial" w:hAnsi="Arial" w:cs="Arial"/>
                                <w:sz w:val="20"/>
                                <w:szCs w:val="20"/>
                              </w:rPr>
                            </w:pPr>
                            <w:r w:rsidRPr="007B774D">
                              <w:rPr>
                                <w:rFonts w:ascii="Arial" w:hAnsi="Arial" w:cs="Arial"/>
                                <w:sz w:val="20"/>
                                <w:szCs w:val="20"/>
                              </w:rPr>
                              <w:t xml:space="preserve"> If NO, progress with standard individu</w:t>
                            </w:r>
                            <w:r>
                              <w:rPr>
                                <w:rFonts w:ascii="Arial" w:hAnsi="Arial" w:cs="Arial"/>
                                <w:sz w:val="20"/>
                                <w:szCs w:val="20"/>
                              </w:rPr>
                              <w:t>al ASP inquiries etc</w:t>
                            </w:r>
                            <w:r w:rsidRPr="007B774D">
                              <w:rPr>
                                <w:rFonts w:ascii="Arial" w:hAnsi="Arial" w:cs="Arial"/>
                                <w:sz w:val="20"/>
                                <w:szCs w:val="20"/>
                              </w:rPr>
                              <w:t xml:space="preserve">. </w:t>
                            </w:r>
                          </w:p>
                          <w:p w14:paraId="1852A887" w14:textId="77777777" w:rsidR="00D12E0D" w:rsidRPr="007B774D" w:rsidRDefault="00D12E0D" w:rsidP="00C24270">
                            <w:pPr>
                              <w:jc w:val="center"/>
                              <w:rPr>
                                <w:rFonts w:ascii="Arial" w:hAnsi="Arial" w:cs="Arial"/>
                                <w:sz w:val="20"/>
                                <w:szCs w:val="20"/>
                              </w:rPr>
                            </w:pPr>
                            <w:r w:rsidRPr="007B774D">
                              <w:rPr>
                                <w:rFonts w:ascii="Arial" w:hAnsi="Arial" w:cs="Arial"/>
                                <w:b/>
                                <w:sz w:val="20"/>
                                <w:szCs w:val="20"/>
                              </w:rPr>
                              <w:t>This would end LSI process.</w:t>
                            </w:r>
                          </w:p>
                          <w:p w14:paraId="3618092D" w14:textId="77777777" w:rsidR="00D12E0D" w:rsidRDefault="00D12E0D" w:rsidP="004D0967">
                            <w:pPr>
                              <w:rPr>
                                <w:sz w:val="20"/>
                                <w:szCs w:val="20"/>
                              </w:rPr>
                            </w:pPr>
                          </w:p>
                          <w:p w14:paraId="5324DDC9" w14:textId="77777777" w:rsidR="00D12E0D" w:rsidRPr="00DE1409" w:rsidRDefault="00D12E0D" w:rsidP="004D096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EA0C" id="Text Box 20" o:spid="_x0000_s1029" type="#_x0000_t202" style="position:absolute;margin-left:250.8pt;margin-top:6.8pt;width:238.1pt;height:4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" fillcolor="window" strokeweight=".5pt">
                <v:textbox>
                  <w:txbxContent>
                    <w:p w14:paraId="38B1CEAE" w14:textId="50B8799D" w:rsidR="00D12E0D" w:rsidRPr="007B774D" w:rsidRDefault="00D12E0D" w:rsidP="00C24270">
                      <w:pPr>
                        <w:jc w:val="center"/>
                        <w:rPr>
                          <w:rFonts w:ascii="Arial" w:hAnsi="Arial" w:cs="Arial"/>
                          <w:sz w:val="20"/>
                          <w:szCs w:val="20"/>
                        </w:rPr>
                      </w:pPr>
                      <w:r w:rsidRPr="007B774D">
                        <w:rPr>
                          <w:rFonts w:ascii="Arial" w:hAnsi="Arial" w:cs="Arial"/>
                          <w:sz w:val="20"/>
                          <w:szCs w:val="20"/>
                        </w:rPr>
                        <w:t xml:space="preserve"> If NO, progress with standard individu</w:t>
                      </w:r>
                      <w:r>
                        <w:rPr>
                          <w:rFonts w:ascii="Arial" w:hAnsi="Arial" w:cs="Arial"/>
                          <w:sz w:val="20"/>
                          <w:szCs w:val="20"/>
                        </w:rPr>
                        <w:t>al ASP inquiries etc</w:t>
                      </w:r>
                      <w:r w:rsidRPr="007B774D">
                        <w:rPr>
                          <w:rFonts w:ascii="Arial" w:hAnsi="Arial" w:cs="Arial"/>
                          <w:sz w:val="20"/>
                          <w:szCs w:val="20"/>
                        </w:rPr>
                        <w:t xml:space="preserve">. </w:t>
                      </w:r>
                    </w:p>
                    <w:p w14:paraId="1852A887" w14:textId="77777777" w:rsidR="00D12E0D" w:rsidRPr="007B774D" w:rsidRDefault="00D12E0D" w:rsidP="00C24270">
                      <w:pPr>
                        <w:jc w:val="center"/>
                        <w:rPr>
                          <w:rFonts w:ascii="Arial" w:hAnsi="Arial" w:cs="Arial"/>
                          <w:sz w:val="20"/>
                          <w:szCs w:val="20"/>
                        </w:rPr>
                      </w:pPr>
                      <w:r w:rsidRPr="007B774D">
                        <w:rPr>
                          <w:rFonts w:ascii="Arial" w:hAnsi="Arial" w:cs="Arial"/>
                          <w:b/>
                          <w:sz w:val="20"/>
                          <w:szCs w:val="20"/>
                        </w:rPr>
                        <w:t>This would end LSI process.</w:t>
                      </w:r>
                    </w:p>
                    <w:p w14:paraId="3618092D" w14:textId="77777777" w:rsidR="00D12E0D" w:rsidRDefault="00D12E0D" w:rsidP="004D0967">
                      <w:pPr>
                        <w:rPr>
                          <w:sz w:val="20"/>
                          <w:szCs w:val="20"/>
                        </w:rPr>
                      </w:pPr>
                    </w:p>
                    <w:p w14:paraId="5324DDC9" w14:textId="77777777" w:rsidR="00D12E0D" w:rsidRPr="00DE1409" w:rsidRDefault="00D12E0D" w:rsidP="004D0967">
                      <w:pPr>
                        <w:jc w:val="center"/>
                        <w:rPr>
                          <w:sz w:val="20"/>
                          <w:szCs w:val="20"/>
                        </w:rP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73AE3235" wp14:editId="2489E805">
                <wp:simplePos x="0" y="0"/>
                <wp:positionH relativeFrom="margin">
                  <wp:posOffset>9525</wp:posOffset>
                </wp:positionH>
                <wp:positionV relativeFrom="paragraph">
                  <wp:posOffset>84406</wp:posOffset>
                </wp:positionV>
                <wp:extent cx="3023870" cy="532765"/>
                <wp:effectExtent l="0" t="0" r="24130" b="19685"/>
                <wp:wrapNone/>
                <wp:docPr id="7" name="Text Box 7"/>
                <wp:cNvGraphicFramePr/>
                <a:graphic xmlns:a="http://schemas.openxmlformats.org/drawingml/2006/main">
                  <a:graphicData uri="http://schemas.microsoft.com/office/word/2010/wordprocessingShape">
                    <wps:wsp>
                      <wps:cNvSpPr txBox="1"/>
                      <wps:spPr>
                        <a:xfrm>
                          <a:off x="0" y="0"/>
                          <a:ext cx="3023870" cy="532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F51BF" w14:textId="24D3F54B"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If YES, trigger LS</w:t>
                            </w:r>
                            <w:r>
                              <w:rPr>
                                <w:rFonts w:ascii="Arial" w:hAnsi="Arial" w:cs="Arial"/>
                                <w:sz w:val="20"/>
                                <w:szCs w:val="20"/>
                              </w:rPr>
                              <w:t>I IRD Meeting/process (sec 3</w:t>
                            </w:r>
                            <w:r w:rsidRPr="007B774D">
                              <w:rPr>
                                <w:rFonts w:ascii="Arial" w:hAnsi="Arial" w:cs="Arial"/>
                                <w:sz w:val="20"/>
                                <w:szCs w:val="20"/>
                              </w:rPr>
                              <w:t>)</w:t>
                            </w:r>
                          </w:p>
                          <w:p w14:paraId="446FC435" w14:textId="73CB9FA8" w:rsidR="00D12E0D" w:rsidRDefault="00D12E0D" w:rsidP="004D0967">
                            <w:pPr>
                              <w:jc w:val="center"/>
                              <w:rPr>
                                <w:rFonts w:ascii="Arial" w:hAnsi="Arial" w:cs="Arial"/>
                                <w:sz w:val="20"/>
                                <w:szCs w:val="20"/>
                              </w:rPr>
                            </w:pPr>
                            <w:r w:rsidRPr="007B774D">
                              <w:rPr>
                                <w:rFonts w:ascii="Arial" w:hAnsi="Arial" w:cs="Arial"/>
                                <w:b/>
                                <w:sz w:val="20"/>
                                <w:szCs w:val="20"/>
                              </w:rPr>
                              <w:t>NB Consider r</w:t>
                            </w:r>
                            <w:r>
                              <w:rPr>
                                <w:rFonts w:ascii="Arial" w:hAnsi="Arial" w:cs="Arial"/>
                                <w:b/>
                                <w:sz w:val="20"/>
                                <w:szCs w:val="20"/>
                              </w:rPr>
                              <w:t xml:space="preserve">elevant notifications </w:t>
                            </w:r>
                            <w:r>
                              <w:rPr>
                                <w:rFonts w:ascii="Arial" w:hAnsi="Arial" w:cs="Arial"/>
                                <w:sz w:val="20"/>
                                <w:szCs w:val="20"/>
                              </w:rPr>
                              <w:t>(sec 3.8</w:t>
                            </w:r>
                            <w:r w:rsidRPr="00615274">
                              <w:rPr>
                                <w:rFonts w:ascii="Arial" w:hAnsi="Arial" w:cs="Arial"/>
                                <w:sz w:val="20"/>
                                <w:szCs w:val="20"/>
                              </w:rPr>
                              <w:t>)</w:t>
                            </w:r>
                          </w:p>
                          <w:p w14:paraId="0EC70B76" w14:textId="77777777" w:rsidR="00D12E0D" w:rsidRPr="00DE1409" w:rsidRDefault="00D12E0D" w:rsidP="004D0967">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3235" id="Text Box 7" o:spid="_x0000_s1030" type="#_x0000_t202" style="position:absolute;margin-left:.75pt;margin-top:6.65pt;width:238.1pt;height:4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" fillcolor="white [3201]" strokeweight=".5pt">
                <v:textbox>
                  <w:txbxContent>
                    <w:p w14:paraId="197F51BF" w14:textId="24D3F54B"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If YES, trigger LS</w:t>
                      </w:r>
                      <w:r>
                        <w:rPr>
                          <w:rFonts w:ascii="Arial" w:hAnsi="Arial" w:cs="Arial"/>
                          <w:sz w:val="20"/>
                          <w:szCs w:val="20"/>
                        </w:rPr>
                        <w:t>I IRD Meeting/process (sec 3</w:t>
                      </w:r>
                      <w:r w:rsidRPr="007B774D">
                        <w:rPr>
                          <w:rFonts w:ascii="Arial" w:hAnsi="Arial" w:cs="Arial"/>
                          <w:sz w:val="20"/>
                          <w:szCs w:val="20"/>
                        </w:rPr>
                        <w:t>)</w:t>
                      </w:r>
                    </w:p>
                    <w:p w14:paraId="446FC435" w14:textId="73CB9FA8" w:rsidR="00D12E0D" w:rsidRDefault="00D12E0D" w:rsidP="004D0967">
                      <w:pPr>
                        <w:jc w:val="center"/>
                        <w:rPr>
                          <w:rFonts w:ascii="Arial" w:hAnsi="Arial" w:cs="Arial"/>
                          <w:sz w:val="20"/>
                          <w:szCs w:val="20"/>
                        </w:rPr>
                      </w:pPr>
                      <w:r w:rsidRPr="007B774D">
                        <w:rPr>
                          <w:rFonts w:ascii="Arial" w:hAnsi="Arial" w:cs="Arial"/>
                          <w:b/>
                          <w:sz w:val="20"/>
                          <w:szCs w:val="20"/>
                        </w:rPr>
                        <w:t>NB Consider r</w:t>
                      </w:r>
                      <w:r>
                        <w:rPr>
                          <w:rFonts w:ascii="Arial" w:hAnsi="Arial" w:cs="Arial"/>
                          <w:b/>
                          <w:sz w:val="20"/>
                          <w:szCs w:val="20"/>
                        </w:rPr>
                        <w:t xml:space="preserve">elevant notifications </w:t>
                      </w:r>
                      <w:r>
                        <w:rPr>
                          <w:rFonts w:ascii="Arial" w:hAnsi="Arial" w:cs="Arial"/>
                          <w:sz w:val="20"/>
                          <w:szCs w:val="20"/>
                        </w:rPr>
                        <w:t>(sec 3.8</w:t>
                      </w:r>
                      <w:r w:rsidRPr="00615274">
                        <w:rPr>
                          <w:rFonts w:ascii="Arial" w:hAnsi="Arial" w:cs="Arial"/>
                          <w:sz w:val="20"/>
                          <w:szCs w:val="20"/>
                        </w:rPr>
                        <w:t>)</w:t>
                      </w:r>
                    </w:p>
                    <w:p w14:paraId="0EC70B76" w14:textId="77777777" w:rsidR="00D12E0D" w:rsidRPr="00DE1409" w:rsidRDefault="00D12E0D" w:rsidP="004D0967">
                      <w:pPr>
                        <w:rPr>
                          <w:b/>
                          <w:sz w:val="20"/>
                          <w:szCs w:val="20"/>
                        </w:rPr>
                      </w:pPr>
                    </w:p>
                  </w:txbxContent>
                </v:textbox>
                <w10:wrap anchorx="margin"/>
              </v:shape>
            </w:pict>
          </mc:Fallback>
        </mc:AlternateContent>
      </w:r>
    </w:p>
    <w:p w14:paraId="422A27EF" w14:textId="19F2F283" w:rsidR="004D0967" w:rsidRDefault="004D0967" w:rsidP="004D0967"/>
    <w:p w14:paraId="664ADCA1" w14:textId="67B355EE" w:rsidR="004D0967" w:rsidRDefault="004D0967" w:rsidP="004D0967"/>
    <w:p w14:paraId="6CA8E9E8" w14:textId="6E488B74" w:rsidR="00D12E0D" w:rsidRDefault="00B5311D" w:rsidP="004D0967">
      <w:r>
        <w:rPr>
          <w:noProof/>
        </w:rPr>
        <mc:AlternateContent>
          <mc:Choice Requires="wps">
            <w:drawing>
              <wp:anchor distT="0" distB="0" distL="114300" distR="114300" simplePos="0" relativeHeight="251692032" behindDoc="0" locked="0" layoutInCell="1" allowOverlap="1" wp14:anchorId="01A1D292" wp14:editId="778630D2">
                <wp:simplePos x="0" y="0"/>
                <wp:positionH relativeFrom="column">
                  <wp:posOffset>1450340</wp:posOffset>
                </wp:positionH>
                <wp:positionV relativeFrom="paragraph">
                  <wp:posOffset>128221</wp:posOffset>
                </wp:positionV>
                <wp:extent cx="143510" cy="269875"/>
                <wp:effectExtent l="19050" t="0" r="27940" b="34925"/>
                <wp:wrapNone/>
                <wp:docPr id="22" name="Down Arrow 22"/>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BC3E8" id="Down Arrow 22" o:spid="_x0000_s1026" type="#_x0000_t67" style="position:absolute;margin-left:114.2pt;margin-top:10.1pt;width:11.3pt;height:2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" adj="15857" fillcolor="windowText" strokecolor="windowText" strokeweight="1pt"/>
            </w:pict>
          </mc:Fallback>
        </mc:AlternateContent>
      </w:r>
    </w:p>
    <w:p w14:paraId="6DB431B0" w14:textId="360EBBD4" w:rsidR="00D12E0D" w:rsidRDefault="00D12E0D" w:rsidP="004D0967"/>
    <w:p w14:paraId="7A38A1EC" w14:textId="3B708C95" w:rsidR="00D12E0D" w:rsidRDefault="00B5311D" w:rsidP="004D0967">
      <w:r>
        <w:rPr>
          <w:noProof/>
        </w:rPr>
        <mc:AlternateContent>
          <mc:Choice Requires="wps">
            <w:drawing>
              <wp:anchor distT="0" distB="0" distL="114300" distR="114300" simplePos="0" relativeHeight="251669504" behindDoc="0" locked="0" layoutInCell="1" allowOverlap="1" wp14:anchorId="08AEA963" wp14:editId="2CD963A2">
                <wp:simplePos x="0" y="0"/>
                <wp:positionH relativeFrom="margin">
                  <wp:posOffset>-635</wp:posOffset>
                </wp:positionH>
                <wp:positionV relativeFrom="paragraph">
                  <wp:posOffset>93296</wp:posOffset>
                </wp:positionV>
                <wp:extent cx="6239510" cy="1695157"/>
                <wp:effectExtent l="0" t="0" r="27940" b="19685"/>
                <wp:wrapNone/>
                <wp:docPr id="9" name="Text Box 9"/>
                <wp:cNvGraphicFramePr/>
                <a:graphic xmlns:a="http://schemas.openxmlformats.org/drawingml/2006/main">
                  <a:graphicData uri="http://schemas.microsoft.com/office/word/2010/wordprocessingShape">
                    <wps:wsp>
                      <wps:cNvSpPr txBox="1"/>
                      <wps:spPr>
                        <a:xfrm>
                          <a:off x="0" y="0"/>
                          <a:ext cx="6239510" cy="16951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58F28" w14:textId="184B10CB" w:rsidR="00D12E0D" w:rsidRPr="007B774D" w:rsidRDefault="00D12E0D" w:rsidP="004D0967">
                            <w:pPr>
                              <w:rPr>
                                <w:rFonts w:ascii="Arial" w:hAnsi="Arial" w:cs="Arial"/>
                                <w:sz w:val="20"/>
                                <w:szCs w:val="20"/>
                              </w:rPr>
                            </w:pPr>
                            <w:r w:rsidRPr="007B774D">
                              <w:rPr>
                                <w:rFonts w:ascii="Arial" w:hAnsi="Arial" w:cs="Arial"/>
                                <w:sz w:val="20"/>
                                <w:szCs w:val="20"/>
                              </w:rPr>
                              <w:t>The LSI IRD meeting sho</w:t>
                            </w:r>
                            <w:r>
                              <w:rPr>
                                <w:rFonts w:ascii="Arial" w:hAnsi="Arial" w:cs="Arial"/>
                                <w:sz w:val="20"/>
                                <w:szCs w:val="20"/>
                              </w:rPr>
                              <w:t xml:space="preserve">uld consider and agree: </w:t>
                            </w:r>
                          </w:p>
                          <w:p w14:paraId="4971EDD6" w14:textId="77777777"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Confirm LSI is required. If not, initiate any individual ASP process required</w:t>
                            </w:r>
                          </w:p>
                          <w:p w14:paraId="32BE11C5" w14:textId="64EB0F4F" w:rsidR="00D12E0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Any immediate measures required not already initiated</w:t>
                            </w:r>
                          </w:p>
                          <w:p w14:paraId="40BC830A" w14:textId="7861A685" w:rsidR="00D12E0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Processes for reviewing service users/patients as necessary</w:t>
                            </w:r>
                          </w:p>
                          <w:p w14:paraId="553E35A0" w14:textId="0B849BAA" w:rsidR="001250AB" w:rsidRPr="007A298C" w:rsidRDefault="001250AB" w:rsidP="008C243E">
                            <w:pPr>
                              <w:pStyle w:val="ListParagraph"/>
                              <w:numPr>
                                <w:ilvl w:val="0"/>
                                <w:numId w:val="14"/>
                              </w:numPr>
                              <w:spacing w:after="0" w:line="259" w:lineRule="auto"/>
                              <w:ind w:left="426" w:hanging="426"/>
                              <w:contextualSpacing/>
                              <w:rPr>
                                <w:rFonts w:ascii="Arial" w:hAnsi="Arial" w:cs="Arial"/>
                                <w:sz w:val="20"/>
                                <w:szCs w:val="20"/>
                              </w:rPr>
                            </w:pPr>
                            <w:r w:rsidRPr="007A298C">
                              <w:rPr>
                                <w:rFonts w:ascii="Arial" w:hAnsi="Arial" w:cs="Arial"/>
                                <w:sz w:val="20"/>
                                <w:szCs w:val="20"/>
                              </w:rPr>
                              <w:t>Contact to be made with any other local authority funding a person within the indicated regulated service to advise and share/gather information</w:t>
                            </w:r>
                          </w:p>
                          <w:p w14:paraId="1AFBF39F" w14:textId="28F4B643"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Pr>
                                <w:rFonts w:ascii="Arial" w:hAnsi="Arial" w:cs="Arial"/>
                                <w:sz w:val="20"/>
                                <w:szCs w:val="20"/>
                              </w:rPr>
                              <w:t>Plan LSI</w:t>
                            </w:r>
                            <w:r w:rsidRPr="007B774D">
                              <w:rPr>
                                <w:rFonts w:ascii="Arial" w:hAnsi="Arial" w:cs="Arial"/>
                                <w:sz w:val="20"/>
                                <w:szCs w:val="20"/>
                              </w:rPr>
                              <w:t xml:space="preserve"> using template</w:t>
                            </w:r>
                          </w:p>
                          <w:p w14:paraId="4EBDDE32" w14:textId="77777777"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Identify Single Point of Contact for service provider and families</w:t>
                            </w:r>
                          </w:p>
                          <w:p w14:paraId="65021049" w14:textId="1811D47F" w:rsidR="00D12E0D" w:rsidRPr="00951BF6" w:rsidRDefault="00D12E0D" w:rsidP="004D0967">
                            <w:pPr>
                              <w:rPr>
                                <w:rFonts w:ascii="Arial" w:hAnsi="Arial" w:cs="Arial"/>
                                <w:b/>
                                <w:color w:val="FF0000"/>
                                <w:sz w:val="20"/>
                                <w:szCs w:val="20"/>
                              </w:rPr>
                            </w:pPr>
                            <w:r w:rsidRPr="007B774D">
                              <w:rPr>
                                <w:rFonts w:ascii="Arial" w:hAnsi="Arial" w:cs="Arial"/>
                                <w:b/>
                                <w:sz w:val="20"/>
                                <w:szCs w:val="20"/>
                              </w:rPr>
                              <w:t xml:space="preserve">All decisions should be </w:t>
                            </w:r>
                            <w:proofErr w:type="gramStart"/>
                            <w:r w:rsidRPr="007B774D">
                              <w:rPr>
                                <w:rFonts w:ascii="Arial" w:hAnsi="Arial" w:cs="Arial"/>
                                <w:b/>
                                <w:sz w:val="20"/>
                                <w:szCs w:val="20"/>
                              </w:rPr>
                              <w:t>recorded</w:t>
                            </w:r>
                            <w:proofErr w:type="gramEnd"/>
                            <w:r w:rsidRPr="007B774D">
                              <w:rPr>
                                <w:rFonts w:ascii="Arial" w:hAnsi="Arial" w:cs="Arial"/>
                                <w:b/>
                                <w:sz w:val="20"/>
                                <w:szCs w:val="20"/>
                              </w:rPr>
                              <w:t xml:space="preserve"> and LSI IRD report circulated to those in attendance</w:t>
                            </w:r>
                            <w:r>
                              <w:rPr>
                                <w:rFonts w:ascii="Arial" w:hAnsi="Arial" w:cs="Arial"/>
                                <w:b/>
                                <w:sz w:val="20"/>
                                <w:szCs w:val="20"/>
                              </w:rPr>
                              <w:t xml:space="preserve"> within 5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A963" id="Text Box 9" o:spid="_x0000_s1031" type="#_x0000_t202" style="position:absolute;margin-left:-.05pt;margin-top:7.35pt;width:491.3pt;height:1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" fillcolor="white [3201]" strokeweight=".5pt">
                <v:textbox>
                  <w:txbxContent>
                    <w:p w14:paraId="6BA58F28" w14:textId="184B10CB" w:rsidR="00D12E0D" w:rsidRPr="007B774D" w:rsidRDefault="00D12E0D" w:rsidP="004D0967">
                      <w:pPr>
                        <w:rPr>
                          <w:rFonts w:ascii="Arial" w:hAnsi="Arial" w:cs="Arial"/>
                          <w:sz w:val="20"/>
                          <w:szCs w:val="20"/>
                        </w:rPr>
                      </w:pPr>
                      <w:r w:rsidRPr="007B774D">
                        <w:rPr>
                          <w:rFonts w:ascii="Arial" w:hAnsi="Arial" w:cs="Arial"/>
                          <w:sz w:val="20"/>
                          <w:szCs w:val="20"/>
                        </w:rPr>
                        <w:t>The LSI IRD meeting sho</w:t>
                      </w:r>
                      <w:r>
                        <w:rPr>
                          <w:rFonts w:ascii="Arial" w:hAnsi="Arial" w:cs="Arial"/>
                          <w:sz w:val="20"/>
                          <w:szCs w:val="20"/>
                        </w:rPr>
                        <w:t xml:space="preserve">uld consider and agree: </w:t>
                      </w:r>
                    </w:p>
                    <w:p w14:paraId="4971EDD6" w14:textId="77777777"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Confirm LSI is required. If not, initiate any individual ASP process required</w:t>
                      </w:r>
                    </w:p>
                    <w:p w14:paraId="32BE11C5" w14:textId="64EB0F4F" w:rsidR="00D12E0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Any immediate measures required not already initiated</w:t>
                      </w:r>
                    </w:p>
                    <w:p w14:paraId="40BC830A" w14:textId="7861A685" w:rsidR="00D12E0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Processes for reviewing service users/patients as necessary</w:t>
                      </w:r>
                    </w:p>
                    <w:p w14:paraId="553E35A0" w14:textId="0B849BAA" w:rsidR="001250AB" w:rsidRPr="007A298C" w:rsidRDefault="001250AB" w:rsidP="008C243E">
                      <w:pPr>
                        <w:pStyle w:val="ListParagraph"/>
                        <w:numPr>
                          <w:ilvl w:val="0"/>
                          <w:numId w:val="14"/>
                        </w:numPr>
                        <w:spacing w:after="0" w:line="259" w:lineRule="auto"/>
                        <w:ind w:left="426" w:hanging="426"/>
                        <w:contextualSpacing/>
                        <w:rPr>
                          <w:rFonts w:ascii="Arial" w:hAnsi="Arial" w:cs="Arial"/>
                          <w:sz w:val="20"/>
                          <w:szCs w:val="20"/>
                        </w:rPr>
                      </w:pPr>
                      <w:r w:rsidRPr="007A298C">
                        <w:rPr>
                          <w:rFonts w:ascii="Arial" w:hAnsi="Arial" w:cs="Arial"/>
                          <w:sz w:val="20"/>
                          <w:szCs w:val="20"/>
                        </w:rPr>
                        <w:t>Contact to be made with any other local authority funding a person within the indicated regulated service to advise and share/gather information</w:t>
                      </w:r>
                    </w:p>
                    <w:p w14:paraId="1AFBF39F" w14:textId="28F4B643"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Pr>
                          <w:rFonts w:ascii="Arial" w:hAnsi="Arial" w:cs="Arial"/>
                          <w:sz w:val="20"/>
                          <w:szCs w:val="20"/>
                        </w:rPr>
                        <w:t>Plan LSI</w:t>
                      </w:r>
                      <w:r w:rsidRPr="007B774D">
                        <w:rPr>
                          <w:rFonts w:ascii="Arial" w:hAnsi="Arial" w:cs="Arial"/>
                          <w:sz w:val="20"/>
                          <w:szCs w:val="20"/>
                        </w:rPr>
                        <w:t xml:space="preserve"> using template</w:t>
                      </w:r>
                    </w:p>
                    <w:p w14:paraId="4EBDDE32" w14:textId="77777777" w:rsidR="00D12E0D" w:rsidRPr="007B774D" w:rsidRDefault="00D12E0D" w:rsidP="008C243E">
                      <w:pPr>
                        <w:pStyle w:val="ListParagraph"/>
                        <w:numPr>
                          <w:ilvl w:val="0"/>
                          <w:numId w:val="14"/>
                        </w:numPr>
                        <w:spacing w:after="0" w:line="259" w:lineRule="auto"/>
                        <w:ind w:left="426" w:hanging="426"/>
                        <w:contextualSpacing/>
                        <w:rPr>
                          <w:rFonts w:ascii="Arial" w:hAnsi="Arial" w:cs="Arial"/>
                          <w:sz w:val="20"/>
                          <w:szCs w:val="20"/>
                        </w:rPr>
                      </w:pPr>
                      <w:r w:rsidRPr="007B774D">
                        <w:rPr>
                          <w:rFonts w:ascii="Arial" w:hAnsi="Arial" w:cs="Arial"/>
                          <w:sz w:val="20"/>
                          <w:szCs w:val="20"/>
                        </w:rPr>
                        <w:t>Identify Single Point of Contact for service provider and families</w:t>
                      </w:r>
                    </w:p>
                    <w:p w14:paraId="65021049" w14:textId="1811D47F" w:rsidR="00D12E0D" w:rsidRPr="00951BF6" w:rsidRDefault="00D12E0D" w:rsidP="004D0967">
                      <w:pPr>
                        <w:rPr>
                          <w:rFonts w:ascii="Arial" w:hAnsi="Arial" w:cs="Arial"/>
                          <w:b/>
                          <w:color w:val="FF0000"/>
                          <w:sz w:val="20"/>
                          <w:szCs w:val="20"/>
                        </w:rPr>
                      </w:pPr>
                      <w:r w:rsidRPr="007B774D">
                        <w:rPr>
                          <w:rFonts w:ascii="Arial" w:hAnsi="Arial" w:cs="Arial"/>
                          <w:b/>
                          <w:sz w:val="20"/>
                          <w:szCs w:val="20"/>
                        </w:rPr>
                        <w:t xml:space="preserve">All decisions should be </w:t>
                      </w:r>
                      <w:proofErr w:type="gramStart"/>
                      <w:r w:rsidRPr="007B774D">
                        <w:rPr>
                          <w:rFonts w:ascii="Arial" w:hAnsi="Arial" w:cs="Arial"/>
                          <w:b/>
                          <w:sz w:val="20"/>
                          <w:szCs w:val="20"/>
                        </w:rPr>
                        <w:t>recorded</w:t>
                      </w:r>
                      <w:proofErr w:type="gramEnd"/>
                      <w:r w:rsidRPr="007B774D">
                        <w:rPr>
                          <w:rFonts w:ascii="Arial" w:hAnsi="Arial" w:cs="Arial"/>
                          <w:b/>
                          <w:sz w:val="20"/>
                          <w:szCs w:val="20"/>
                        </w:rPr>
                        <w:t xml:space="preserve"> and LSI IRD report circulated to those in attendance</w:t>
                      </w:r>
                      <w:r>
                        <w:rPr>
                          <w:rFonts w:ascii="Arial" w:hAnsi="Arial" w:cs="Arial"/>
                          <w:b/>
                          <w:sz w:val="20"/>
                          <w:szCs w:val="20"/>
                        </w:rPr>
                        <w:t xml:space="preserve"> within 5 working days.</w:t>
                      </w:r>
                    </w:p>
                  </w:txbxContent>
                </v:textbox>
                <w10:wrap anchorx="margin"/>
              </v:shape>
            </w:pict>
          </mc:Fallback>
        </mc:AlternateContent>
      </w:r>
    </w:p>
    <w:p w14:paraId="0E90732E" w14:textId="4C2C41F2" w:rsidR="00D12E0D" w:rsidRDefault="00D12E0D" w:rsidP="00D12E0D">
      <w:pPr>
        <w:tabs>
          <w:tab w:val="left" w:pos="5775"/>
        </w:tabs>
      </w:pPr>
      <w:r>
        <w:tab/>
      </w:r>
    </w:p>
    <w:p w14:paraId="397E3858" w14:textId="188CCD85" w:rsidR="00D12E0D" w:rsidRDefault="00D12E0D" w:rsidP="004D0967"/>
    <w:p w14:paraId="60FF0067" w14:textId="4E325237" w:rsidR="004D0967" w:rsidRDefault="004D0967" w:rsidP="004D0967"/>
    <w:p w14:paraId="31BF492F" w14:textId="44D4CDC3" w:rsidR="004D0967" w:rsidRDefault="004D0967" w:rsidP="004D0967"/>
    <w:p w14:paraId="12675AC8" w14:textId="188B574C" w:rsidR="004D0967" w:rsidRDefault="004D0967" w:rsidP="004D0967"/>
    <w:p w14:paraId="221261CE" w14:textId="7AF000C7" w:rsidR="00443A2D" w:rsidRDefault="00443A2D" w:rsidP="004D0967"/>
    <w:p w14:paraId="363EE9B0" w14:textId="426645E7" w:rsidR="004D0967" w:rsidRDefault="004D0967" w:rsidP="004D0967"/>
    <w:p w14:paraId="693EDE3E" w14:textId="666E40F7" w:rsidR="00D12E0D" w:rsidRDefault="00D12E0D" w:rsidP="004D0967"/>
    <w:p w14:paraId="2697D437" w14:textId="1B2F8F10" w:rsidR="004D0967" w:rsidRDefault="004D0967" w:rsidP="004D0967"/>
    <w:p w14:paraId="29B4FC34" w14:textId="6462E8F6" w:rsidR="004D0967" w:rsidRDefault="00B5311D" w:rsidP="004D0967">
      <w:r>
        <w:rPr>
          <w:noProof/>
        </w:rPr>
        <mc:AlternateContent>
          <mc:Choice Requires="wps">
            <w:drawing>
              <wp:anchor distT="0" distB="0" distL="114300" distR="114300" simplePos="0" relativeHeight="251685888" behindDoc="0" locked="0" layoutInCell="1" allowOverlap="1" wp14:anchorId="1B219D3D" wp14:editId="19F5BF1D">
                <wp:simplePos x="0" y="0"/>
                <wp:positionH relativeFrom="margin">
                  <wp:posOffset>3055620</wp:posOffset>
                </wp:positionH>
                <wp:positionV relativeFrom="paragraph">
                  <wp:posOffset>69117</wp:posOffset>
                </wp:positionV>
                <wp:extent cx="143510" cy="269875"/>
                <wp:effectExtent l="19050" t="0" r="27940" b="34925"/>
                <wp:wrapNone/>
                <wp:docPr id="1" name="Down Arrow 1"/>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0BB2A" id="Down Arrow 1" o:spid="_x0000_s1026" type="#_x0000_t67" style="position:absolute;margin-left:240.6pt;margin-top:5.45pt;width:11.3pt;height:2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" adj="15857" fillcolor="black [3213]" strokecolor="black [3213]" strokeweight="2pt">
                <w10:wrap anchorx="margin"/>
              </v:shape>
            </w:pict>
          </mc:Fallback>
        </mc:AlternateContent>
      </w:r>
    </w:p>
    <w:p w14:paraId="1F3C0F8A" w14:textId="5F65EDDC" w:rsidR="004D0967" w:rsidRDefault="004D0967" w:rsidP="004D0967"/>
    <w:p w14:paraId="5E2CE0E5" w14:textId="081CD266" w:rsidR="004D0967" w:rsidRDefault="00B5311D" w:rsidP="004D0967">
      <w:r>
        <w:rPr>
          <w:noProof/>
        </w:rPr>
        <mc:AlternateContent>
          <mc:Choice Requires="wps">
            <w:drawing>
              <wp:anchor distT="0" distB="0" distL="114300" distR="114300" simplePos="0" relativeHeight="251670528" behindDoc="0" locked="0" layoutInCell="1" allowOverlap="1" wp14:anchorId="31E6C824" wp14:editId="187EF50C">
                <wp:simplePos x="0" y="0"/>
                <wp:positionH relativeFrom="margin">
                  <wp:posOffset>-1905</wp:posOffset>
                </wp:positionH>
                <wp:positionV relativeFrom="paragraph">
                  <wp:posOffset>47039</wp:posOffset>
                </wp:positionV>
                <wp:extent cx="6247765" cy="390525"/>
                <wp:effectExtent l="0" t="0" r="19685" b="28575"/>
                <wp:wrapNone/>
                <wp:docPr id="12" name="Text Box 12"/>
                <wp:cNvGraphicFramePr/>
                <a:graphic xmlns:a="http://schemas.openxmlformats.org/drawingml/2006/main">
                  <a:graphicData uri="http://schemas.microsoft.com/office/word/2010/wordprocessingShape">
                    <wps:wsp>
                      <wps:cNvSpPr txBox="1"/>
                      <wps:spPr>
                        <a:xfrm>
                          <a:off x="0" y="0"/>
                          <a:ext cx="624776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7A5FB" w14:textId="6F904C00"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Unde</w:t>
                            </w:r>
                            <w:r>
                              <w:rPr>
                                <w:rFonts w:ascii="Arial" w:hAnsi="Arial" w:cs="Arial"/>
                                <w:sz w:val="20"/>
                                <w:szCs w:val="20"/>
                              </w:rPr>
                              <w:t>rtake LSI</w:t>
                            </w:r>
                          </w:p>
                          <w:p w14:paraId="69376B18"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Large Scale Investigation Outcomes Report drafted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C824" id="Text Box 12" o:spid="_x0000_s1032" type="#_x0000_t202" style="position:absolute;margin-left:-.15pt;margin-top:3.7pt;width:491.95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xElw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" fillcolor="white [3201]" strokeweight=".5pt">
                <v:textbox>
                  <w:txbxContent>
                    <w:p w14:paraId="3FC7A5FB" w14:textId="6F904C00"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Unde</w:t>
                      </w:r>
                      <w:r>
                        <w:rPr>
                          <w:rFonts w:ascii="Arial" w:hAnsi="Arial" w:cs="Arial"/>
                          <w:sz w:val="20"/>
                          <w:szCs w:val="20"/>
                        </w:rPr>
                        <w:t>rtake LSI</w:t>
                      </w:r>
                    </w:p>
                    <w:p w14:paraId="69376B18"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Large Scale Investigation Outcomes Report drafted</w:t>
                      </w:r>
                    </w:p>
                  </w:txbxContent>
                </v:textbox>
                <w10:wrap anchorx="margin"/>
              </v:shape>
            </w:pict>
          </mc:Fallback>
        </mc:AlternateContent>
      </w:r>
    </w:p>
    <w:p w14:paraId="7ABCA122" w14:textId="6F14B2D0" w:rsidR="004D0967" w:rsidRDefault="004D0967" w:rsidP="004D0967"/>
    <w:p w14:paraId="317E7D6E" w14:textId="0EE433A5" w:rsidR="004D0967" w:rsidRDefault="00B5311D" w:rsidP="004D0967">
      <w:r>
        <w:rPr>
          <w:noProof/>
        </w:rPr>
        <mc:AlternateContent>
          <mc:Choice Requires="wps">
            <w:drawing>
              <wp:anchor distT="0" distB="0" distL="114300" distR="114300" simplePos="0" relativeHeight="251686912" behindDoc="0" locked="0" layoutInCell="1" allowOverlap="1" wp14:anchorId="6B3655B1" wp14:editId="0ECFBA09">
                <wp:simplePos x="0" y="0"/>
                <wp:positionH relativeFrom="margin">
                  <wp:posOffset>3050540</wp:posOffset>
                </wp:positionH>
                <wp:positionV relativeFrom="paragraph">
                  <wp:posOffset>125046</wp:posOffset>
                </wp:positionV>
                <wp:extent cx="143510" cy="269875"/>
                <wp:effectExtent l="19050" t="0" r="27940" b="34925"/>
                <wp:wrapNone/>
                <wp:docPr id="45" name="Down Arrow 45"/>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3F60" id="Down Arrow 45" o:spid="_x0000_s1026" type="#_x0000_t67" style="position:absolute;margin-left:240.2pt;margin-top:9.85pt;width:11.3pt;height:2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" adj="15857" fillcolor="black [3213]" strokecolor="black [3213]" strokeweight="2pt">
                <w10:wrap anchorx="margin"/>
              </v:shape>
            </w:pict>
          </mc:Fallback>
        </mc:AlternateContent>
      </w:r>
    </w:p>
    <w:p w14:paraId="5C9EA3F9" w14:textId="4B54CA5D" w:rsidR="004D0967" w:rsidRDefault="004D0967" w:rsidP="004D0967"/>
    <w:p w14:paraId="4D057E71" w14:textId="3A853380" w:rsidR="004D0967" w:rsidRDefault="00B5311D" w:rsidP="004D0967">
      <w:r>
        <w:rPr>
          <w:noProof/>
        </w:rPr>
        <mc:AlternateContent>
          <mc:Choice Requires="wps">
            <w:drawing>
              <wp:anchor distT="0" distB="0" distL="114300" distR="114300" simplePos="0" relativeHeight="251671552" behindDoc="0" locked="0" layoutInCell="1" allowOverlap="1" wp14:anchorId="15403FBC" wp14:editId="2346D65D">
                <wp:simplePos x="0" y="0"/>
                <wp:positionH relativeFrom="margin">
                  <wp:posOffset>7620</wp:posOffset>
                </wp:positionH>
                <wp:positionV relativeFrom="paragraph">
                  <wp:posOffset>132666</wp:posOffset>
                </wp:positionV>
                <wp:extent cx="6229350" cy="9715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2293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29D1A" w14:textId="77777777" w:rsidR="00D12E0D" w:rsidRPr="007B774D" w:rsidRDefault="00D12E0D" w:rsidP="004D0967">
                            <w:pPr>
                              <w:jc w:val="center"/>
                              <w:rPr>
                                <w:rFonts w:ascii="Arial" w:hAnsi="Arial" w:cs="Arial"/>
                                <w:sz w:val="20"/>
                                <w:szCs w:val="20"/>
                              </w:rPr>
                            </w:pPr>
                            <w:r>
                              <w:rPr>
                                <w:sz w:val="20"/>
                                <w:szCs w:val="20"/>
                              </w:rPr>
                              <w:t xml:space="preserve"> </w:t>
                            </w:r>
                            <w:r w:rsidRPr="007B774D">
                              <w:rPr>
                                <w:rFonts w:ascii="Arial" w:hAnsi="Arial" w:cs="Arial"/>
                                <w:sz w:val="20"/>
                                <w:szCs w:val="20"/>
                              </w:rPr>
                              <w:t>Large Scale Investigation Outcome Meeting</w:t>
                            </w:r>
                          </w:p>
                          <w:p w14:paraId="39B1CC08"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Discuss LSI findings</w:t>
                            </w:r>
                          </w:p>
                          <w:p w14:paraId="74ED23B9" w14:textId="77777777" w:rsidR="00D12E0D" w:rsidRPr="007B774D" w:rsidRDefault="00D12E0D" w:rsidP="00B5311D">
                            <w:pPr>
                              <w:jc w:val="center"/>
                              <w:rPr>
                                <w:rFonts w:ascii="Arial" w:hAnsi="Arial" w:cs="Arial"/>
                                <w:sz w:val="20"/>
                                <w:szCs w:val="20"/>
                              </w:rPr>
                            </w:pPr>
                            <w:r w:rsidRPr="007B774D">
                              <w:rPr>
                                <w:rFonts w:ascii="Arial" w:hAnsi="Arial" w:cs="Arial"/>
                                <w:sz w:val="20"/>
                                <w:szCs w:val="20"/>
                              </w:rPr>
                              <w:t>Develop Improvement/Protection Plan with timescales, responsibilities, and monitoring and impact measures.</w:t>
                            </w:r>
                          </w:p>
                          <w:p w14:paraId="488061B9"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Set LSI review date. </w:t>
                            </w:r>
                          </w:p>
                          <w:p w14:paraId="0031D73E"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Draft Large Scale Investigation Outcome Report Agreed</w:t>
                            </w:r>
                          </w:p>
                          <w:p w14:paraId="131B219E" w14:textId="77777777" w:rsidR="00D12E0D" w:rsidRDefault="00D12E0D" w:rsidP="004D0967">
                            <w:pPr>
                              <w:jc w:val="center"/>
                              <w:rPr>
                                <w:sz w:val="20"/>
                                <w:szCs w:val="20"/>
                              </w:rPr>
                            </w:pPr>
                          </w:p>
                          <w:p w14:paraId="12E577CE" w14:textId="77777777" w:rsidR="00D12E0D" w:rsidRDefault="00D12E0D" w:rsidP="004D0967">
                            <w:pPr>
                              <w:jc w:val="center"/>
                              <w:rPr>
                                <w:sz w:val="20"/>
                                <w:szCs w:val="20"/>
                              </w:rPr>
                            </w:pPr>
                          </w:p>
                          <w:p w14:paraId="0831CDAC" w14:textId="77777777" w:rsidR="00D12E0D" w:rsidRDefault="00D12E0D" w:rsidP="004D0967">
                            <w:pPr>
                              <w:jc w:val="center"/>
                              <w:rPr>
                                <w:sz w:val="20"/>
                                <w:szCs w:val="20"/>
                              </w:rPr>
                            </w:pPr>
                          </w:p>
                          <w:p w14:paraId="79ABEF1E" w14:textId="77777777" w:rsidR="00D12E0D" w:rsidRDefault="00D12E0D" w:rsidP="004D0967">
                            <w:pPr>
                              <w:jc w:val="center"/>
                              <w:rPr>
                                <w:sz w:val="20"/>
                                <w:szCs w:val="20"/>
                              </w:rPr>
                            </w:pPr>
                          </w:p>
                          <w:p w14:paraId="540147AB" w14:textId="77777777" w:rsidR="00D12E0D" w:rsidRDefault="00D12E0D" w:rsidP="004D0967">
                            <w:pPr>
                              <w:rPr>
                                <w:sz w:val="20"/>
                                <w:szCs w:val="20"/>
                              </w:rPr>
                            </w:pPr>
                          </w:p>
                          <w:p w14:paraId="50273B38" w14:textId="77777777" w:rsidR="00D12E0D" w:rsidRPr="00DE1409" w:rsidRDefault="00D12E0D" w:rsidP="004D096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3FBC" id="Text Box 13" o:spid="_x0000_s1033" type="#_x0000_t202" style="position:absolute;margin-left:.6pt;margin-top:10.45pt;width:490.5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xvlAIAALs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" fillcolor="white [3201]" strokeweight=".5pt">
                <v:textbox>
                  <w:txbxContent>
                    <w:p w14:paraId="3DE29D1A" w14:textId="77777777" w:rsidR="00D12E0D" w:rsidRPr="007B774D" w:rsidRDefault="00D12E0D" w:rsidP="004D0967">
                      <w:pPr>
                        <w:jc w:val="center"/>
                        <w:rPr>
                          <w:rFonts w:ascii="Arial" w:hAnsi="Arial" w:cs="Arial"/>
                          <w:sz w:val="20"/>
                          <w:szCs w:val="20"/>
                        </w:rPr>
                      </w:pPr>
                      <w:r>
                        <w:rPr>
                          <w:sz w:val="20"/>
                          <w:szCs w:val="20"/>
                        </w:rPr>
                        <w:t xml:space="preserve"> </w:t>
                      </w:r>
                      <w:r w:rsidRPr="007B774D">
                        <w:rPr>
                          <w:rFonts w:ascii="Arial" w:hAnsi="Arial" w:cs="Arial"/>
                          <w:sz w:val="20"/>
                          <w:szCs w:val="20"/>
                        </w:rPr>
                        <w:t>Large Scale Investigation Outcome Meeting</w:t>
                      </w:r>
                    </w:p>
                    <w:p w14:paraId="39B1CC08"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Discuss LSI findings</w:t>
                      </w:r>
                    </w:p>
                    <w:p w14:paraId="74ED23B9" w14:textId="77777777" w:rsidR="00D12E0D" w:rsidRPr="007B774D" w:rsidRDefault="00D12E0D" w:rsidP="00B5311D">
                      <w:pPr>
                        <w:jc w:val="center"/>
                        <w:rPr>
                          <w:rFonts w:ascii="Arial" w:hAnsi="Arial" w:cs="Arial"/>
                          <w:sz w:val="20"/>
                          <w:szCs w:val="20"/>
                        </w:rPr>
                      </w:pPr>
                      <w:r w:rsidRPr="007B774D">
                        <w:rPr>
                          <w:rFonts w:ascii="Arial" w:hAnsi="Arial" w:cs="Arial"/>
                          <w:sz w:val="20"/>
                          <w:szCs w:val="20"/>
                        </w:rPr>
                        <w:t>Develop Improvement/Protection Plan with timescales, responsibilities, and monitoring and impact measures.</w:t>
                      </w:r>
                    </w:p>
                    <w:p w14:paraId="488061B9"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Set LSI review date. </w:t>
                      </w:r>
                    </w:p>
                    <w:p w14:paraId="0031D73E"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Draft Large Scale Investigation Outcome Report Agreed</w:t>
                      </w:r>
                    </w:p>
                    <w:p w14:paraId="131B219E" w14:textId="77777777" w:rsidR="00D12E0D" w:rsidRDefault="00D12E0D" w:rsidP="004D0967">
                      <w:pPr>
                        <w:jc w:val="center"/>
                        <w:rPr>
                          <w:sz w:val="20"/>
                          <w:szCs w:val="20"/>
                        </w:rPr>
                      </w:pPr>
                    </w:p>
                    <w:p w14:paraId="12E577CE" w14:textId="77777777" w:rsidR="00D12E0D" w:rsidRDefault="00D12E0D" w:rsidP="004D0967">
                      <w:pPr>
                        <w:jc w:val="center"/>
                        <w:rPr>
                          <w:sz w:val="20"/>
                          <w:szCs w:val="20"/>
                        </w:rPr>
                      </w:pPr>
                    </w:p>
                    <w:p w14:paraId="0831CDAC" w14:textId="77777777" w:rsidR="00D12E0D" w:rsidRDefault="00D12E0D" w:rsidP="004D0967">
                      <w:pPr>
                        <w:jc w:val="center"/>
                        <w:rPr>
                          <w:sz w:val="20"/>
                          <w:szCs w:val="20"/>
                        </w:rPr>
                      </w:pPr>
                    </w:p>
                    <w:p w14:paraId="79ABEF1E" w14:textId="77777777" w:rsidR="00D12E0D" w:rsidRDefault="00D12E0D" w:rsidP="004D0967">
                      <w:pPr>
                        <w:jc w:val="center"/>
                        <w:rPr>
                          <w:sz w:val="20"/>
                          <w:szCs w:val="20"/>
                        </w:rPr>
                      </w:pPr>
                    </w:p>
                    <w:p w14:paraId="540147AB" w14:textId="77777777" w:rsidR="00D12E0D" w:rsidRDefault="00D12E0D" w:rsidP="004D0967">
                      <w:pPr>
                        <w:rPr>
                          <w:sz w:val="20"/>
                          <w:szCs w:val="20"/>
                        </w:rPr>
                      </w:pPr>
                    </w:p>
                    <w:p w14:paraId="50273B38" w14:textId="77777777" w:rsidR="00D12E0D" w:rsidRPr="00DE1409" w:rsidRDefault="00D12E0D" w:rsidP="004D0967">
                      <w:pPr>
                        <w:jc w:val="center"/>
                        <w:rPr>
                          <w:sz w:val="20"/>
                          <w:szCs w:val="20"/>
                        </w:rPr>
                      </w:pPr>
                    </w:p>
                  </w:txbxContent>
                </v:textbox>
                <w10:wrap anchorx="margin"/>
              </v:shape>
            </w:pict>
          </mc:Fallback>
        </mc:AlternateContent>
      </w:r>
    </w:p>
    <w:p w14:paraId="66D09FF9" w14:textId="029F762C" w:rsidR="004D0967" w:rsidRDefault="004D0967" w:rsidP="004D0967"/>
    <w:p w14:paraId="6C95F503" w14:textId="0C17E632" w:rsidR="004D0967" w:rsidRDefault="004D0967" w:rsidP="004D0967"/>
    <w:p w14:paraId="11FD50BD" w14:textId="7A456FBC" w:rsidR="001250AB" w:rsidRDefault="001250AB" w:rsidP="004D0967"/>
    <w:p w14:paraId="630AB74F" w14:textId="56A4C467" w:rsidR="001250AB" w:rsidRDefault="001250AB" w:rsidP="004D0967"/>
    <w:p w14:paraId="4FE560F6" w14:textId="3AD26011" w:rsidR="004D0967" w:rsidRDefault="004D0967" w:rsidP="004D0967"/>
    <w:p w14:paraId="7A72F7C4" w14:textId="1884FAE6" w:rsidR="001250AB" w:rsidRDefault="00B5311D" w:rsidP="004D0967">
      <w:r>
        <w:rPr>
          <w:noProof/>
        </w:rPr>
        <mc:AlternateContent>
          <mc:Choice Requires="wps">
            <w:drawing>
              <wp:anchor distT="0" distB="0" distL="114300" distR="114300" simplePos="0" relativeHeight="251687936" behindDoc="0" locked="0" layoutInCell="1" allowOverlap="1" wp14:anchorId="3866D92D" wp14:editId="0EF666B3">
                <wp:simplePos x="0" y="0"/>
                <wp:positionH relativeFrom="margin">
                  <wp:posOffset>3055620</wp:posOffset>
                </wp:positionH>
                <wp:positionV relativeFrom="paragraph">
                  <wp:posOffset>104189</wp:posOffset>
                </wp:positionV>
                <wp:extent cx="143510" cy="269875"/>
                <wp:effectExtent l="19050" t="0" r="27940" b="34925"/>
                <wp:wrapNone/>
                <wp:docPr id="46" name="Down Arrow 46"/>
                <wp:cNvGraphicFramePr/>
                <a:graphic xmlns:a="http://schemas.openxmlformats.org/drawingml/2006/main">
                  <a:graphicData uri="http://schemas.microsoft.com/office/word/2010/wordprocessingShape">
                    <wps:wsp>
                      <wps:cNvSpPr/>
                      <wps:spPr>
                        <a:xfrm>
                          <a:off x="0" y="0"/>
                          <a:ext cx="143510" cy="269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1B4DA" id="Down Arrow 46" o:spid="_x0000_s1026" type="#_x0000_t67" style="position:absolute;margin-left:240.6pt;margin-top:8.2pt;width:11.3pt;height:2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" adj="15857" fillcolor="black [3213]" strokecolor="black [3213]" strokeweight="2pt">
                <w10:wrap anchorx="margin"/>
              </v:shape>
            </w:pict>
          </mc:Fallback>
        </mc:AlternateContent>
      </w:r>
    </w:p>
    <w:p w14:paraId="0FD962D8" w14:textId="7A1BD345" w:rsidR="004D0967" w:rsidRDefault="004D0967" w:rsidP="004D0967"/>
    <w:p w14:paraId="21B1AEA5" w14:textId="0D0F04ED" w:rsidR="004D0967" w:rsidRDefault="00B5311D" w:rsidP="004D0967">
      <w:r>
        <w:rPr>
          <w:noProof/>
        </w:rPr>
        <mc:AlternateContent>
          <mc:Choice Requires="wps">
            <w:drawing>
              <wp:anchor distT="0" distB="0" distL="114300" distR="114300" simplePos="0" relativeHeight="251693056" behindDoc="0" locked="0" layoutInCell="1" allowOverlap="1" wp14:anchorId="758FB4F0" wp14:editId="28FFFA75">
                <wp:simplePos x="0" y="0"/>
                <wp:positionH relativeFrom="margin">
                  <wp:posOffset>-30480</wp:posOffset>
                </wp:positionH>
                <wp:positionV relativeFrom="paragraph">
                  <wp:posOffset>84406</wp:posOffset>
                </wp:positionV>
                <wp:extent cx="6306820" cy="681990"/>
                <wp:effectExtent l="0" t="0" r="17780" b="22860"/>
                <wp:wrapNone/>
                <wp:docPr id="23" name="Text Box 23"/>
                <wp:cNvGraphicFramePr/>
                <a:graphic xmlns:a="http://schemas.openxmlformats.org/drawingml/2006/main">
                  <a:graphicData uri="http://schemas.microsoft.com/office/word/2010/wordprocessingShape">
                    <wps:wsp>
                      <wps:cNvSpPr txBox="1"/>
                      <wps:spPr>
                        <a:xfrm>
                          <a:off x="0" y="0"/>
                          <a:ext cx="6306820" cy="681990"/>
                        </a:xfrm>
                        <a:prstGeom prst="rect">
                          <a:avLst/>
                        </a:prstGeom>
                        <a:solidFill>
                          <a:sysClr val="window" lastClr="FFFFFF"/>
                        </a:solidFill>
                        <a:ln w="6350">
                          <a:solidFill>
                            <a:prstClr val="black"/>
                          </a:solidFill>
                        </a:ln>
                        <a:effectLst/>
                      </wps:spPr>
                      <wps:txbx>
                        <w:txbxContent>
                          <w:p w14:paraId="045B8A3D"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LSI Review meeting</w:t>
                            </w:r>
                          </w:p>
                          <w:p w14:paraId="46D30A0C" w14:textId="77777777" w:rsidR="00D12E0D" w:rsidRPr="007B774D" w:rsidRDefault="00D12E0D" w:rsidP="00C24270">
                            <w:pPr>
                              <w:jc w:val="center"/>
                              <w:rPr>
                                <w:rFonts w:ascii="Arial" w:hAnsi="Arial" w:cs="Arial"/>
                                <w:sz w:val="20"/>
                                <w:szCs w:val="20"/>
                              </w:rPr>
                            </w:pPr>
                            <w:r w:rsidRPr="007B774D">
                              <w:rPr>
                                <w:rFonts w:ascii="Arial" w:hAnsi="Arial" w:cs="Arial"/>
                                <w:sz w:val="20"/>
                                <w:szCs w:val="20"/>
                              </w:rPr>
                              <w:t>Review Improvement /Protection plan</w:t>
                            </w:r>
                          </w:p>
                          <w:p w14:paraId="29353791" w14:textId="7F11D81C" w:rsidR="00D12E0D" w:rsidRPr="007B774D" w:rsidRDefault="00D12E0D" w:rsidP="00C24270">
                            <w:pPr>
                              <w:jc w:val="center"/>
                              <w:rPr>
                                <w:rFonts w:ascii="Arial" w:hAnsi="Arial" w:cs="Arial"/>
                                <w:sz w:val="20"/>
                                <w:szCs w:val="20"/>
                              </w:rPr>
                            </w:pPr>
                            <w:r w:rsidRPr="007B774D">
                              <w:rPr>
                                <w:rFonts w:ascii="Arial" w:hAnsi="Arial" w:cs="Arial"/>
                                <w:sz w:val="20"/>
                                <w:szCs w:val="20"/>
                              </w:rPr>
                              <w:t xml:space="preserve">Repeat the last two steps </w:t>
                            </w:r>
                            <w:r>
                              <w:rPr>
                                <w:rFonts w:ascii="Arial" w:hAnsi="Arial" w:cs="Arial"/>
                                <w:sz w:val="20"/>
                                <w:szCs w:val="20"/>
                              </w:rPr>
                              <w:t>un</w:t>
                            </w:r>
                            <w:r w:rsidRPr="007B774D">
                              <w:rPr>
                                <w:rFonts w:ascii="Arial" w:hAnsi="Arial" w:cs="Arial"/>
                                <w:sz w:val="20"/>
                                <w:szCs w:val="20"/>
                              </w:rPr>
                              <w:t>til risk reduced to agreed acceptable levels and improvement established</w:t>
                            </w:r>
                          </w:p>
                          <w:p w14:paraId="79A17AE8" w14:textId="57E19990" w:rsidR="00D12E0D" w:rsidRPr="007B774D" w:rsidRDefault="00D12E0D" w:rsidP="00C24270">
                            <w:pPr>
                              <w:jc w:val="center"/>
                              <w:rPr>
                                <w:rFonts w:ascii="Arial" w:hAnsi="Arial" w:cs="Arial"/>
                                <w:sz w:val="20"/>
                                <w:szCs w:val="20"/>
                              </w:rPr>
                            </w:pPr>
                            <w:r>
                              <w:rPr>
                                <w:rFonts w:ascii="Arial" w:hAnsi="Arial" w:cs="Arial"/>
                                <w:sz w:val="20"/>
                                <w:szCs w:val="20"/>
                              </w:rPr>
                              <w:t xml:space="preserve">Provide </w:t>
                            </w:r>
                            <w:r w:rsidRPr="007B774D">
                              <w:rPr>
                                <w:rFonts w:ascii="Arial" w:hAnsi="Arial" w:cs="Arial"/>
                                <w:sz w:val="20"/>
                                <w:szCs w:val="20"/>
                              </w:rPr>
                              <w:t>Quality Assurance Group with Outcome summary</w:t>
                            </w:r>
                          </w:p>
                          <w:p w14:paraId="42F51031" w14:textId="77777777" w:rsidR="00D12E0D" w:rsidRDefault="00D12E0D"/>
                          <w:p w14:paraId="4E7AEFA8" w14:textId="77777777" w:rsidR="00D12E0D" w:rsidRDefault="00D12E0D" w:rsidP="007B77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B4F0" id="Text Box 23" o:spid="_x0000_s1034" type="#_x0000_t202" style="position:absolute;margin-left:-2.4pt;margin-top:6.65pt;width:496.6pt;height:53.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" fillcolor="window" strokeweight=".5pt">
                <v:textbox>
                  <w:txbxContent>
                    <w:p w14:paraId="045B8A3D" w14:textId="77777777" w:rsidR="00D12E0D" w:rsidRPr="007B774D" w:rsidRDefault="00D12E0D" w:rsidP="004D0967">
                      <w:pPr>
                        <w:jc w:val="center"/>
                        <w:rPr>
                          <w:rFonts w:ascii="Arial" w:hAnsi="Arial" w:cs="Arial"/>
                          <w:sz w:val="20"/>
                          <w:szCs w:val="20"/>
                        </w:rPr>
                      </w:pPr>
                      <w:r w:rsidRPr="007B774D">
                        <w:rPr>
                          <w:rFonts w:ascii="Arial" w:hAnsi="Arial" w:cs="Arial"/>
                          <w:sz w:val="20"/>
                          <w:szCs w:val="20"/>
                        </w:rPr>
                        <w:t xml:space="preserve"> LSI Review meeting</w:t>
                      </w:r>
                    </w:p>
                    <w:p w14:paraId="46D30A0C" w14:textId="77777777" w:rsidR="00D12E0D" w:rsidRPr="007B774D" w:rsidRDefault="00D12E0D" w:rsidP="00C24270">
                      <w:pPr>
                        <w:jc w:val="center"/>
                        <w:rPr>
                          <w:rFonts w:ascii="Arial" w:hAnsi="Arial" w:cs="Arial"/>
                          <w:sz w:val="20"/>
                          <w:szCs w:val="20"/>
                        </w:rPr>
                      </w:pPr>
                      <w:r w:rsidRPr="007B774D">
                        <w:rPr>
                          <w:rFonts w:ascii="Arial" w:hAnsi="Arial" w:cs="Arial"/>
                          <w:sz w:val="20"/>
                          <w:szCs w:val="20"/>
                        </w:rPr>
                        <w:t>Review Improvement /Protection plan</w:t>
                      </w:r>
                    </w:p>
                    <w:p w14:paraId="29353791" w14:textId="7F11D81C" w:rsidR="00D12E0D" w:rsidRPr="007B774D" w:rsidRDefault="00D12E0D" w:rsidP="00C24270">
                      <w:pPr>
                        <w:jc w:val="center"/>
                        <w:rPr>
                          <w:rFonts w:ascii="Arial" w:hAnsi="Arial" w:cs="Arial"/>
                          <w:sz w:val="20"/>
                          <w:szCs w:val="20"/>
                        </w:rPr>
                      </w:pPr>
                      <w:r w:rsidRPr="007B774D">
                        <w:rPr>
                          <w:rFonts w:ascii="Arial" w:hAnsi="Arial" w:cs="Arial"/>
                          <w:sz w:val="20"/>
                          <w:szCs w:val="20"/>
                        </w:rPr>
                        <w:t xml:space="preserve">Repeat the last two steps </w:t>
                      </w:r>
                      <w:r>
                        <w:rPr>
                          <w:rFonts w:ascii="Arial" w:hAnsi="Arial" w:cs="Arial"/>
                          <w:sz w:val="20"/>
                          <w:szCs w:val="20"/>
                        </w:rPr>
                        <w:t>un</w:t>
                      </w:r>
                      <w:r w:rsidRPr="007B774D">
                        <w:rPr>
                          <w:rFonts w:ascii="Arial" w:hAnsi="Arial" w:cs="Arial"/>
                          <w:sz w:val="20"/>
                          <w:szCs w:val="20"/>
                        </w:rPr>
                        <w:t>til risk reduced to agreed acceptable levels and improvement established</w:t>
                      </w:r>
                    </w:p>
                    <w:p w14:paraId="79A17AE8" w14:textId="57E19990" w:rsidR="00D12E0D" w:rsidRPr="007B774D" w:rsidRDefault="00D12E0D" w:rsidP="00C24270">
                      <w:pPr>
                        <w:jc w:val="center"/>
                        <w:rPr>
                          <w:rFonts w:ascii="Arial" w:hAnsi="Arial" w:cs="Arial"/>
                          <w:sz w:val="20"/>
                          <w:szCs w:val="20"/>
                        </w:rPr>
                      </w:pPr>
                      <w:r>
                        <w:rPr>
                          <w:rFonts w:ascii="Arial" w:hAnsi="Arial" w:cs="Arial"/>
                          <w:sz w:val="20"/>
                          <w:szCs w:val="20"/>
                        </w:rPr>
                        <w:t xml:space="preserve">Provide </w:t>
                      </w:r>
                      <w:r w:rsidRPr="007B774D">
                        <w:rPr>
                          <w:rFonts w:ascii="Arial" w:hAnsi="Arial" w:cs="Arial"/>
                          <w:sz w:val="20"/>
                          <w:szCs w:val="20"/>
                        </w:rPr>
                        <w:t>Quality Assurance Group with Outcome summary</w:t>
                      </w:r>
                    </w:p>
                    <w:p w14:paraId="42F51031" w14:textId="77777777" w:rsidR="00D12E0D" w:rsidRDefault="00D12E0D"/>
                    <w:p w14:paraId="4E7AEFA8" w14:textId="77777777" w:rsidR="00D12E0D" w:rsidRDefault="00D12E0D" w:rsidP="007B774D">
                      <w:pPr>
                        <w:jc w:val="center"/>
                      </w:pPr>
                    </w:p>
                  </w:txbxContent>
                </v:textbox>
                <w10:wrap anchorx="margin"/>
              </v:shape>
            </w:pict>
          </mc:Fallback>
        </mc:AlternateContent>
      </w:r>
    </w:p>
    <w:p w14:paraId="3885AFEE" w14:textId="20AC4CE7" w:rsidR="004D0967" w:rsidRDefault="004D0967" w:rsidP="004D0967"/>
    <w:p w14:paraId="346E568E" w14:textId="5F01FB9E" w:rsidR="0073705C" w:rsidRPr="000A0B09" w:rsidRDefault="0073705C" w:rsidP="000A0B09">
      <w:pPr>
        <w:sectPr w:rsidR="0073705C" w:rsidRPr="000A0B09" w:rsidSect="006F18C9">
          <w:headerReference w:type="default" r:id="rId12"/>
          <w:footerReference w:type="default" r:id="rId13"/>
          <w:pgSz w:w="11906" w:h="16838"/>
          <w:pgMar w:top="1418" w:right="1021" w:bottom="1418" w:left="1021" w:header="709" w:footer="709" w:gutter="0"/>
          <w:cols w:space="708"/>
          <w:titlePg/>
          <w:docGrid w:linePitch="360"/>
        </w:sectPr>
      </w:pPr>
    </w:p>
    <w:p w14:paraId="07FB44AE" w14:textId="77777777" w:rsidR="00EE2AEF" w:rsidRDefault="00EE2AEF" w:rsidP="001816FD">
      <w:pPr>
        <w:pStyle w:val="Heading7"/>
        <w:jc w:val="center"/>
        <w:rPr>
          <w:rFonts w:ascii="Arial" w:hAnsi="Arial"/>
          <w:b/>
          <w:sz w:val="28"/>
          <w:szCs w:val="28"/>
        </w:rPr>
      </w:pPr>
      <w:r w:rsidRPr="001816FD">
        <w:rPr>
          <w:rFonts w:ascii="Arial" w:hAnsi="Arial"/>
          <w:b/>
        </w:rPr>
        <w:lastRenderedPageBreak/>
        <w:t>Interagency</w:t>
      </w:r>
      <w:r w:rsidRPr="009A7686">
        <w:rPr>
          <w:rFonts w:ascii="Arial" w:hAnsi="Arial"/>
          <w:b/>
          <w:sz w:val="28"/>
          <w:szCs w:val="28"/>
        </w:rPr>
        <w:t xml:space="preserve"> </w:t>
      </w:r>
      <w:r w:rsidRPr="001816FD">
        <w:rPr>
          <w:rFonts w:ascii="Arial" w:hAnsi="Arial"/>
          <w:b/>
        </w:rPr>
        <w:t>Procedure for Large Scale Investigations</w:t>
      </w:r>
    </w:p>
    <w:p w14:paraId="4D867870" w14:textId="77777777" w:rsidR="00EE2AEF" w:rsidRDefault="00EE2AEF" w:rsidP="00EE2AEF"/>
    <w:p w14:paraId="3AC7477D" w14:textId="728617C8" w:rsidR="00EE2AEF" w:rsidRPr="00CA5192" w:rsidRDefault="00BA31AA" w:rsidP="00BA31AA">
      <w:pPr>
        <w:pStyle w:val="Heading1"/>
        <w:spacing w:before="0" w:beforeAutospacing="0" w:after="0" w:afterAutospacing="0"/>
        <w:ind w:left="720" w:hanging="720"/>
        <w:rPr>
          <w:sz w:val="24"/>
          <w:szCs w:val="24"/>
        </w:rPr>
      </w:pPr>
      <w:r w:rsidRPr="00C11BA8">
        <w:rPr>
          <w:rFonts w:ascii="Arial" w:hAnsi="Arial" w:cs="Arial"/>
          <w:sz w:val="24"/>
          <w:szCs w:val="24"/>
        </w:rPr>
        <w:t>1.</w:t>
      </w:r>
      <w:r>
        <w:rPr>
          <w:rFonts w:ascii="Arial" w:hAnsi="Arial" w:cs="Arial"/>
          <w:sz w:val="24"/>
          <w:szCs w:val="24"/>
        </w:rPr>
        <w:t xml:space="preserve"> </w:t>
      </w:r>
      <w:bookmarkStart w:id="2" w:name="scope1"/>
      <w:bookmarkEnd w:id="2"/>
      <w:r>
        <w:rPr>
          <w:rFonts w:ascii="Arial" w:hAnsi="Arial" w:cs="Arial"/>
          <w:sz w:val="24"/>
          <w:szCs w:val="24"/>
        </w:rPr>
        <w:t>Scope</w:t>
      </w:r>
      <w:r w:rsidR="001816FD">
        <w:rPr>
          <w:rFonts w:ascii="Arial" w:hAnsi="Arial" w:cs="Arial"/>
          <w:sz w:val="24"/>
          <w:szCs w:val="24"/>
        </w:rPr>
        <w:t xml:space="preserve"> and purpose of procedure</w:t>
      </w:r>
    </w:p>
    <w:p w14:paraId="0A0E6858" w14:textId="77777777" w:rsidR="001816FD" w:rsidRDefault="00D10E9A" w:rsidP="001A4AF7">
      <w:pPr>
        <w:tabs>
          <w:tab w:val="left" w:pos="10098"/>
        </w:tabs>
        <w:spacing w:after="200" w:line="276" w:lineRule="auto"/>
        <w:jc w:val="both"/>
        <w:rPr>
          <w:rFonts w:ascii="Arial" w:hAnsi="Arial" w:cs="Arial"/>
        </w:rPr>
      </w:pPr>
      <w:r>
        <w:rPr>
          <w:rFonts w:ascii="Arial" w:hAnsi="Arial" w:cs="Arial"/>
          <w:b/>
        </w:rPr>
        <w:t xml:space="preserve">1.1 </w:t>
      </w:r>
      <w:r w:rsidR="001816FD">
        <w:rPr>
          <w:rFonts w:ascii="Arial" w:hAnsi="Arial" w:cs="Arial"/>
        </w:rPr>
        <w:t>This procedure has been created to:</w:t>
      </w:r>
    </w:p>
    <w:p w14:paraId="7C98F2BF" w14:textId="09FE3D92" w:rsidR="001816FD" w:rsidRPr="00B5311D" w:rsidRDefault="001816FD" w:rsidP="001A4AF7">
      <w:pPr>
        <w:numPr>
          <w:ilvl w:val="0"/>
          <w:numId w:val="2"/>
        </w:numPr>
        <w:spacing w:before="120" w:after="200" w:line="276" w:lineRule="auto"/>
        <w:ind w:left="714" w:hanging="357"/>
        <w:jc w:val="both"/>
        <w:rPr>
          <w:rFonts w:ascii="Arial" w:hAnsi="Arial" w:cs="Arial"/>
        </w:rPr>
      </w:pPr>
      <w:r w:rsidRPr="007262D4">
        <w:rPr>
          <w:rFonts w:ascii="Arial" w:hAnsi="Arial" w:cs="Arial"/>
        </w:rPr>
        <w:t xml:space="preserve">Provide a standardised approach to carrying </w:t>
      </w:r>
      <w:r w:rsidR="00615274">
        <w:rPr>
          <w:rFonts w:ascii="Arial" w:hAnsi="Arial" w:cs="Arial"/>
        </w:rPr>
        <w:t xml:space="preserve">out a </w:t>
      </w:r>
      <w:proofErr w:type="gramStart"/>
      <w:r w:rsidR="00615274">
        <w:rPr>
          <w:rFonts w:ascii="Arial" w:hAnsi="Arial" w:cs="Arial"/>
        </w:rPr>
        <w:t>Large Scale</w:t>
      </w:r>
      <w:proofErr w:type="gramEnd"/>
      <w:r w:rsidR="00615274">
        <w:rPr>
          <w:rFonts w:ascii="Arial" w:hAnsi="Arial" w:cs="Arial"/>
        </w:rPr>
        <w:t xml:space="preserve"> Investigation </w:t>
      </w:r>
      <w:r w:rsidRPr="007262D4">
        <w:rPr>
          <w:rFonts w:ascii="Arial" w:hAnsi="Arial" w:cs="Arial"/>
        </w:rPr>
        <w:t>consistent with current best practice.</w:t>
      </w:r>
    </w:p>
    <w:p w14:paraId="71FE4A39" w14:textId="213CF5BE" w:rsidR="001816FD" w:rsidRPr="00B5311D" w:rsidRDefault="001816FD" w:rsidP="001A4AF7">
      <w:pPr>
        <w:numPr>
          <w:ilvl w:val="0"/>
          <w:numId w:val="2"/>
        </w:numPr>
        <w:spacing w:before="120" w:after="200" w:line="276" w:lineRule="auto"/>
        <w:ind w:left="714" w:hanging="357"/>
        <w:jc w:val="both"/>
        <w:rPr>
          <w:rFonts w:ascii="Arial" w:hAnsi="Arial" w:cs="Arial"/>
        </w:rPr>
      </w:pPr>
      <w:r w:rsidRPr="007262D4">
        <w:rPr>
          <w:rFonts w:ascii="Arial" w:hAnsi="Arial" w:cs="Arial"/>
        </w:rPr>
        <w:t xml:space="preserve">Offer a framework for an alternative to holding large numbers of individual Adult </w:t>
      </w:r>
      <w:r>
        <w:rPr>
          <w:rFonts w:ascii="Arial" w:hAnsi="Arial" w:cs="Arial"/>
        </w:rPr>
        <w:t>Support and Protection Investigations</w:t>
      </w:r>
      <w:r w:rsidR="00615274">
        <w:rPr>
          <w:rFonts w:ascii="Arial" w:hAnsi="Arial" w:cs="Arial"/>
        </w:rPr>
        <w:t xml:space="preserve"> linked to a specific regulated service or health setting </w:t>
      </w:r>
      <w:r w:rsidRPr="007262D4">
        <w:rPr>
          <w:rFonts w:ascii="Arial" w:hAnsi="Arial" w:cs="Arial"/>
        </w:rPr>
        <w:t xml:space="preserve">and ensure that there is adequate overview / co-ordination where </w:t>
      </w:r>
      <w:proofErr w:type="gramStart"/>
      <w:r w:rsidRPr="007262D4">
        <w:rPr>
          <w:rFonts w:ascii="Arial" w:hAnsi="Arial" w:cs="Arial"/>
        </w:rPr>
        <w:t>a number of</w:t>
      </w:r>
      <w:proofErr w:type="gramEnd"/>
      <w:r w:rsidRPr="007262D4">
        <w:rPr>
          <w:rFonts w:ascii="Arial" w:hAnsi="Arial" w:cs="Arial"/>
        </w:rPr>
        <w:t xml:space="preserve"> agencies have key roles to play.  </w:t>
      </w:r>
    </w:p>
    <w:p w14:paraId="630E4EC8" w14:textId="07616DA0" w:rsidR="00EE2AEF" w:rsidRPr="001A4AF7" w:rsidRDefault="001816FD" w:rsidP="001A4AF7">
      <w:pPr>
        <w:numPr>
          <w:ilvl w:val="0"/>
          <w:numId w:val="2"/>
        </w:numPr>
        <w:spacing w:before="120" w:after="200" w:line="276" w:lineRule="auto"/>
        <w:ind w:left="714" w:hanging="357"/>
        <w:jc w:val="both"/>
        <w:rPr>
          <w:rFonts w:ascii="Arial" w:hAnsi="Arial" w:cs="Arial"/>
        </w:rPr>
      </w:pPr>
      <w:r w:rsidRPr="007262D4">
        <w:rPr>
          <w:rFonts w:ascii="Arial" w:hAnsi="Arial" w:cs="Arial"/>
        </w:rPr>
        <w:t xml:space="preserve">Clarify </w:t>
      </w:r>
      <w:r>
        <w:rPr>
          <w:rFonts w:ascii="Arial" w:hAnsi="Arial" w:cs="Arial"/>
        </w:rPr>
        <w:t xml:space="preserve">partner agencies’ </w:t>
      </w:r>
      <w:r w:rsidRPr="007262D4">
        <w:rPr>
          <w:rFonts w:ascii="Arial" w:hAnsi="Arial" w:cs="Arial"/>
        </w:rPr>
        <w:t xml:space="preserve">responsibilities </w:t>
      </w:r>
      <w:r>
        <w:rPr>
          <w:rFonts w:ascii="Arial" w:hAnsi="Arial" w:cs="Arial"/>
        </w:rPr>
        <w:t>during Large</w:t>
      </w:r>
      <w:r w:rsidRPr="007262D4">
        <w:rPr>
          <w:rFonts w:ascii="Arial" w:hAnsi="Arial" w:cs="Arial"/>
        </w:rPr>
        <w:t xml:space="preserve"> </w:t>
      </w:r>
      <w:r>
        <w:rPr>
          <w:rFonts w:ascii="Arial" w:hAnsi="Arial" w:cs="Arial"/>
        </w:rPr>
        <w:t>Scale Investigations</w:t>
      </w:r>
      <w:r w:rsidRPr="007262D4">
        <w:rPr>
          <w:rFonts w:ascii="Arial" w:hAnsi="Arial" w:cs="Arial"/>
        </w:rPr>
        <w:t>.</w:t>
      </w:r>
    </w:p>
    <w:p w14:paraId="6A0B7675" w14:textId="77777777" w:rsidR="001A4AF7" w:rsidRDefault="001A4AF7" w:rsidP="001A4AF7">
      <w:pPr>
        <w:rPr>
          <w:rFonts w:ascii="Arial" w:hAnsi="Arial" w:cs="Arial"/>
          <w:b/>
        </w:rPr>
      </w:pPr>
    </w:p>
    <w:p w14:paraId="36F1426C" w14:textId="1E84DC7D" w:rsidR="001816FD" w:rsidRDefault="00D10E9A" w:rsidP="001A4AF7">
      <w:pPr>
        <w:spacing w:line="276" w:lineRule="auto"/>
        <w:rPr>
          <w:rFonts w:ascii="Arial" w:hAnsi="Arial" w:cs="Arial"/>
          <w:b/>
        </w:rPr>
      </w:pPr>
      <w:r>
        <w:rPr>
          <w:rFonts w:ascii="Arial" w:hAnsi="Arial" w:cs="Arial"/>
          <w:b/>
        </w:rPr>
        <w:t xml:space="preserve">1.2 </w:t>
      </w:r>
      <w:r w:rsidR="001816FD">
        <w:rPr>
          <w:rFonts w:ascii="Arial" w:hAnsi="Arial" w:cs="Arial"/>
          <w:b/>
        </w:rPr>
        <w:t>Scope</w:t>
      </w:r>
    </w:p>
    <w:p w14:paraId="1A57A43E" w14:textId="156E391C" w:rsidR="00EE2AEF" w:rsidRDefault="001816FD" w:rsidP="001A4AF7">
      <w:pPr>
        <w:spacing w:after="200" w:line="276" w:lineRule="auto"/>
        <w:jc w:val="both"/>
        <w:rPr>
          <w:rFonts w:ascii="Arial" w:hAnsi="Arial" w:cs="Arial"/>
        </w:rPr>
      </w:pPr>
      <w:r>
        <w:rPr>
          <w:rFonts w:ascii="Arial" w:hAnsi="Arial" w:cs="Arial"/>
        </w:rPr>
        <w:t xml:space="preserve">This procedure </w:t>
      </w:r>
      <w:r>
        <w:rPr>
          <w:rFonts w:ascii="Arial" w:hAnsi="Arial" w:cs="Arial"/>
          <w:u w:val="single"/>
        </w:rPr>
        <w:t xml:space="preserve">may </w:t>
      </w:r>
      <w:r w:rsidRPr="005C6A0D">
        <w:rPr>
          <w:rFonts w:ascii="Arial" w:hAnsi="Arial" w:cs="Arial"/>
        </w:rPr>
        <w:t>appl</w:t>
      </w:r>
      <w:r>
        <w:rPr>
          <w:rFonts w:ascii="Arial" w:hAnsi="Arial" w:cs="Arial"/>
        </w:rPr>
        <w:t>y to</w:t>
      </w:r>
      <w:r w:rsidRPr="005C6A0D">
        <w:t xml:space="preserve"> </w:t>
      </w:r>
      <w:r w:rsidRPr="005C6A0D">
        <w:rPr>
          <w:rFonts w:ascii="Arial" w:hAnsi="Arial" w:cs="Arial"/>
        </w:rPr>
        <w:t>all adults at risk of harm, as defined by the Adult Support an</w:t>
      </w:r>
      <w:r w:rsidR="007F242E">
        <w:rPr>
          <w:rFonts w:ascii="Arial" w:hAnsi="Arial" w:cs="Arial"/>
        </w:rPr>
        <w:t>d Protection (Scotland) Act 2007</w:t>
      </w:r>
      <w:r w:rsidR="00615274">
        <w:rPr>
          <w:rFonts w:ascii="Arial" w:hAnsi="Arial" w:cs="Arial"/>
        </w:rPr>
        <w:t xml:space="preserve"> (ASPA)</w:t>
      </w:r>
      <w:r w:rsidRPr="005C6A0D">
        <w:rPr>
          <w:rFonts w:ascii="Arial" w:hAnsi="Arial" w:cs="Arial"/>
        </w:rPr>
        <w:t xml:space="preserve">, </w:t>
      </w:r>
      <w:r>
        <w:rPr>
          <w:rFonts w:ascii="Arial" w:hAnsi="Arial" w:cs="Arial"/>
        </w:rPr>
        <w:t xml:space="preserve">who fall within </w:t>
      </w:r>
      <w:r w:rsidR="004A0F59">
        <w:rPr>
          <w:rFonts w:ascii="Arial" w:hAnsi="Arial" w:cs="Arial"/>
        </w:rPr>
        <w:t>scope</w:t>
      </w:r>
      <w:r>
        <w:rPr>
          <w:rFonts w:ascii="Arial" w:hAnsi="Arial" w:cs="Arial"/>
        </w:rPr>
        <w:t xml:space="preserve"> above.</w:t>
      </w:r>
      <w:r w:rsidRPr="005C6A0D">
        <w:rPr>
          <w:rFonts w:ascii="Arial" w:hAnsi="Arial" w:cs="Arial"/>
        </w:rPr>
        <w:t xml:space="preserve"> </w:t>
      </w:r>
    </w:p>
    <w:p w14:paraId="1B8E5D38" w14:textId="77777777" w:rsidR="001A4AF7" w:rsidRDefault="001A4AF7" w:rsidP="001A4AF7">
      <w:pPr>
        <w:ind w:right="-6"/>
        <w:rPr>
          <w:rFonts w:ascii="Arial" w:hAnsi="Arial" w:cs="Arial"/>
          <w:b/>
        </w:rPr>
      </w:pPr>
    </w:p>
    <w:p w14:paraId="2F448D0E" w14:textId="523021D2" w:rsidR="001816FD" w:rsidRDefault="00D10E9A" w:rsidP="001A4AF7">
      <w:pPr>
        <w:spacing w:line="276" w:lineRule="auto"/>
        <w:ind w:right="-6"/>
        <w:rPr>
          <w:rFonts w:ascii="Arial" w:hAnsi="Arial" w:cs="Arial"/>
        </w:rPr>
      </w:pPr>
      <w:r>
        <w:rPr>
          <w:rFonts w:ascii="Arial" w:hAnsi="Arial" w:cs="Arial"/>
          <w:b/>
        </w:rPr>
        <w:t xml:space="preserve">1.3 </w:t>
      </w:r>
      <w:r w:rsidR="001816FD">
        <w:rPr>
          <w:rFonts w:ascii="Arial" w:hAnsi="Arial" w:cs="Arial"/>
          <w:b/>
        </w:rPr>
        <w:t>Definition</w:t>
      </w:r>
      <w:r w:rsidR="001816FD" w:rsidRPr="001816FD">
        <w:rPr>
          <w:rFonts w:ascii="Arial" w:hAnsi="Arial" w:cs="Arial"/>
        </w:rPr>
        <w:t xml:space="preserve"> </w:t>
      </w:r>
    </w:p>
    <w:p w14:paraId="124DE218" w14:textId="5AE21233" w:rsidR="001816FD" w:rsidRPr="001816FD" w:rsidRDefault="001816FD" w:rsidP="001A4AF7">
      <w:pPr>
        <w:spacing w:after="200" w:line="276" w:lineRule="auto"/>
        <w:ind w:right="-6"/>
        <w:jc w:val="both"/>
        <w:rPr>
          <w:rFonts w:ascii="Arial" w:hAnsi="Arial" w:cs="Arial"/>
        </w:rPr>
      </w:pPr>
      <w:r w:rsidRPr="007A298C">
        <w:rPr>
          <w:rFonts w:ascii="Arial" w:hAnsi="Arial" w:cs="Arial"/>
        </w:rPr>
        <w:t xml:space="preserve">A </w:t>
      </w:r>
      <w:proofErr w:type="gramStart"/>
      <w:r w:rsidRPr="007A298C">
        <w:rPr>
          <w:rFonts w:ascii="Arial" w:hAnsi="Arial" w:cs="Arial"/>
        </w:rPr>
        <w:t>Large Scale</w:t>
      </w:r>
      <w:proofErr w:type="gramEnd"/>
      <w:r w:rsidRPr="007A298C">
        <w:rPr>
          <w:rFonts w:ascii="Arial" w:hAnsi="Arial" w:cs="Arial"/>
        </w:rPr>
        <w:t xml:space="preserve"> Investigation is an inter-agency response to circumstances </w:t>
      </w:r>
      <w:r w:rsidR="00D12E0D" w:rsidRPr="007A298C">
        <w:rPr>
          <w:rFonts w:ascii="Arial" w:hAnsi="Arial" w:cs="Arial"/>
        </w:rPr>
        <w:t xml:space="preserve">where there is concern about an adult, or adults who may be experiencing harm or are at risk of harm. Adults at risk of harm, is a term defined by the Adult Support and Protection (Scotland) Act 2007. Where necessary supportive and protective action will be taken </w:t>
      </w:r>
      <w:proofErr w:type="gramStart"/>
      <w:r w:rsidR="00D12E0D" w:rsidRPr="007A298C">
        <w:rPr>
          <w:rFonts w:ascii="Arial" w:hAnsi="Arial" w:cs="Arial"/>
        </w:rPr>
        <w:t>during the course of</w:t>
      </w:r>
      <w:proofErr w:type="gramEnd"/>
      <w:r w:rsidR="00D12E0D" w:rsidRPr="007A298C">
        <w:rPr>
          <w:rFonts w:ascii="Arial" w:hAnsi="Arial" w:cs="Arial"/>
        </w:rPr>
        <w:t xml:space="preserve"> an investigation to mitigate the risk to the users of that service. This protocol is relevant to adults living in the community as well as adults who may be receiving services from a registered care provider which can include care homes, day care, hospital or care at home provided by care provider.</w:t>
      </w:r>
    </w:p>
    <w:p w14:paraId="5898DA37" w14:textId="68BDDA42" w:rsidR="001816FD" w:rsidRPr="001816FD" w:rsidRDefault="001816FD" w:rsidP="001A4AF7">
      <w:pPr>
        <w:spacing w:after="200" w:line="276" w:lineRule="auto"/>
        <w:rPr>
          <w:rFonts w:ascii="Arial" w:eastAsia="Calibri" w:hAnsi="Arial" w:cs="Arial"/>
          <w:lang w:eastAsia="en-US"/>
        </w:rPr>
      </w:pPr>
      <w:r w:rsidRPr="001816FD">
        <w:rPr>
          <w:rFonts w:ascii="Arial" w:eastAsia="Calibri" w:hAnsi="Arial" w:cs="Arial"/>
          <w:lang w:eastAsia="en-US"/>
        </w:rPr>
        <w:t xml:space="preserve">A </w:t>
      </w:r>
      <w:proofErr w:type="gramStart"/>
      <w:r w:rsidRPr="001816FD">
        <w:rPr>
          <w:rFonts w:ascii="Arial" w:eastAsia="Calibri" w:hAnsi="Arial" w:cs="Arial"/>
          <w:lang w:eastAsia="en-US"/>
        </w:rPr>
        <w:t>Large Scale</w:t>
      </w:r>
      <w:proofErr w:type="gramEnd"/>
      <w:r w:rsidRPr="001816FD">
        <w:rPr>
          <w:rFonts w:ascii="Arial" w:eastAsia="Calibri" w:hAnsi="Arial" w:cs="Arial"/>
          <w:lang w:eastAsia="en-US"/>
        </w:rPr>
        <w:t xml:space="preserve"> Investigation should be considered if one or more of the following applies:</w:t>
      </w:r>
    </w:p>
    <w:p w14:paraId="22181042" w14:textId="2E80B463" w:rsidR="001816FD" w:rsidRPr="00CC4113" w:rsidRDefault="001816FD" w:rsidP="001A4AF7">
      <w:pPr>
        <w:numPr>
          <w:ilvl w:val="0"/>
          <w:numId w:val="15"/>
        </w:numPr>
        <w:spacing w:after="200" w:line="276" w:lineRule="auto"/>
        <w:ind w:left="714" w:hanging="357"/>
        <w:jc w:val="both"/>
        <w:rPr>
          <w:rFonts w:ascii="Arial" w:eastAsia="Calibri" w:hAnsi="Arial" w:cs="Arial"/>
          <w:lang w:eastAsia="en-US"/>
        </w:rPr>
      </w:pPr>
      <w:r w:rsidRPr="001816FD">
        <w:rPr>
          <w:rFonts w:ascii="Arial" w:eastAsia="Calibri" w:hAnsi="Arial" w:cs="Arial"/>
          <w:lang w:eastAsia="en-US"/>
        </w:rPr>
        <w:t>Systematic failure in the delivery of services, placing individuals at risk of harm</w:t>
      </w:r>
    </w:p>
    <w:p w14:paraId="45CD9AAD" w14:textId="15724E02" w:rsidR="001816FD" w:rsidRPr="00CC4113" w:rsidRDefault="001816FD" w:rsidP="001A4AF7">
      <w:pPr>
        <w:numPr>
          <w:ilvl w:val="0"/>
          <w:numId w:val="15"/>
        </w:numPr>
        <w:spacing w:after="200" w:line="276" w:lineRule="auto"/>
        <w:ind w:left="714" w:hanging="357"/>
        <w:jc w:val="both"/>
        <w:rPr>
          <w:rFonts w:ascii="Arial" w:eastAsia="Calibri" w:hAnsi="Arial" w:cs="Arial"/>
          <w:lang w:eastAsia="en-US"/>
        </w:rPr>
      </w:pPr>
      <w:r w:rsidRPr="001816FD">
        <w:rPr>
          <w:rFonts w:ascii="Arial" w:eastAsia="Calibri" w:hAnsi="Arial" w:cs="Arial"/>
          <w:lang w:eastAsia="en-US"/>
        </w:rPr>
        <w:t>Institutional harm is suspected</w:t>
      </w:r>
    </w:p>
    <w:p w14:paraId="362BE75B" w14:textId="1F157310" w:rsidR="001816FD" w:rsidRPr="00CC4113" w:rsidRDefault="001816FD" w:rsidP="001A4AF7">
      <w:pPr>
        <w:numPr>
          <w:ilvl w:val="0"/>
          <w:numId w:val="15"/>
        </w:numPr>
        <w:spacing w:after="200" w:line="276" w:lineRule="auto"/>
        <w:ind w:left="714" w:hanging="357"/>
        <w:jc w:val="both"/>
        <w:rPr>
          <w:rFonts w:ascii="Arial" w:eastAsia="Calibri" w:hAnsi="Arial" w:cs="Arial"/>
          <w:lang w:eastAsia="en-US"/>
        </w:rPr>
      </w:pPr>
      <w:r w:rsidRPr="001816FD">
        <w:rPr>
          <w:rFonts w:ascii="Arial" w:eastAsia="Calibri" w:hAnsi="Arial" w:cs="Arial"/>
          <w:lang w:eastAsia="en-US"/>
        </w:rPr>
        <w:t>Concern about the quality of care and about the service’s ability to improve</w:t>
      </w:r>
      <w:r w:rsidR="00EC5234">
        <w:rPr>
          <w:rFonts w:ascii="Arial" w:eastAsia="Calibri" w:hAnsi="Arial" w:cs="Arial"/>
          <w:lang w:eastAsia="en-US"/>
        </w:rPr>
        <w:t xml:space="preserve"> </w:t>
      </w:r>
      <w:r w:rsidR="00AC32CA">
        <w:rPr>
          <w:rStyle w:val="FootnoteReference"/>
          <w:rFonts w:ascii="Arial" w:eastAsia="Calibri" w:hAnsi="Arial" w:cs="Arial"/>
          <w:lang w:eastAsia="en-US"/>
        </w:rPr>
        <w:footnoteReference w:id="2"/>
      </w:r>
    </w:p>
    <w:p w14:paraId="2B794867" w14:textId="3954C7C6" w:rsidR="001816FD" w:rsidRPr="00CC4113" w:rsidRDefault="001816FD" w:rsidP="001A4AF7">
      <w:pPr>
        <w:numPr>
          <w:ilvl w:val="0"/>
          <w:numId w:val="15"/>
        </w:numPr>
        <w:spacing w:after="200" w:line="276" w:lineRule="auto"/>
        <w:ind w:left="714" w:hanging="357"/>
        <w:jc w:val="both"/>
        <w:rPr>
          <w:rFonts w:ascii="Arial" w:eastAsia="Calibri" w:hAnsi="Arial" w:cs="Arial"/>
          <w:lang w:eastAsia="en-US"/>
        </w:rPr>
      </w:pPr>
      <w:r w:rsidRPr="001816FD">
        <w:rPr>
          <w:rFonts w:ascii="Arial" w:eastAsia="Calibri" w:hAnsi="Arial" w:cs="Arial"/>
          <w:lang w:eastAsia="en-US"/>
        </w:rPr>
        <w:t>T</w:t>
      </w:r>
      <w:r w:rsidR="009E05C0">
        <w:rPr>
          <w:rFonts w:ascii="Arial" w:eastAsia="Calibri" w:hAnsi="Arial" w:cs="Arial"/>
          <w:lang w:eastAsia="en-US"/>
        </w:rPr>
        <w:t xml:space="preserve">wo </w:t>
      </w:r>
      <w:r w:rsidRPr="001816FD">
        <w:rPr>
          <w:rFonts w:ascii="Arial" w:eastAsia="Calibri" w:hAnsi="Arial" w:cs="Arial"/>
          <w:lang w:eastAsia="en-US"/>
        </w:rPr>
        <w:t xml:space="preserve">Section 4 </w:t>
      </w:r>
      <w:r w:rsidR="00615274">
        <w:rPr>
          <w:rFonts w:ascii="Arial" w:eastAsia="Calibri" w:hAnsi="Arial" w:cs="Arial"/>
          <w:lang w:eastAsia="en-US"/>
        </w:rPr>
        <w:t xml:space="preserve">(ASPA) </w:t>
      </w:r>
      <w:r w:rsidRPr="001816FD">
        <w:rPr>
          <w:rFonts w:ascii="Arial" w:eastAsia="Calibri" w:hAnsi="Arial" w:cs="Arial"/>
          <w:lang w:eastAsia="en-US"/>
        </w:rPr>
        <w:t xml:space="preserve">inquiries within a </w:t>
      </w:r>
      <w:proofErr w:type="gramStart"/>
      <w:r w:rsidRPr="001816FD">
        <w:rPr>
          <w:rFonts w:ascii="Arial" w:eastAsia="Calibri" w:hAnsi="Arial" w:cs="Arial"/>
          <w:lang w:eastAsia="en-US"/>
        </w:rPr>
        <w:t>six month</w:t>
      </w:r>
      <w:proofErr w:type="gramEnd"/>
      <w:r w:rsidRPr="001816FD">
        <w:rPr>
          <w:rFonts w:ascii="Arial" w:eastAsia="Calibri" w:hAnsi="Arial" w:cs="Arial"/>
          <w:lang w:eastAsia="en-US"/>
        </w:rPr>
        <w:t xml:space="preserve"> period </w:t>
      </w:r>
      <w:r w:rsidR="009E05C0">
        <w:rPr>
          <w:rFonts w:ascii="Arial" w:eastAsia="Calibri" w:hAnsi="Arial" w:cs="Arial"/>
          <w:lang w:eastAsia="en-US"/>
        </w:rPr>
        <w:t xml:space="preserve">or three in a year </w:t>
      </w:r>
      <w:r w:rsidRPr="001816FD">
        <w:rPr>
          <w:rFonts w:ascii="Arial" w:eastAsia="Calibri" w:hAnsi="Arial" w:cs="Arial"/>
          <w:lang w:eastAsia="en-US"/>
        </w:rPr>
        <w:t>related to harm in the same service (for same or range of service users/patients)</w:t>
      </w:r>
    </w:p>
    <w:p w14:paraId="4B84EEBC" w14:textId="66C2B61F" w:rsidR="001250AB" w:rsidRPr="00CC4113" w:rsidRDefault="001816FD" w:rsidP="001A4AF7">
      <w:pPr>
        <w:numPr>
          <w:ilvl w:val="0"/>
          <w:numId w:val="15"/>
        </w:numPr>
        <w:spacing w:after="200" w:line="276" w:lineRule="auto"/>
        <w:ind w:left="714" w:hanging="357"/>
        <w:jc w:val="both"/>
        <w:rPr>
          <w:rFonts w:ascii="Arial" w:eastAsia="Calibri" w:hAnsi="Arial" w:cs="Arial"/>
          <w:lang w:eastAsia="en-US"/>
        </w:rPr>
      </w:pPr>
      <w:r w:rsidRPr="001816FD">
        <w:rPr>
          <w:rFonts w:ascii="Arial" w:eastAsia="Calibri" w:hAnsi="Arial" w:cs="Arial"/>
          <w:lang w:eastAsia="en-US"/>
        </w:rPr>
        <w:t>A whistle blower makes allegations about the service</w:t>
      </w:r>
      <w:r w:rsidR="00F80ADB">
        <w:rPr>
          <w:rFonts w:ascii="Arial" w:eastAsia="Calibri" w:hAnsi="Arial" w:cs="Arial"/>
          <w:lang w:eastAsia="en-US"/>
        </w:rPr>
        <w:t xml:space="preserve"> which suggest harm is or is likely and may impact more than one adult</w:t>
      </w:r>
    </w:p>
    <w:p w14:paraId="3E04718C" w14:textId="2CDDEAA6" w:rsidR="001250AB" w:rsidRPr="007A298C" w:rsidRDefault="001250AB" w:rsidP="001A4AF7">
      <w:pPr>
        <w:numPr>
          <w:ilvl w:val="0"/>
          <w:numId w:val="15"/>
        </w:numPr>
        <w:spacing w:after="200" w:line="276" w:lineRule="auto"/>
        <w:ind w:left="714" w:hanging="357"/>
        <w:jc w:val="both"/>
        <w:rPr>
          <w:rFonts w:ascii="Arial" w:eastAsia="Calibri" w:hAnsi="Arial" w:cs="Arial"/>
          <w:lang w:eastAsia="en-US"/>
        </w:rPr>
      </w:pPr>
      <w:r w:rsidRPr="007A298C">
        <w:rPr>
          <w:rFonts w:ascii="Arial" w:eastAsia="Calibri" w:hAnsi="Arial" w:cs="Arial"/>
          <w:lang w:eastAsia="en-US"/>
        </w:rPr>
        <w:lastRenderedPageBreak/>
        <w:t xml:space="preserve">Multiple victims not in one setting: for example, several adults at risk in the community are potentially being systematically targeted by criminals, such as bogus workmen, hate crime and sexual exploitation. Although the police will have the lead responsibility to investigate, </w:t>
      </w:r>
      <w:proofErr w:type="gramStart"/>
      <w:r w:rsidRPr="007A298C">
        <w:rPr>
          <w:rFonts w:ascii="Arial" w:eastAsia="Calibri" w:hAnsi="Arial" w:cs="Arial"/>
          <w:lang w:eastAsia="en-US"/>
        </w:rPr>
        <w:t>a</w:t>
      </w:r>
      <w:proofErr w:type="gramEnd"/>
      <w:r w:rsidRPr="007A298C">
        <w:rPr>
          <w:rFonts w:ascii="Arial" w:eastAsia="Calibri" w:hAnsi="Arial" w:cs="Arial"/>
          <w:lang w:eastAsia="en-US"/>
        </w:rPr>
        <w:t xml:space="preserve"> LSI brings together key agencies to assist in that investigation and take a consistent approach to support and protect victims from harm</w:t>
      </w:r>
    </w:p>
    <w:p w14:paraId="0D974788" w14:textId="77777777" w:rsidR="00EE2AEF" w:rsidRDefault="00EE2AEF" w:rsidP="001A4AF7">
      <w:pPr>
        <w:rPr>
          <w:rFonts w:ascii="Arial" w:hAnsi="Arial" w:cs="Arial"/>
        </w:rPr>
      </w:pPr>
    </w:p>
    <w:p w14:paraId="7F9FF59C" w14:textId="77777777" w:rsidR="00EE2AEF" w:rsidRPr="004D1744" w:rsidRDefault="004D1744" w:rsidP="001A4AF7">
      <w:pPr>
        <w:spacing w:line="276" w:lineRule="auto"/>
        <w:ind w:right="-6"/>
        <w:rPr>
          <w:rFonts w:ascii="Arial" w:hAnsi="Arial" w:cs="Arial"/>
          <w:b/>
        </w:rPr>
      </w:pPr>
      <w:r>
        <w:rPr>
          <w:rFonts w:ascii="Arial" w:hAnsi="Arial" w:cs="Arial"/>
          <w:b/>
        </w:rPr>
        <w:t xml:space="preserve">1.4 </w:t>
      </w:r>
      <w:r w:rsidR="00EE2AEF" w:rsidRPr="004D1744">
        <w:rPr>
          <w:rFonts w:ascii="Arial" w:hAnsi="Arial" w:cs="Arial"/>
          <w:b/>
        </w:rPr>
        <w:t>Relevant Legislation</w:t>
      </w:r>
    </w:p>
    <w:p w14:paraId="369E4D45" w14:textId="77777777" w:rsidR="00755847" w:rsidRPr="00D10E9A" w:rsidRDefault="00755847" w:rsidP="001A4AF7">
      <w:pPr>
        <w:spacing w:after="200" w:line="276" w:lineRule="auto"/>
        <w:contextualSpacing/>
        <w:jc w:val="both"/>
        <w:rPr>
          <w:rFonts w:ascii="Arial" w:hAnsi="Arial" w:cs="Arial"/>
        </w:rPr>
      </w:pPr>
      <w:r w:rsidRPr="00D10E9A">
        <w:rPr>
          <w:rFonts w:ascii="Arial" w:hAnsi="Arial" w:cs="Arial"/>
        </w:rPr>
        <w:t>The following legislation is viewed as being relevant and/or related to this procedure:</w:t>
      </w:r>
    </w:p>
    <w:p w14:paraId="7207239C"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Adult Support and Protection (Scotland) Act 2007</w:t>
      </w:r>
    </w:p>
    <w:p w14:paraId="16EE05D2"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Adults with Incapacity (Scotland) Act 2000</w:t>
      </w:r>
    </w:p>
    <w:p w14:paraId="4461FD5D"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The Social Work (Scotland) Act 1968, section 12, section 6</w:t>
      </w:r>
    </w:p>
    <w:p w14:paraId="7E41BBD6" w14:textId="1BF73D08"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 xml:space="preserve">Mental Health (Care and </w:t>
      </w:r>
      <w:proofErr w:type="gramStart"/>
      <w:r w:rsidRPr="00D10E9A">
        <w:rPr>
          <w:rFonts w:ascii="Arial" w:hAnsi="Arial" w:cs="Arial"/>
        </w:rPr>
        <w:t>Treatment )</w:t>
      </w:r>
      <w:proofErr w:type="gramEnd"/>
      <w:r w:rsidR="00217931">
        <w:rPr>
          <w:rFonts w:ascii="Arial" w:hAnsi="Arial" w:cs="Arial"/>
        </w:rPr>
        <w:t xml:space="preserve"> </w:t>
      </w:r>
      <w:r w:rsidRPr="00D10E9A">
        <w:rPr>
          <w:rFonts w:ascii="Arial" w:hAnsi="Arial" w:cs="Arial"/>
        </w:rPr>
        <w:t>(Scotland) Act 2003</w:t>
      </w:r>
    </w:p>
    <w:p w14:paraId="00667935" w14:textId="33EEDE42" w:rsidR="001C08CC" w:rsidRPr="004272D5"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Regulation of Care (Scotland) Act 2001</w:t>
      </w:r>
    </w:p>
    <w:p w14:paraId="597ECD20"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 xml:space="preserve">Public Services Reform (Scotland) Act 2010 </w:t>
      </w:r>
    </w:p>
    <w:p w14:paraId="70902189"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National Health Service (Scotland) Act 1978</w:t>
      </w:r>
    </w:p>
    <w:p w14:paraId="64636799" w14:textId="77777777" w:rsidR="00755847"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Human Rights Act 1998</w:t>
      </w:r>
    </w:p>
    <w:p w14:paraId="548A48E6" w14:textId="77777777" w:rsidR="00CE09B9" w:rsidRPr="00D10E9A"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 xml:space="preserve">Health (Tobacco, Nicotine etc. and Care) (Scotland) Act 2016 </w:t>
      </w:r>
      <w:r w:rsidR="00CE09B9" w:rsidRPr="00D10E9A">
        <w:rPr>
          <w:rFonts w:ascii="Arial" w:hAnsi="Arial" w:cs="Arial"/>
        </w:rPr>
        <w:t>–</w:t>
      </w:r>
      <w:r w:rsidRPr="00D10E9A">
        <w:rPr>
          <w:rFonts w:ascii="Arial" w:hAnsi="Arial" w:cs="Arial"/>
        </w:rPr>
        <w:t xml:space="preserve"> </w:t>
      </w:r>
    </w:p>
    <w:p w14:paraId="581B841B" w14:textId="77777777" w:rsidR="00CE09B9" w:rsidRPr="00D10E9A" w:rsidRDefault="00CE09B9" w:rsidP="001A4AF7">
      <w:pPr>
        <w:spacing w:after="200" w:line="276" w:lineRule="auto"/>
        <w:ind w:left="1440"/>
        <w:contextualSpacing/>
        <w:jc w:val="both"/>
        <w:rPr>
          <w:rFonts w:ascii="Arial" w:hAnsi="Arial" w:cs="Arial"/>
        </w:rPr>
      </w:pPr>
      <w:r w:rsidRPr="00D10E9A">
        <w:rPr>
          <w:rFonts w:ascii="Arial" w:hAnsi="Arial" w:cs="Arial"/>
        </w:rPr>
        <w:t>Part 2-Duty of Candour</w:t>
      </w:r>
    </w:p>
    <w:p w14:paraId="32A7F6DF" w14:textId="77777777" w:rsidR="00755847" w:rsidRPr="00D10E9A" w:rsidRDefault="00CE09B9" w:rsidP="001A4AF7">
      <w:pPr>
        <w:spacing w:after="200" w:line="276" w:lineRule="auto"/>
        <w:ind w:left="720" w:firstLine="720"/>
        <w:contextualSpacing/>
        <w:jc w:val="both"/>
        <w:rPr>
          <w:rFonts w:ascii="Arial" w:hAnsi="Arial" w:cs="Arial"/>
        </w:rPr>
      </w:pPr>
      <w:r w:rsidRPr="00D10E9A">
        <w:rPr>
          <w:rFonts w:ascii="Arial" w:hAnsi="Arial" w:cs="Arial"/>
        </w:rPr>
        <w:t xml:space="preserve">Part 3 – </w:t>
      </w:r>
      <w:proofErr w:type="spellStart"/>
      <w:r w:rsidR="00755847" w:rsidRPr="00D10E9A">
        <w:rPr>
          <w:rFonts w:ascii="Arial" w:hAnsi="Arial" w:cs="Arial"/>
        </w:rPr>
        <w:t>ll</w:t>
      </w:r>
      <w:r w:rsidRPr="00D10E9A">
        <w:rPr>
          <w:rFonts w:ascii="Arial" w:hAnsi="Arial" w:cs="Arial"/>
        </w:rPr>
        <w:t>l</w:t>
      </w:r>
      <w:proofErr w:type="spellEnd"/>
      <w:r w:rsidR="00755847" w:rsidRPr="00D10E9A">
        <w:rPr>
          <w:rFonts w:ascii="Arial" w:hAnsi="Arial" w:cs="Arial"/>
        </w:rPr>
        <w:t xml:space="preserve">-treatment </w:t>
      </w:r>
      <w:r w:rsidRPr="00D10E9A">
        <w:rPr>
          <w:rFonts w:ascii="Arial" w:hAnsi="Arial" w:cs="Arial"/>
        </w:rPr>
        <w:t xml:space="preserve">and wilful neglect </w:t>
      </w:r>
      <w:r w:rsidR="00755847" w:rsidRPr="00D10E9A">
        <w:rPr>
          <w:rFonts w:ascii="Arial" w:hAnsi="Arial" w:cs="Arial"/>
        </w:rPr>
        <w:t xml:space="preserve">offence </w:t>
      </w:r>
    </w:p>
    <w:p w14:paraId="70B69489" w14:textId="77777777" w:rsidR="00755847" w:rsidRDefault="00755847" w:rsidP="001A4AF7">
      <w:pPr>
        <w:numPr>
          <w:ilvl w:val="0"/>
          <w:numId w:val="3"/>
        </w:numPr>
        <w:spacing w:after="200" w:line="276" w:lineRule="auto"/>
        <w:contextualSpacing/>
        <w:jc w:val="both"/>
        <w:rPr>
          <w:rFonts w:ascii="Arial" w:hAnsi="Arial" w:cs="Arial"/>
        </w:rPr>
      </w:pPr>
      <w:r w:rsidRPr="00D10E9A">
        <w:rPr>
          <w:rFonts w:ascii="Arial" w:hAnsi="Arial" w:cs="Arial"/>
        </w:rPr>
        <w:t>Criminal Law</w:t>
      </w:r>
    </w:p>
    <w:p w14:paraId="2650FDF3" w14:textId="64E9561B" w:rsidR="007C084A" w:rsidRPr="00D10E9A" w:rsidRDefault="007C084A" w:rsidP="001A4AF7">
      <w:pPr>
        <w:numPr>
          <w:ilvl w:val="0"/>
          <w:numId w:val="3"/>
        </w:numPr>
        <w:spacing w:after="200" w:line="276" w:lineRule="auto"/>
        <w:contextualSpacing/>
        <w:jc w:val="both"/>
        <w:rPr>
          <w:rFonts w:ascii="Arial" w:hAnsi="Arial" w:cs="Arial"/>
        </w:rPr>
      </w:pPr>
      <w:r>
        <w:rPr>
          <w:rFonts w:ascii="Arial" w:hAnsi="Arial" w:cs="Arial"/>
        </w:rPr>
        <w:t>Children and Young People (Scotland) Act 2014</w:t>
      </w:r>
    </w:p>
    <w:p w14:paraId="276D4F92" w14:textId="77777777" w:rsidR="00755847" w:rsidRPr="00D10E9A" w:rsidRDefault="00755847" w:rsidP="001A4AF7">
      <w:pPr>
        <w:spacing w:line="276" w:lineRule="auto"/>
        <w:jc w:val="both"/>
        <w:rPr>
          <w:rFonts w:ascii="Arial" w:hAnsi="Arial" w:cs="Arial"/>
        </w:rPr>
      </w:pPr>
    </w:p>
    <w:p w14:paraId="27925AFF" w14:textId="77777777" w:rsidR="00755847" w:rsidRPr="004D1744" w:rsidRDefault="004D1744" w:rsidP="001A4AF7">
      <w:pPr>
        <w:spacing w:line="276" w:lineRule="auto"/>
        <w:jc w:val="both"/>
        <w:rPr>
          <w:rFonts w:ascii="Arial" w:hAnsi="Arial" w:cs="Arial"/>
          <w:b/>
        </w:rPr>
      </w:pPr>
      <w:r>
        <w:rPr>
          <w:rFonts w:ascii="Arial" w:hAnsi="Arial" w:cs="Arial"/>
          <w:b/>
        </w:rPr>
        <w:t xml:space="preserve">1.5 </w:t>
      </w:r>
      <w:r w:rsidR="00755847" w:rsidRPr="004D1744">
        <w:rPr>
          <w:rFonts w:ascii="Arial" w:hAnsi="Arial" w:cs="Arial"/>
          <w:b/>
        </w:rPr>
        <w:t>Relevant Guidance and Procedures</w:t>
      </w:r>
    </w:p>
    <w:p w14:paraId="34B9C300" w14:textId="77777777" w:rsidR="00755847" w:rsidRPr="00D10E9A" w:rsidRDefault="00755847" w:rsidP="001A4AF7">
      <w:pPr>
        <w:spacing w:after="200" w:line="276" w:lineRule="auto"/>
        <w:jc w:val="both"/>
        <w:rPr>
          <w:rFonts w:ascii="Arial" w:hAnsi="Arial" w:cs="Arial"/>
        </w:rPr>
      </w:pPr>
      <w:r w:rsidRPr="00D10E9A">
        <w:rPr>
          <w:rFonts w:ascii="Arial" w:hAnsi="Arial" w:cs="Arial"/>
        </w:rPr>
        <w:t>The following agency/interagency procedures are viewed as being relevant and or related to this document:</w:t>
      </w:r>
    </w:p>
    <w:p w14:paraId="557AB316" w14:textId="77777777" w:rsidR="00331AEB" w:rsidRPr="00D10E9A" w:rsidRDefault="00331AEB" w:rsidP="001A4AF7">
      <w:pPr>
        <w:pStyle w:val="ListParagraph"/>
        <w:numPr>
          <w:ilvl w:val="0"/>
          <w:numId w:val="3"/>
        </w:numPr>
        <w:jc w:val="both"/>
        <w:rPr>
          <w:rFonts w:ascii="Arial" w:hAnsi="Arial" w:cs="Arial"/>
          <w:sz w:val="24"/>
          <w:szCs w:val="24"/>
        </w:rPr>
      </w:pPr>
      <w:r w:rsidRPr="00D10E9A">
        <w:rPr>
          <w:rFonts w:ascii="Arial" w:hAnsi="Arial" w:cs="Arial"/>
          <w:sz w:val="24"/>
          <w:szCs w:val="24"/>
        </w:rPr>
        <w:t>Adult Support and Protection (Scotland) Act 2007 Code of Practice</w:t>
      </w:r>
    </w:p>
    <w:p w14:paraId="5F3535E5" w14:textId="77777777" w:rsidR="00755847" w:rsidRPr="00D10E9A" w:rsidRDefault="00755847" w:rsidP="001A4AF7">
      <w:pPr>
        <w:numPr>
          <w:ilvl w:val="0"/>
          <w:numId w:val="4"/>
        </w:numPr>
        <w:spacing w:after="200" w:line="276" w:lineRule="auto"/>
        <w:jc w:val="both"/>
        <w:rPr>
          <w:rFonts w:ascii="Arial" w:hAnsi="Arial" w:cs="Arial"/>
        </w:rPr>
      </w:pPr>
      <w:r w:rsidRPr="00D10E9A">
        <w:rPr>
          <w:rFonts w:ascii="Arial" w:hAnsi="Arial" w:cs="Arial"/>
        </w:rPr>
        <w:t xml:space="preserve">Fife Interagency Adult Support and Protection Guidance </w:t>
      </w:r>
    </w:p>
    <w:p w14:paraId="17618968" w14:textId="77777777" w:rsidR="00755847" w:rsidRPr="00D10E9A" w:rsidRDefault="00755847" w:rsidP="001A4AF7">
      <w:pPr>
        <w:numPr>
          <w:ilvl w:val="0"/>
          <w:numId w:val="4"/>
        </w:numPr>
        <w:spacing w:after="200" w:line="276" w:lineRule="auto"/>
        <w:jc w:val="both"/>
        <w:rPr>
          <w:rFonts w:ascii="Arial" w:hAnsi="Arial" w:cs="Arial"/>
        </w:rPr>
      </w:pPr>
      <w:r w:rsidRPr="00D10E9A">
        <w:rPr>
          <w:rFonts w:ascii="Arial" w:hAnsi="Arial" w:cs="Arial"/>
        </w:rPr>
        <w:t>Fife Significant Occurrence Process</w:t>
      </w:r>
    </w:p>
    <w:p w14:paraId="13E10DE3" w14:textId="77777777" w:rsidR="00755847" w:rsidRPr="00D10E9A" w:rsidRDefault="00755847" w:rsidP="001A4AF7">
      <w:pPr>
        <w:numPr>
          <w:ilvl w:val="0"/>
          <w:numId w:val="4"/>
        </w:numPr>
        <w:spacing w:after="200" w:line="276" w:lineRule="auto"/>
        <w:jc w:val="both"/>
        <w:rPr>
          <w:rFonts w:ascii="Arial" w:hAnsi="Arial" w:cs="Arial"/>
        </w:rPr>
      </w:pPr>
      <w:r w:rsidRPr="00D10E9A">
        <w:rPr>
          <w:rFonts w:ascii="Arial" w:hAnsi="Arial" w:cs="Arial"/>
        </w:rPr>
        <w:t xml:space="preserve">Procedure for Management of Registered Sex Offenders (R.S.O.) in a residential/nursing </w:t>
      </w:r>
      <w:proofErr w:type="gramStart"/>
      <w:r w:rsidRPr="00D10E9A">
        <w:rPr>
          <w:rFonts w:ascii="Arial" w:hAnsi="Arial" w:cs="Arial"/>
        </w:rPr>
        <w:t>home, or</w:t>
      </w:r>
      <w:proofErr w:type="gramEnd"/>
      <w:r w:rsidRPr="00D10E9A">
        <w:rPr>
          <w:rFonts w:ascii="Arial" w:hAnsi="Arial" w:cs="Arial"/>
        </w:rPr>
        <w:t xml:space="preserve"> being supported by a care at home agency.</w:t>
      </w:r>
    </w:p>
    <w:p w14:paraId="3BDE6C4C" w14:textId="76ED12AD" w:rsidR="00755847" w:rsidRPr="00D10E9A" w:rsidRDefault="00755847" w:rsidP="001A4AF7">
      <w:pPr>
        <w:numPr>
          <w:ilvl w:val="0"/>
          <w:numId w:val="4"/>
        </w:numPr>
        <w:spacing w:after="200" w:line="276" w:lineRule="auto"/>
        <w:jc w:val="both"/>
        <w:rPr>
          <w:rFonts w:ascii="Arial" w:hAnsi="Arial" w:cs="Arial"/>
        </w:rPr>
      </w:pPr>
      <w:r w:rsidRPr="00D10E9A">
        <w:rPr>
          <w:rFonts w:ascii="Arial" w:hAnsi="Arial" w:cs="Arial"/>
        </w:rPr>
        <w:t>Fife Social Work Adult Support and Protection Procedure</w:t>
      </w:r>
      <w:r w:rsidR="00217931">
        <w:rPr>
          <w:rFonts w:ascii="Arial" w:hAnsi="Arial" w:cs="Arial"/>
        </w:rPr>
        <w:t>s</w:t>
      </w:r>
    </w:p>
    <w:p w14:paraId="5EED673D" w14:textId="77777777" w:rsidR="00755847" w:rsidRDefault="00755847" w:rsidP="001A4AF7">
      <w:pPr>
        <w:numPr>
          <w:ilvl w:val="0"/>
          <w:numId w:val="4"/>
        </w:numPr>
        <w:spacing w:after="200" w:line="276" w:lineRule="auto"/>
        <w:jc w:val="both"/>
        <w:rPr>
          <w:rFonts w:ascii="Arial" w:hAnsi="Arial" w:cs="Arial"/>
        </w:rPr>
      </w:pPr>
      <w:r w:rsidRPr="00D10E9A">
        <w:rPr>
          <w:rFonts w:ascii="Arial" w:hAnsi="Arial" w:cs="Arial"/>
        </w:rPr>
        <w:t>Individual Agency Human Resource Guidance (Conduct Processes)</w:t>
      </w:r>
    </w:p>
    <w:p w14:paraId="549E81E0" w14:textId="3688CA9A" w:rsidR="00976B43" w:rsidRPr="00CC4113" w:rsidRDefault="00512628" w:rsidP="001A4AF7">
      <w:pPr>
        <w:numPr>
          <w:ilvl w:val="0"/>
          <w:numId w:val="4"/>
        </w:numPr>
        <w:spacing w:after="200" w:line="276" w:lineRule="auto"/>
        <w:jc w:val="both"/>
        <w:rPr>
          <w:rFonts w:ascii="Arial" w:hAnsi="Arial" w:cs="Arial"/>
        </w:rPr>
      </w:pPr>
      <w:r>
        <w:rPr>
          <w:rFonts w:ascii="Arial" w:hAnsi="Arial" w:cs="Arial"/>
        </w:rPr>
        <w:t>C</w:t>
      </w:r>
      <w:r w:rsidR="004721F3">
        <w:rPr>
          <w:rFonts w:ascii="Arial" w:hAnsi="Arial" w:cs="Arial"/>
        </w:rPr>
        <w:t>are contract</w:t>
      </w:r>
      <w:r w:rsidRPr="00512628">
        <w:rPr>
          <w:rFonts w:ascii="Arial" w:hAnsi="Arial" w:cs="Arial"/>
        </w:rPr>
        <w:t xml:space="preserve"> clauses relating to the suspension on placements and adults at risk</w:t>
      </w:r>
    </w:p>
    <w:p w14:paraId="5FE94BBC" w14:textId="55EF5D76" w:rsidR="00976B43" w:rsidRDefault="00976B43" w:rsidP="00EE2AEF">
      <w:pPr>
        <w:rPr>
          <w:rFonts w:ascii="Arial" w:hAnsi="Arial" w:cs="Arial"/>
          <w:b/>
          <w:bCs/>
        </w:rPr>
      </w:pPr>
    </w:p>
    <w:p w14:paraId="5AE1597F" w14:textId="123350FB" w:rsidR="00EA640B" w:rsidRDefault="00EA640B" w:rsidP="00EE2AEF">
      <w:pPr>
        <w:rPr>
          <w:rFonts w:ascii="Arial" w:hAnsi="Arial" w:cs="Arial"/>
          <w:b/>
          <w:bCs/>
        </w:rPr>
      </w:pPr>
    </w:p>
    <w:p w14:paraId="55B6599D" w14:textId="4F98D139" w:rsidR="00EA640B" w:rsidRDefault="00EA640B" w:rsidP="00EE2AEF">
      <w:pPr>
        <w:rPr>
          <w:rFonts w:ascii="Arial" w:hAnsi="Arial" w:cs="Arial"/>
          <w:b/>
          <w:bCs/>
        </w:rPr>
      </w:pPr>
    </w:p>
    <w:p w14:paraId="349F54D8" w14:textId="77777777" w:rsidR="00EA640B" w:rsidRDefault="00EA640B" w:rsidP="00EE2AEF">
      <w:pPr>
        <w:rPr>
          <w:rFonts w:ascii="Arial" w:hAnsi="Arial" w:cs="Arial"/>
          <w:b/>
          <w:bCs/>
        </w:rPr>
      </w:pPr>
    </w:p>
    <w:p w14:paraId="254958E4" w14:textId="77777777" w:rsidR="008C0C16" w:rsidRDefault="008C0C16" w:rsidP="00EA640B">
      <w:pPr>
        <w:rPr>
          <w:rFonts w:ascii="Arial" w:hAnsi="Arial" w:cs="Arial"/>
          <w:b/>
          <w:bCs/>
        </w:rPr>
      </w:pPr>
      <w:bookmarkStart w:id="3" w:name="bm2"/>
      <w:bookmarkEnd w:id="3"/>
    </w:p>
    <w:p w14:paraId="11454BEC" w14:textId="44344BB6" w:rsidR="00EE2AEF" w:rsidRDefault="00976B43" w:rsidP="00EA640B">
      <w:r>
        <w:rPr>
          <w:rFonts w:ascii="Arial" w:hAnsi="Arial" w:cs="Arial"/>
          <w:b/>
          <w:bCs/>
        </w:rPr>
        <w:lastRenderedPageBreak/>
        <w:t>2</w:t>
      </w:r>
      <w:r>
        <w:rPr>
          <w:rFonts w:ascii="Arial" w:hAnsi="Arial" w:cs="Arial"/>
          <w:b/>
          <w:bCs/>
        </w:rPr>
        <w:tab/>
      </w:r>
      <w:r w:rsidR="00CA5192">
        <w:rPr>
          <w:rFonts w:ascii="Arial" w:hAnsi="Arial" w:cs="Arial"/>
          <w:b/>
          <w:bCs/>
        </w:rPr>
        <w:t>Introduction</w:t>
      </w:r>
    </w:p>
    <w:p w14:paraId="4BBDEEF1" w14:textId="7B91ABE8" w:rsidR="00EE2AEF" w:rsidRPr="00EA640B" w:rsidRDefault="0002370E" w:rsidP="00EA640B">
      <w:pPr>
        <w:numPr>
          <w:ilvl w:val="1"/>
          <w:numId w:val="5"/>
        </w:numPr>
        <w:tabs>
          <w:tab w:val="clear" w:pos="360"/>
          <w:tab w:val="num" w:pos="720"/>
        </w:tabs>
        <w:spacing w:after="200" w:line="276" w:lineRule="auto"/>
        <w:ind w:left="720" w:right="-6" w:hanging="720"/>
        <w:jc w:val="both"/>
        <w:rPr>
          <w:rFonts w:ascii="Arial" w:hAnsi="Arial" w:cs="Arial"/>
        </w:rPr>
      </w:pPr>
      <w:r>
        <w:rPr>
          <w:rFonts w:ascii="Arial" w:hAnsi="Arial" w:cs="Arial"/>
        </w:rPr>
        <w:t xml:space="preserve">The </w:t>
      </w:r>
      <w:r w:rsidR="007C084A">
        <w:rPr>
          <w:rFonts w:ascii="Arial" w:hAnsi="Arial" w:cs="Arial"/>
        </w:rPr>
        <w:t>Local Authority</w:t>
      </w:r>
      <w:r>
        <w:rPr>
          <w:rFonts w:ascii="Arial" w:hAnsi="Arial" w:cs="Arial"/>
        </w:rPr>
        <w:t xml:space="preserve"> has </w:t>
      </w:r>
      <w:r w:rsidR="00EE2AEF" w:rsidRPr="00E83FA5">
        <w:rPr>
          <w:rFonts w:ascii="Arial" w:hAnsi="Arial" w:cs="Arial"/>
        </w:rPr>
        <w:t xml:space="preserve">a duty to make inquiries where it is known or believed that an adult may be at risk of harm </w:t>
      </w:r>
      <w:r w:rsidR="00AB4856" w:rsidRPr="00E83FA5">
        <w:rPr>
          <w:rFonts w:ascii="Arial" w:hAnsi="Arial" w:cs="Arial"/>
        </w:rPr>
        <w:t>and</w:t>
      </w:r>
      <w:r w:rsidR="00AB4856">
        <w:rPr>
          <w:rFonts w:ascii="Arial" w:hAnsi="Arial" w:cs="Arial"/>
        </w:rPr>
        <w:t xml:space="preserve"> may require support or protection</w:t>
      </w:r>
      <w:r w:rsidR="00EE2AEF" w:rsidRPr="00E83FA5">
        <w:rPr>
          <w:rFonts w:ascii="Arial" w:hAnsi="Arial" w:cs="Arial"/>
        </w:rPr>
        <w:t xml:space="preserve">. The </w:t>
      </w:r>
      <w:r w:rsidR="00AB4856">
        <w:rPr>
          <w:rFonts w:ascii="Arial" w:hAnsi="Arial" w:cs="Arial"/>
        </w:rPr>
        <w:t xml:space="preserve">Adult Support and Protection (Scotland) </w:t>
      </w:r>
      <w:r w:rsidR="00EE2AEF" w:rsidRPr="00E83FA5">
        <w:rPr>
          <w:rFonts w:ascii="Arial" w:hAnsi="Arial" w:cs="Arial"/>
        </w:rPr>
        <w:t>Act</w:t>
      </w:r>
      <w:r w:rsidR="00AB4856">
        <w:rPr>
          <w:rFonts w:ascii="Arial" w:hAnsi="Arial" w:cs="Arial"/>
        </w:rPr>
        <w:t xml:space="preserve"> 2007</w:t>
      </w:r>
      <w:r w:rsidR="00EE2AEF" w:rsidRPr="00E83FA5">
        <w:rPr>
          <w:rFonts w:ascii="Arial" w:hAnsi="Arial" w:cs="Arial"/>
        </w:rPr>
        <w:t xml:space="preserve"> </w:t>
      </w:r>
      <w:r w:rsidR="00AB4856">
        <w:rPr>
          <w:rFonts w:ascii="Arial" w:hAnsi="Arial" w:cs="Arial"/>
        </w:rPr>
        <w:t xml:space="preserve">(the Act) </w:t>
      </w:r>
      <w:r w:rsidR="00EE2AEF" w:rsidRPr="00E83FA5">
        <w:rPr>
          <w:rFonts w:ascii="Arial" w:hAnsi="Arial" w:cs="Arial"/>
        </w:rPr>
        <w:t xml:space="preserve">gives the </w:t>
      </w:r>
      <w:r w:rsidR="007C084A">
        <w:rPr>
          <w:rFonts w:ascii="Arial" w:hAnsi="Arial" w:cs="Arial"/>
        </w:rPr>
        <w:t>Local Authority</w:t>
      </w:r>
      <w:r w:rsidR="00EE2AEF" w:rsidRPr="00E83FA5">
        <w:rPr>
          <w:rFonts w:ascii="Arial" w:hAnsi="Arial" w:cs="Arial"/>
        </w:rPr>
        <w:t xml:space="preserve"> the lead role in Adult Protection investigations and makes no distinction between NHS premises and other settings.</w:t>
      </w:r>
    </w:p>
    <w:p w14:paraId="67BCD24D" w14:textId="597C1F50" w:rsidR="00EE2AEF" w:rsidRDefault="00EE2AEF" w:rsidP="00EA640B">
      <w:pPr>
        <w:numPr>
          <w:ilvl w:val="1"/>
          <w:numId w:val="5"/>
        </w:numPr>
        <w:tabs>
          <w:tab w:val="clear" w:pos="360"/>
          <w:tab w:val="num" w:pos="720"/>
        </w:tabs>
        <w:spacing w:after="200" w:line="276" w:lineRule="auto"/>
        <w:ind w:left="720" w:right="-6" w:hanging="720"/>
        <w:jc w:val="both"/>
        <w:rPr>
          <w:rFonts w:ascii="Arial" w:hAnsi="Arial" w:cs="Arial"/>
        </w:rPr>
      </w:pPr>
      <w:r w:rsidRPr="00034560">
        <w:rPr>
          <w:rFonts w:ascii="Arial" w:hAnsi="Arial" w:cs="Arial"/>
        </w:rPr>
        <w:t>This procedure has bee</w:t>
      </w:r>
      <w:r>
        <w:rPr>
          <w:rFonts w:ascii="Arial" w:hAnsi="Arial" w:cs="Arial"/>
        </w:rPr>
        <w:t xml:space="preserve">n agreed by Fife </w:t>
      </w:r>
      <w:r w:rsidRPr="00034560">
        <w:rPr>
          <w:rFonts w:ascii="Arial" w:hAnsi="Arial" w:cs="Arial"/>
        </w:rPr>
        <w:t xml:space="preserve">Council, </w:t>
      </w:r>
      <w:r>
        <w:rPr>
          <w:rFonts w:ascii="Arial" w:hAnsi="Arial" w:cs="Arial"/>
        </w:rPr>
        <w:t xml:space="preserve">NHS Fife, </w:t>
      </w:r>
      <w:r w:rsidR="009E05C0">
        <w:rPr>
          <w:rFonts w:ascii="Arial" w:hAnsi="Arial" w:cs="Arial"/>
        </w:rPr>
        <w:t>Fife Health and Social Care Partnership</w:t>
      </w:r>
      <w:r w:rsidR="002B316C">
        <w:rPr>
          <w:rFonts w:ascii="Arial" w:hAnsi="Arial" w:cs="Arial"/>
        </w:rPr>
        <w:t xml:space="preserve">, </w:t>
      </w:r>
      <w:r w:rsidRPr="00034560">
        <w:rPr>
          <w:rFonts w:ascii="Arial" w:hAnsi="Arial" w:cs="Arial"/>
        </w:rPr>
        <w:t>Police</w:t>
      </w:r>
      <w:r>
        <w:rPr>
          <w:rFonts w:ascii="Arial" w:hAnsi="Arial" w:cs="Arial"/>
        </w:rPr>
        <w:t xml:space="preserve"> </w:t>
      </w:r>
      <w:proofErr w:type="gramStart"/>
      <w:r>
        <w:rPr>
          <w:rFonts w:ascii="Arial" w:hAnsi="Arial" w:cs="Arial"/>
        </w:rPr>
        <w:t>Scotland</w:t>
      </w:r>
      <w:proofErr w:type="gramEnd"/>
      <w:r w:rsidR="002B316C">
        <w:rPr>
          <w:rFonts w:ascii="Arial" w:hAnsi="Arial" w:cs="Arial"/>
        </w:rPr>
        <w:t xml:space="preserve"> and the Care Inspectorate</w:t>
      </w:r>
      <w:r w:rsidRPr="00034560">
        <w:rPr>
          <w:rFonts w:ascii="Arial" w:hAnsi="Arial" w:cs="Arial"/>
        </w:rPr>
        <w:t>,</w:t>
      </w:r>
      <w:r>
        <w:rPr>
          <w:rFonts w:ascii="Arial" w:hAnsi="Arial" w:cs="Arial"/>
        </w:rPr>
        <w:t xml:space="preserve"> </w:t>
      </w:r>
      <w:r w:rsidRPr="00034560">
        <w:rPr>
          <w:rFonts w:ascii="Arial" w:hAnsi="Arial" w:cs="Arial"/>
        </w:rPr>
        <w:t>which</w:t>
      </w:r>
      <w:r>
        <w:rPr>
          <w:rFonts w:ascii="Arial" w:hAnsi="Arial" w:cs="Arial"/>
        </w:rPr>
        <w:t xml:space="preserve"> </w:t>
      </w:r>
      <w:r w:rsidR="002B316C">
        <w:rPr>
          <w:rFonts w:ascii="Arial" w:hAnsi="Arial" w:cs="Arial"/>
        </w:rPr>
        <w:t>are</w:t>
      </w:r>
      <w:r>
        <w:rPr>
          <w:rFonts w:ascii="Arial" w:hAnsi="Arial" w:cs="Arial"/>
        </w:rPr>
        <w:t xml:space="preserve"> </w:t>
      </w:r>
      <w:r w:rsidRPr="00034560">
        <w:rPr>
          <w:rFonts w:ascii="Arial" w:hAnsi="Arial" w:cs="Arial"/>
        </w:rPr>
        <w:t>the key agencies involved in any investigation process involving</w:t>
      </w:r>
      <w:r w:rsidR="002B316C">
        <w:rPr>
          <w:rFonts w:ascii="Arial" w:hAnsi="Arial" w:cs="Arial"/>
        </w:rPr>
        <w:t xml:space="preserve"> regulated</w:t>
      </w:r>
      <w:r w:rsidRPr="00034560">
        <w:rPr>
          <w:rFonts w:ascii="Arial" w:hAnsi="Arial" w:cs="Arial"/>
        </w:rPr>
        <w:t xml:space="preserve"> </w:t>
      </w:r>
      <w:r w:rsidR="002B316C">
        <w:rPr>
          <w:rFonts w:ascii="Arial" w:hAnsi="Arial" w:cs="Arial"/>
        </w:rPr>
        <w:t xml:space="preserve">and health </w:t>
      </w:r>
      <w:r w:rsidRPr="00034560">
        <w:rPr>
          <w:rFonts w:ascii="Arial" w:hAnsi="Arial" w:cs="Arial"/>
        </w:rPr>
        <w:t xml:space="preserve">care settings.  It is designed to minimise risk to both service users and staff in any </w:t>
      </w:r>
      <w:r w:rsidR="00C4038C">
        <w:rPr>
          <w:rFonts w:ascii="Arial" w:hAnsi="Arial" w:cs="Arial"/>
        </w:rPr>
        <w:t xml:space="preserve">regulated care or health </w:t>
      </w:r>
      <w:r w:rsidRPr="00034560">
        <w:rPr>
          <w:rFonts w:ascii="Arial" w:hAnsi="Arial" w:cs="Arial"/>
        </w:rPr>
        <w:t xml:space="preserve">setting.   </w:t>
      </w:r>
    </w:p>
    <w:p w14:paraId="09CA27D8" w14:textId="77777777" w:rsidR="00EA640B" w:rsidRPr="00EA640B" w:rsidRDefault="00EA640B" w:rsidP="00EA640B">
      <w:pPr>
        <w:ind w:left="720" w:right="-6"/>
        <w:jc w:val="both"/>
        <w:rPr>
          <w:rFonts w:ascii="Arial" w:hAnsi="Arial" w:cs="Arial"/>
        </w:rPr>
      </w:pPr>
    </w:p>
    <w:p w14:paraId="1DDEC9E1" w14:textId="1E52C345" w:rsidR="00EE2AEF" w:rsidRPr="00217931" w:rsidRDefault="00EE2AEF" w:rsidP="00EA640B">
      <w:pPr>
        <w:spacing w:line="276" w:lineRule="auto"/>
        <w:ind w:left="720" w:right="-6" w:hanging="720"/>
        <w:rPr>
          <w:rFonts w:ascii="Arial" w:hAnsi="Arial" w:cs="Arial"/>
          <w:b/>
        </w:rPr>
      </w:pPr>
      <w:r w:rsidRPr="00D812CF">
        <w:rPr>
          <w:rFonts w:ascii="Arial" w:hAnsi="Arial" w:cs="Arial"/>
          <w:b/>
        </w:rPr>
        <w:t>3.</w:t>
      </w:r>
      <w:r w:rsidRPr="00D812CF">
        <w:rPr>
          <w:rFonts w:ascii="Arial" w:hAnsi="Arial" w:cs="Arial"/>
          <w:b/>
        </w:rPr>
        <w:tab/>
      </w:r>
      <w:bookmarkStart w:id="4" w:name="imm3"/>
      <w:bookmarkEnd w:id="4"/>
      <w:r w:rsidR="009E57A2">
        <w:rPr>
          <w:rFonts w:ascii="Arial" w:hAnsi="Arial" w:cs="Arial"/>
          <w:b/>
        </w:rPr>
        <w:t xml:space="preserve">Immediate Safety Issues and </w:t>
      </w:r>
      <w:proofErr w:type="gramStart"/>
      <w:r w:rsidR="00FA7E55">
        <w:rPr>
          <w:rFonts w:ascii="Arial" w:hAnsi="Arial" w:cs="Arial"/>
          <w:b/>
        </w:rPr>
        <w:t>Large Scale</w:t>
      </w:r>
      <w:proofErr w:type="gramEnd"/>
      <w:r w:rsidR="00FA7E55">
        <w:rPr>
          <w:rFonts w:ascii="Arial" w:hAnsi="Arial" w:cs="Arial"/>
          <w:b/>
        </w:rPr>
        <w:t xml:space="preserve"> Investigation Inter-agency Referral Discussion</w:t>
      </w:r>
      <w:r w:rsidR="004D1744">
        <w:rPr>
          <w:rFonts w:ascii="Arial" w:hAnsi="Arial" w:cs="Arial"/>
          <w:b/>
        </w:rPr>
        <w:t xml:space="preserve"> (LSI IRD)</w:t>
      </w:r>
    </w:p>
    <w:p w14:paraId="14927AF6" w14:textId="77D05FAA" w:rsidR="00140FFA" w:rsidRDefault="009E57A2" w:rsidP="00EA640B">
      <w:pPr>
        <w:numPr>
          <w:ilvl w:val="1"/>
          <w:numId w:val="6"/>
        </w:numPr>
        <w:spacing w:after="200" w:line="276" w:lineRule="auto"/>
        <w:ind w:right="-6"/>
        <w:jc w:val="both"/>
        <w:rPr>
          <w:rFonts w:ascii="Arial" w:hAnsi="Arial" w:cs="Arial"/>
        </w:rPr>
      </w:pPr>
      <w:r w:rsidRPr="00653FDD">
        <w:rPr>
          <w:rFonts w:ascii="Arial" w:hAnsi="Arial" w:cs="Arial"/>
        </w:rPr>
        <w:t xml:space="preserve">When an adult protection </w:t>
      </w:r>
      <w:r w:rsidRPr="002741A7">
        <w:rPr>
          <w:rFonts w:ascii="Arial" w:hAnsi="Arial" w:cs="Arial"/>
        </w:rPr>
        <w:t>Report of Harm</w:t>
      </w:r>
      <w:r>
        <w:rPr>
          <w:rFonts w:ascii="Arial" w:hAnsi="Arial" w:cs="Arial"/>
        </w:rPr>
        <w:t xml:space="preserve"> referral</w:t>
      </w:r>
      <w:r w:rsidRPr="00653FDD">
        <w:rPr>
          <w:rFonts w:ascii="Arial" w:hAnsi="Arial" w:cs="Arial"/>
        </w:rPr>
        <w:t xml:space="preserve"> </w:t>
      </w:r>
      <w:r>
        <w:rPr>
          <w:rFonts w:ascii="Arial" w:hAnsi="Arial" w:cs="Arial"/>
        </w:rPr>
        <w:t>is received by the social work service it will conduct the initial inquiry</w:t>
      </w:r>
      <w:r w:rsidRPr="00653FDD">
        <w:rPr>
          <w:rFonts w:ascii="Arial" w:hAnsi="Arial" w:cs="Arial"/>
        </w:rPr>
        <w:t xml:space="preserve"> as per standard adult support and protection procedures.  However, when the harm is noted to</w:t>
      </w:r>
      <w:r>
        <w:rPr>
          <w:rFonts w:ascii="Arial" w:hAnsi="Arial" w:cs="Arial"/>
        </w:rPr>
        <w:t xml:space="preserve"> have occurred in or is related to a regulated care </w:t>
      </w:r>
      <w:r w:rsidR="004D1744">
        <w:rPr>
          <w:rFonts w:ascii="Arial" w:hAnsi="Arial" w:cs="Arial"/>
        </w:rPr>
        <w:t xml:space="preserve">service </w:t>
      </w:r>
      <w:r w:rsidR="004D2651">
        <w:rPr>
          <w:rFonts w:ascii="Arial" w:hAnsi="Arial" w:cs="Arial"/>
        </w:rPr>
        <w:t xml:space="preserve">or health </w:t>
      </w:r>
      <w:r>
        <w:rPr>
          <w:rFonts w:ascii="Arial" w:hAnsi="Arial" w:cs="Arial"/>
        </w:rPr>
        <w:t>setting, the social work service</w:t>
      </w:r>
      <w:r w:rsidRPr="00653FDD">
        <w:rPr>
          <w:rFonts w:ascii="Arial" w:hAnsi="Arial" w:cs="Arial"/>
        </w:rPr>
        <w:t xml:space="preserve"> will </w:t>
      </w:r>
      <w:r w:rsidRPr="00653FDD">
        <w:rPr>
          <w:rFonts w:ascii="Arial" w:hAnsi="Arial" w:cs="Arial"/>
          <w:u w:val="single"/>
        </w:rPr>
        <w:t>a</w:t>
      </w:r>
      <w:r>
        <w:rPr>
          <w:rFonts w:ascii="Arial" w:hAnsi="Arial" w:cs="Arial"/>
          <w:u w:val="single"/>
        </w:rPr>
        <w:t xml:space="preserve">dditionally </w:t>
      </w:r>
      <w:r w:rsidRPr="00653FDD">
        <w:rPr>
          <w:rFonts w:ascii="Arial" w:hAnsi="Arial" w:cs="Arial"/>
        </w:rPr>
        <w:t xml:space="preserve">consider whether there is potential that </w:t>
      </w:r>
      <w:r w:rsidRPr="00653FDD">
        <w:rPr>
          <w:rFonts w:ascii="Arial" w:hAnsi="Arial" w:cs="Arial"/>
          <w:u w:val="single"/>
        </w:rPr>
        <w:t>other adults</w:t>
      </w:r>
      <w:r w:rsidRPr="00653FDD">
        <w:rPr>
          <w:rFonts w:ascii="Arial" w:hAnsi="Arial" w:cs="Arial"/>
        </w:rPr>
        <w:t xml:space="preserve"> are also experiencing or are at risk of harm</w:t>
      </w:r>
      <w:r>
        <w:rPr>
          <w:rFonts w:ascii="Arial" w:hAnsi="Arial" w:cs="Arial"/>
        </w:rPr>
        <w:t>, and whether there have been previous reports of harm raised for the same setting</w:t>
      </w:r>
      <w:r w:rsidR="00217931">
        <w:rPr>
          <w:rFonts w:ascii="Arial" w:hAnsi="Arial" w:cs="Arial"/>
        </w:rPr>
        <w:t xml:space="preserve"> etc. (see flow chart)</w:t>
      </w:r>
      <w:r w:rsidRPr="00653FDD">
        <w:rPr>
          <w:rFonts w:ascii="Arial" w:hAnsi="Arial" w:cs="Arial"/>
        </w:rPr>
        <w:t xml:space="preserve">.  </w:t>
      </w:r>
    </w:p>
    <w:p w14:paraId="0FF2EF7A" w14:textId="77777777" w:rsidR="00EA640B" w:rsidRPr="00EA640B" w:rsidRDefault="00EA640B" w:rsidP="00EA640B">
      <w:pPr>
        <w:ind w:left="720" w:right="-6"/>
        <w:jc w:val="both"/>
        <w:rPr>
          <w:rFonts w:ascii="Arial" w:hAnsi="Arial" w:cs="Arial"/>
        </w:rPr>
      </w:pPr>
    </w:p>
    <w:p w14:paraId="2BD86528" w14:textId="738F6CBC" w:rsidR="00140FFA" w:rsidRDefault="009E57A2" w:rsidP="00EA640B">
      <w:pPr>
        <w:numPr>
          <w:ilvl w:val="1"/>
          <w:numId w:val="6"/>
        </w:numPr>
        <w:spacing w:after="200" w:line="276" w:lineRule="auto"/>
        <w:ind w:right="-6"/>
        <w:jc w:val="both"/>
        <w:rPr>
          <w:rFonts w:ascii="Arial" w:hAnsi="Arial" w:cs="Arial"/>
        </w:rPr>
      </w:pPr>
      <w:r>
        <w:rPr>
          <w:rFonts w:ascii="Arial" w:hAnsi="Arial" w:cs="Arial"/>
        </w:rPr>
        <w:t>If there is potential that there may be multiple adults at risk of harm, then an</w:t>
      </w:r>
      <w:r w:rsidRPr="00B045A3">
        <w:rPr>
          <w:rFonts w:ascii="Arial" w:hAnsi="Arial" w:cs="Arial"/>
          <w:u w:val="single"/>
        </w:rPr>
        <w:t xml:space="preserve"> </w:t>
      </w:r>
      <w:r w:rsidR="004D2651" w:rsidRPr="00B045A3">
        <w:rPr>
          <w:rFonts w:ascii="Arial" w:hAnsi="Arial" w:cs="Arial"/>
          <w:u w:val="single"/>
        </w:rPr>
        <w:t>LSI</w:t>
      </w:r>
      <w:r w:rsidR="004D2651">
        <w:rPr>
          <w:rFonts w:ascii="Arial" w:hAnsi="Arial" w:cs="Arial"/>
        </w:rPr>
        <w:t xml:space="preserve"> </w:t>
      </w:r>
      <w:r>
        <w:rPr>
          <w:rFonts w:ascii="Arial" w:hAnsi="Arial" w:cs="Arial"/>
          <w:u w:val="single"/>
        </w:rPr>
        <w:t>Interagency Referral Discussion (IRD)</w:t>
      </w:r>
      <w:r>
        <w:rPr>
          <w:rFonts w:ascii="Arial" w:hAnsi="Arial" w:cs="Arial"/>
        </w:rPr>
        <w:t xml:space="preserve"> meeting must be initiated with relevant agencies. </w:t>
      </w:r>
      <w:bookmarkStart w:id="5" w:name="_Hlk90560679"/>
      <w:r w:rsidR="001250AB" w:rsidRPr="007A298C">
        <w:rPr>
          <w:rFonts w:ascii="Arial" w:hAnsi="Arial" w:cs="Arial"/>
        </w:rPr>
        <w:t>This</w:t>
      </w:r>
      <w:r w:rsidR="005572E9" w:rsidRPr="007A298C">
        <w:rPr>
          <w:rFonts w:ascii="Arial" w:hAnsi="Arial" w:cs="Arial"/>
        </w:rPr>
        <w:t xml:space="preserve"> meeting</w:t>
      </w:r>
      <w:r w:rsidR="001250AB" w:rsidRPr="007A298C">
        <w:rPr>
          <w:rFonts w:ascii="Arial" w:hAnsi="Arial" w:cs="Arial"/>
        </w:rPr>
        <w:t xml:space="preserve"> should take place within </w:t>
      </w:r>
      <w:r w:rsidR="005572E9" w:rsidRPr="007A298C">
        <w:rPr>
          <w:rFonts w:ascii="Arial" w:hAnsi="Arial" w:cs="Arial"/>
        </w:rPr>
        <w:t>10 working days of Social Work being made aware there may be multiple adults at risk of harm</w:t>
      </w:r>
      <w:bookmarkEnd w:id="5"/>
      <w:r w:rsidR="005572E9" w:rsidRPr="007A298C">
        <w:rPr>
          <w:rFonts w:ascii="Arial" w:hAnsi="Arial" w:cs="Arial"/>
        </w:rPr>
        <w:t>.</w:t>
      </w:r>
      <w:r w:rsidR="005572E9">
        <w:rPr>
          <w:rFonts w:ascii="Arial" w:hAnsi="Arial" w:cs="Arial"/>
        </w:rPr>
        <w:t xml:space="preserve"> </w:t>
      </w:r>
      <w:r>
        <w:rPr>
          <w:rFonts w:ascii="Arial" w:hAnsi="Arial" w:cs="Arial"/>
        </w:rPr>
        <w:t xml:space="preserve">Any records related to the trigger incident must reference that the adult protection process has moved towards consideration of a </w:t>
      </w:r>
      <w:proofErr w:type="gramStart"/>
      <w:r>
        <w:rPr>
          <w:rFonts w:ascii="Arial" w:hAnsi="Arial" w:cs="Arial"/>
        </w:rPr>
        <w:t>large scale</w:t>
      </w:r>
      <w:proofErr w:type="gramEnd"/>
      <w:r>
        <w:rPr>
          <w:rFonts w:ascii="Arial" w:hAnsi="Arial" w:cs="Arial"/>
        </w:rPr>
        <w:t xml:space="preserve"> investigation to ensure there is evidence of the decision-making process.</w:t>
      </w:r>
    </w:p>
    <w:p w14:paraId="604B63DA" w14:textId="77777777" w:rsidR="00EA640B" w:rsidRPr="00EA640B" w:rsidRDefault="00EA640B" w:rsidP="00EA640B">
      <w:pPr>
        <w:ind w:right="-6"/>
        <w:jc w:val="both"/>
        <w:rPr>
          <w:rFonts w:ascii="Arial" w:hAnsi="Arial" w:cs="Arial"/>
        </w:rPr>
      </w:pPr>
    </w:p>
    <w:p w14:paraId="3A9C0A35" w14:textId="434303CF" w:rsidR="0020163E" w:rsidRDefault="0020163E" w:rsidP="00EA640B">
      <w:pPr>
        <w:numPr>
          <w:ilvl w:val="1"/>
          <w:numId w:val="6"/>
        </w:numPr>
        <w:spacing w:after="200" w:line="276" w:lineRule="auto"/>
        <w:ind w:right="-6"/>
        <w:jc w:val="both"/>
        <w:rPr>
          <w:rFonts w:ascii="Arial" w:hAnsi="Arial" w:cs="Arial"/>
        </w:rPr>
      </w:pPr>
      <w:r>
        <w:rPr>
          <w:rFonts w:ascii="Arial" w:hAnsi="Arial" w:cs="Arial"/>
        </w:rPr>
        <w:t xml:space="preserve">Any actions required to safeguard adults at </w:t>
      </w:r>
      <w:r w:rsidRPr="00ED0C17">
        <w:rPr>
          <w:rFonts w:ascii="Arial" w:hAnsi="Arial" w:cs="Arial"/>
          <w:u w:val="single"/>
        </w:rPr>
        <w:t>immediate</w:t>
      </w:r>
      <w:r>
        <w:rPr>
          <w:rFonts w:ascii="Arial" w:hAnsi="Arial" w:cs="Arial"/>
        </w:rPr>
        <w:t xml:space="preserve"> risk should be taken straight away and should not wait for further stages in the procedure.  This reflects the position of the wider Fife Interagency Adult Support and Protection Guidance which is clear that if an adult at risk is in immediate danger, action should be taken without delay to safeguard/protect that individual. </w:t>
      </w:r>
    </w:p>
    <w:p w14:paraId="7CF60492" w14:textId="77777777" w:rsidR="00140FFA" w:rsidRPr="00CC4113" w:rsidRDefault="00140FFA" w:rsidP="00EA640B">
      <w:pPr>
        <w:ind w:right="-6"/>
        <w:jc w:val="both"/>
        <w:rPr>
          <w:rFonts w:ascii="Arial" w:hAnsi="Arial" w:cs="Arial"/>
        </w:rPr>
      </w:pPr>
    </w:p>
    <w:p w14:paraId="3538C84E" w14:textId="43E1949B" w:rsidR="0020163E" w:rsidRPr="00140FFA" w:rsidRDefault="0020163E" w:rsidP="00EA640B">
      <w:pPr>
        <w:numPr>
          <w:ilvl w:val="1"/>
          <w:numId w:val="6"/>
        </w:numPr>
        <w:spacing w:after="200" w:line="276" w:lineRule="auto"/>
        <w:ind w:right="-7"/>
        <w:jc w:val="both"/>
        <w:rPr>
          <w:rFonts w:ascii="Arial" w:hAnsi="Arial" w:cs="Arial"/>
        </w:rPr>
      </w:pPr>
      <w:r>
        <w:rPr>
          <w:rFonts w:ascii="Arial" w:hAnsi="Arial" w:cs="Arial"/>
        </w:rPr>
        <w:t>Any immediate support, care or protective action deemed necessary must be undertaken.</w:t>
      </w:r>
      <w:r w:rsidRPr="00464386">
        <w:rPr>
          <w:rFonts w:ascii="Arial" w:hAnsi="Arial" w:cs="Arial"/>
        </w:rPr>
        <w:t xml:space="preserve"> </w:t>
      </w:r>
      <w:r>
        <w:rPr>
          <w:rFonts w:ascii="Arial" w:hAnsi="Arial" w:cs="Arial"/>
        </w:rPr>
        <w:t>Potential immediate interventions could include [please note this is not an exhaustive list]:</w:t>
      </w:r>
    </w:p>
    <w:p w14:paraId="5E6934DF" w14:textId="77777777" w:rsidR="0020163E" w:rsidRDefault="0020163E" w:rsidP="00EA640B">
      <w:pPr>
        <w:numPr>
          <w:ilvl w:val="0"/>
          <w:numId w:val="8"/>
        </w:numPr>
        <w:spacing w:after="200" w:line="276" w:lineRule="auto"/>
        <w:ind w:left="1077" w:right="-6" w:hanging="357"/>
        <w:jc w:val="both"/>
        <w:rPr>
          <w:rFonts w:ascii="Arial" w:hAnsi="Arial" w:cs="Arial"/>
        </w:rPr>
      </w:pPr>
      <w:r>
        <w:rPr>
          <w:rFonts w:ascii="Arial" w:hAnsi="Arial" w:cs="Arial"/>
        </w:rPr>
        <w:t>A suspension on admissions/referrals to the regulated service</w:t>
      </w:r>
    </w:p>
    <w:p w14:paraId="051E355E" w14:textId="0046DDF5" w:rsidR="0020163E" w:rsidRDefault="0020163E" w:rsidP="00EA640B">
      <w:pPr>
        <w:numPr>
          <w:ilvl w:val="0"/>
          <w:numId w:val="8"/>
        </w:numPr>
        <w:spacing w:after="200" w:line="276" w:lineRule="auto"/>
        <w:ind w:left="1077" w:right="-6" w:hanging="357"/>
        <w:jc w:val="both"/>
        <w:rPr>
          <w:rFonts w:ascii="Arial" w:hAnsi="Arial" w:cs="Arial"/>
        </w:rPr>
      </w:pPr>
      <w:r>
        <w:rPr>
          <w:rFonts w:ascii="Arial" w:hAnsi="Arial" w:cs="Arial"/>
        </w:rPr>
        <w:lastRenderedPageBreak/>
        <w:t>Immediate Human Resources (HR) actions for particular members of staff involved with the regulated service or health setting (</w:t>
      </w:r>
      <w:proofErr w:type="gramStart"/>
      <w:r>
        <w:rPr>
          <w:rFonts w:ascii="Arial" w:hAnsi="Arial" w:cs="Arial"/>
        </w:rPr>
        <w:t>e.g.</w:t>
      </w:r>
      <w:proofErr w:type="gramEnd"/>
      <w:r>
        <w:rPr>
          <w:rFonts w:ascii="Arial" w:hAnsi="Arial" w:cs="Arial"/>
        </w:rPr>
        <w:t xml:space="preserve"> precautionary suspension</w:t>
      </w:r>
      <w:r w:rsidR="00012F73">
        <w:rPr>
          <w:rFonts w:ascii="Arial" w:hAnsi="Arial" w:cs="Arial"/>
        </w:rPr>
        <w:t xml:space="preserve">, </w:t>
      </w:r>
      <w:r w:rsidR="00012F73" w:rsidRPr="00012F73">
        <w:rPr>
          <w:rFonts w:ascii="Arial" w:hAnsi="Arial" w:cs="Arial"/>
        </w:rPr>
        <w:t>referral to approp</w:t>
      </w:r>
      <w:r w:rsidR="00012F73">
        <w:rPr>
          <w:rFonts w:ascii="Arial" w:hAnsi="Arial" w:cs="Arial"/>
        </w:rPr>
        <w:t>riate</w:t>
      </w:r>
      <w:r w:rsidR="00012F73" w:rsidRPr="00012F73">
        <w:rPr>
          <w:rFonts w:ascii="Arial" w:hAnsi="Arial" w:cs="Arial"/>
        </w:rPr>
        <w:t xml:space="preserve"> registration body e.g. SSSC </w:t>
      </w:r>
      <w:r w:rsidR="00D8384F">
        <w:rPr>
          <w:rFonts w:ascii="Arial" w:hAnsi="Arial" w:cs="Arial"/>
        </w:rPr>
        <w:t>etc.</w:t>
      </w:r>
      <w:r>
        <w:rPr>
          <w:rFonts w:ascii="Arial" w:hAnsi="Arial" w:cs="Arial"/>
        </w:rPr>
        <w:t>).  NB: This would be the responsibility of the management of the regulated service or healthcare setting but may be suggested/advised by either the Ca</w:t>
      </w:r>
      <w:r w:rsidR="00D164C2">
        <w:rPr>
          <w:rFonts w:ascii="Arial" w:hAnsi="Arial" w:cs="Arial"/>
        </w:rPr>
        <w:t>re Inspectorate or SW Contracts</w:t>
      </w:r>
    </w:p>
    <w:p w14:paraId="72F20F44" w14:textId="48ABCD30" w:rsidR="0020163E" w:rsidRDefault="0020163E" w:rsidP="00EA640B">
      <w:pPr>
        <w:numPr>
          <w:ilvl w:val="0"/>
          <w:numId w:val="8"/>
        </w:numPr>
        <w:spacing w:after="200" w:line="276" w:lineRule="auto"/>
        <w:ind w:left="1077" w:right="-6" w:hanging="357"/>
        <w:jc w:val="both"/>
        <w:rPr>
          <w:rFonts w:ascii="Arial" w:hAnsi="Arial" w:cs="Arial"/>
        </w:rPr>
      </w:pPr>
      <w:r>
        <w:rPr>
          <w:rFonts w:ascii="Arial" w:hAnsi="Arial" w:cs="Arial"/>
        </w:rPr>
        <w:t>R</w:t>
      </w:r>
      <w:r w:rsidR="001C08CC">
        <w:rPr>
          <w:rFonts w:ascii="Arial" w:hAnsi="Arial" w:cs="Arial"/>
        </w:rPr>
        <w:t xml:space="preserve">e-provision of care or removal </w:t>
      </w:r>
      <w:r>
        <w:rPr>
          <w:rFonts w:ascii="Arial" w:hAnsi="Arial" w:cs="Arial"/>
        </w:rPr>
        <w:t xml:space="preserve">of any particularly </w:t>
      </w:r>
      <w:proofErr w:type="gramStart"/>
      <w:r>
        <w:rPr>
          <w:rFonts w:ascii="Arial" w:hAnsi="Arial" w:cs="Arial"/>
        </w:rPr>
        <w:t>a</w:t>
      </w:r>
      <w:r w:rsidR="00D164C2">
        <w:rPr>
          <w:rFonts w:ascii="Arial" w:hAnsi="Arial" w:cs="Arial"/>
        </w:rPr>
        <w:t>t risk</w:t>
      </w:r>
      <w:proofErr w:type="gramEnd"/>
      <w:r w:rsidR="00D164C2">
        <w:rPr>
          <w:rFonts w:ascii="Arial" w:hAnsi="Arial" w:cs="Arial"/>
        </w:rPr>
        <w:t xml:space="preserve"> individuals, as required</w:t>
      </w:r>
      <w:r>
        <w:rPr>
          <w:rFonts w:ascii="Arial" w:hAnsi="Arial" w:cs="Arial"/>
        </w:rPr>
        <w:t xml:space="preserve"> </w:t>
      </w:r>
    </w:p>
    <w:p w14:paraId="01EB7D50" w14:textId="77777777" w:rsidR="00140FFA" w:rsidRDefault="00140FFA" w:rsidP="00EA640B">
      <w:pPr>
        <w:ind w:right="-6"/>
        <w:jc w:val="both"/>
        <w:rPr>
          <w:rFonts w:ascii="Arial" w:hAnsi="Arial" w:cs="Arial"/>
        </w:rPr>
      </w:pPr>
    </w:p>
    <w:p w14:paraId="3DBAC264" w14:textId="77777777" w:rsidR="0020163E" w:rsidRDefault="0020163E" w:rsidP="00EA640B">
      <w:pPr>
        <w:numPr>
          <w:ilvl w:val="1"/>
          <w:numId w:val="6"/>
        </w:numPr>
        <w:spacing w:after="200" w:line="276" w:lineRule="auto"/>
        <w:ind w:right="-7"/>
        <w:jc w:val="both"/>
        <w:rPr>
          <w:rFonts w:ascii="Arial" w:hAnsi="Arial" w:cs="Arial"/>
        </w:rPr>
      </w:pPr>
      <w:r w:rsidRPr="00464386">
        <w:rPr>
          <w:rFonts w:ascii="Arial" w:hAnsi="Arial" w:cs="Arial"/>
        </w:rPr>
        <w:t xml:space="preserve">When information is received </w:t>
      </w:r>
      <w:r>
        <w:rPr>
          <w:rFonts w:ascii="Arial" w:hAnsi="Arial" w:cs="Arial"/>
        </w:rPr>
        <w:t>by the social work service suggesting</w:t>
      </w:r>
      <w:r w:rsidRPr="00464386">
        <w:rPr>
          <w:rFonts w:ascii="Arial" w:hAnsi="Arial" w:cs="Arial"/>
        </w:rPr>
        <w:t xml:space="preserve"> the </w:t>
      </w:r>
      <w:proofErr w:type="gramStart"/>
      <w:r w:rsidRPr="00464386">
        <w:rPr>
          <w:rFonts w:ascii="Arial" w:hAnsi="Arial" w:cs="Arial"/>
        </w:rPr>
        <w:t>Large Scale</w:t>
      </w:r>
      <w:proofErr w:type="gramEnd"/>
      <w:r w:rsidRPr="00464386">
        <w:rPr>
          <w:rFonts w:ascii="Arial" w:hAnsi="Arial" w:cs="Arial"/>
        </w:rPr>
        <w:t xml:space="preserve"> Investigation (LSI) process may be triggered then arrangements should be made to undertake a</w:t>
      </w:r>
      <w:r w:rsidRPr="00342700">
        <w:rPr>
          <w:rFonts w:ascii="Arial" w:hAnsi="Arial" w:cs="Arial"/>
        </w:rPr>
        <w:t xml:space="preserve"> Large Scale Investigation Inter-agency Referral Discussion (LSI IRD</w:t>
      </w:r>
      <w:r w:rsidRPr="002C0B1B">
        <w:rPr>
          <w:rFonts w:ascii="Arial" w:hAnsi="Arial" w:cs="Arial"/>
        </w:rPr>
        <w:t xml:space="preserve">). </w:t>
      </w:r>
    </w:p>
    <w:p w14:paraId="40C040CF" w14:textId="77777777" w:rsidR="0020163E" w:rsidRDefault="0020163E" w:rsidP="00EA640B">
      <w:pPr>
        <w:pStyle w:val="ListParagraph"/>
        <w:spacing w:after="0" w:line="240" w:lineRule="auto"/>
        <w:jc w:val="both"/>
        <w:rPr>
          <w:rFonts w:ascii="Arial" w:hAnsi="Arial" w:cs="Arial"/>
        </w:rPr>
      </w:pPr>
    </w:p>
    <w:p w14:paraId="2A830DCE" w14:textId="77777777" w:rsidR="0020163E" w:rsidRPr="00EE2601" w:rsidRDefault="0020163E" w:rsidP="00EA640B">
      <w:pPr>
        <w:numPr>
          <w:ilvl w:val="1"/>
          <w:numId w:val="6"/>
        </w:numPr>
        <w:spacing w:after="200" w:line="276" w:lineRule="auto"/>
        <w:ind w:right="-7"/>
        <w:jc w:val="both"/>
        <w:rPr>
          <w:rFonts w:ascii="Arial" w:hAnsi="Arial" w:cs="Arial"/>
        </w:rPr>
      </w:pPr>
      <w:r>
        <w:rPr>
          <w:rFonts w:ascii="Arial" w:hAnsi="Arial" w:cs="Arial"/>
        </w:rPr>
        <w:t xml:space="preserve">When the LSI process appears to apply the </w:t>
      </w:r>
      <w:r w:rsidRPr="00464386">
        <w:rPr>
          <w:rFonts w:ascii="Arial" w:hAnsi="Arial" w:cs="Arial"/>
        </w:rPr>
        <w:t>Social Work Service will:</w:t>
      </w:r>
      <w:r w:rsidRPr="00EE2601">
        <w:rPr>
          <w:rFonts w:ascii="Arial" w:hAnsi="Arial" w:cs="Arial"/>
        </w:rPr>
        <w:tab/>
      </w:r>
    </w:p>
    <w:p w14:paraId="4BE52ADF" w14:textId="5439B6BA" w:rsidR="0020163E" w:rsidRPr="00012F73" w:rsidRDefault="0020163E" w:rsidP="00EA640B">
      <w:pPr>
        <w:pStyle w:val="ListParagraph"/>
        <w:numPr>
          <w:ilvl w:val="0"/>
          <w:numId w:val="16"/>
        </w:numPr>
        <w:ind w:left="1434" w:right="-6" w:hanging="357"/>
        <w:jc w:val="both"/>
        <w:rPr>
          <w:rFonts w:ascii="Arial" w:hAnsi="Arial" w:cs="Arial"/>
          <w:sz w:val="24"/>
          <w:szCs w:val="24"/>
        </w:rPr>
      </w:pPr>
      <w:r w:rsidRPr="009E15CC">
        <w:rPr>
          <w:rFonts w:ascii="Arial" w:hAnsi="Arial" w:cs="Arial"/>
          <w:sz w:val="24"/>
          <w:szCs w:val="24"/>
        </w:rPr>
        <w:t xml:space="preserve">Alert </w:t>
      </w:r>
      <w:r>
        <w:rPr>
          <w:rFonts w:ascii="Arial" w:hAnsi="Arial" w:cs="Arial"/>
          <w:sz w:val="24"/>
          <w:szCs w:val="24"/>
        </w:rPr>
        <w:t xml:space="preserve">other </w:t>
      </w:r>
      <w:r w:rsidRPr="009E15CC">
        <w:rPr>
          <w:rFonts w:ascii="Arial" w:hAnsi="Arial" w:cs="Arial"/>
          <w:sz w:val="24"/>
          <w:szCs w:val="24"/>
        </w:rPr>
        <w:t>social work teams of potential LSI and ask for any ASP</w:t>
      </w:r>
      <w:r>
        <w:rPr>
          <w:rFonts w:ascii="Arial" w:hAnsi="Arial" w:cs="Arial"/>
          <w:sz w:val="24"/>
          <w:szCs w:val="24"/>
        </w:rPr>
        <w:t xml:space="preserve"> reports of harm or </w:t>
      </w:r>
      <w:r w:rsidRPr="009E15CC">
        <w:rPr>
          <w:rFonts w:ascii="Arial" w:hAnsi="Arial" w:cs="Arial"/>
          <w:sz w:val="24"/>
          <w:szCs w:val="24"/>
        </w:rPr>
        <w:t xml:space="preserve">LSI concerns from their teams in the past 6 months (using </w:t>
      </w:r>
      <w:r w:rsidR="00F942CC">
        <w:rPr>
          <w:rFonts w:ascii="Arial" w:hAnsi="Arial" w:cs="Arial"/>
          <w:sz w:val="24"/>
          <w:szCs w:val="24"/>
        </w:rPr>
        <w:t>standard email template at Appendix 8.1</w:t>
      </w:r>
      <w:r w:rsidRPr="009E15CC">
        <w:rPr>
          <w:rFonts w:ascii="Arial" w:hAnsi="Arial" w:cs="Arial"/>
          <w:sz w:val="24"/>
          <w:szCs w:val="24"/>
        </w:rPr>
        <w:t xml:space="preserve">) </w:t>
      </w:r>
    </w:p>
    <w:p w14:paraId="31AA9829" w14:textId="5A7D344A" w:rsidR="0020163E" w:rsidRPr="007A298C" w:rsidRDefault="0020163E" w:rsidP="00EA640B">
      <w:pPr>
        <w:pStyle w:val="ListParagraph"/>
        <w:numPr>
          <w:ilvl w:val="0"/>
          <w:numId w:val="16"/>
        </w:numPr>
        <w:ind w:right="-7"/>
        <w:jc w:val="both"/>
        <w:rPr>
          <w:rFonts w:ascii="Arial" w:hAnsi="Arial" w:cs="Arial"/>
          <w:sz w:val="24"/>
          <w:szCs w:val="24"/>
        </w:rPr>
      </w:pPr>
      <w:r w:rsidRPr="007A298C">
        <w:rPr>
          <w:rFonts w:ascii="Arial" w:hAnsi="Arial" w:cs="Arial"/>
          <w:sz w:val="24"/>
          <w:szCs w:val="24"/>
        </w:rPr>
        <w:t>Follow N</w:t>
      </w:r>
      <w:r w:rsidR="00F942CC" w:rsidRPr="007A298C">
        <w:rPr>
          <w:rFonts w:ascii="Arial" w:hAnsi="Arial" w:cs="Arial"/>
          <w:sz w:val="24"/>
          <w:szCs w:val="24"/>
        </w:rPr>
        <w:t>otification Guide (at 3.8</w:t>
      </w:r>
      <w:r w:rsidRPr="007A298C">
        <w:rPr>
          <w:rFonts w:ascii="Arial" w:hAnsi="Arial" w:cs="Arial"/>
          <w:sz w:val="24"/>
          <w:szCs w:val="24"/>
        </w:rPr>
        <w:t xml:space="preserve">) to alert </w:t>
      </w:r>
      <w:r w:rsidR="00E73C09" w:rsidRPr="007A298C">
        <w:rPr>
          <w:rFonts w:ascii="Arial" w:hAnsi="Arial" w:cs="Arial"/>
          <w:sz w:val="24"/>
          <w:szCs w:val="24"/>
        </w:rPr>
        <w:t xml:space="preserve">SW </w:t>
      </w:r>
      <w:r w:rsidRPr="007A298C">
        <w:rPr>
          <w:rFonts w:ascii="Arial" w:hAnsi="Arial" w:cs="Arial"/>
          <w:sz w:val="24"/>
          <w:szCs w:val="24"/>
        </w:rPr>
        <w:t>Contracts Team</w:t>
      </w:r>
      <w:r w:rsidR="00E73C09" w:rsidRPr="007A298C">
        <w:rPr>
          <w:rFonts w:ascii="Arial" w:hAnsi="Arial" w:cs="Arial"/>
          <w:sz w:val="24"/>
          <w:szCs w:val="24"/>
        </w:rPr>
        <w:t xml:space="preserve"> and the Performance Improvement and Planning Team</w:t>
      </w:r>
      <w:r w:rsidRPr="007A298C">
        <w:rPr>
          <w:rFonts w:ascii="Arial" w:hAnsi="Arial" w:cs="Arial"/>
          <w:sz w:val="24"/>
          <w:szCs w:val="24"/>
        </w:rPr>
        <w:t xml:space="preserve"> a</w:t>
      </w:r>
      <w:r w:rsidR="00E73C09" w:rsidRPr="007A298C">
        <w:rPr>
          <w:rFonts w:ascii="Arial" w:hAnsi="Arial" w:cs="Arial"/>
          <w:sz w:val="24"/>
          <w:szCs w:val="24"/>
        </w:rPr>
        <w:t>nd</w:t>
      </w:r>
      <w:r w:rsidRPr="007A298C">
        <w:rPr>
          <w:rFonts w:ascii="Arial" w:hAnsi="Arial" w:cs="Arial"/>
          <w:sz w:val="24"/>
          <w:szCs w:val="24"/>
        </w:rPr>
        <w:t xml:space="preserve"> request</w:t>
      </w:r>
      <w:r w:rsidR="001C08CC" w:rsidRPr="007A298C">
        <w:rPr>
          <w:rFonts w:ascii="Arial" w:hAnsi="Arial" w:cs="Arial"/>
          <w:sz w:val="24"/>
          <w:szCs w:val="24"/>
        </w:rPr>
        <w:t xml:space="preserve"> reported</w:t>
      </w:r>
      <w:r w:rsidRPr="007A298C">
        <w:rPr>
          <w:rFonts w:ascii="Arial" w:hAnsi="Arial" w:cs="Arial"/>
          <w:sz w:val="24"/>
          <w:szCs w:val="24"/>
        </w:rPr>
        <w:t xml:space="preserve"> Significant Occurre</w:t>
      </w:r>
      <w:r w:rsidR="001C08CC" w:rsidRPr="007A298C">
        <w:rPr>
          <w:rFonts w:ascii="Arial" w:hAnsi="Arial" w:cs="Arial"/>
          <w:sz w:val="24"/>
          <w:szCs w:val="24"/>
        </w:rPr>
        <w:t>nce detail</w:t>
      </w:r>
      <w:r w:rsidR="00E73C09" w:rsidRPr="007A298C">
        <w:rPr>
          <w:rFonts w:ascii="Arial" w:hAnsi="Arial" w:cs="Arial"/>
          <w:sz w:val="24"/>
          <w:szCs w:val="24"/>
        </w:rPr>
        <w:t xml:space="preserve"> in terms of volume and type the</w:t>
      </w:r>
      <w:r w:rsidR="001C08CC" w:rsidRPr="007A298C">
        <w:rPr>
          <w:rFonts w:ascii="Arial" w:hAnsi="Arial" w:cs="Arial"/>
          <w:sz w:val="24"/>
          <w:szCs w:val="24"/>
        </w:rPr>
        <w:t xml:space="preserve"> from care provider</w:t>
      </w:r>
      <w:r w:rsidRPr="007A298C">
        <w:rPr>
          <w:rFonts w:ascii="Arial" w:hAnsi="Arial" w:cs="Arial"/>
          <w:sz w:val="24"/>
          <w:szCs w:val="24"/>
        </w:rPr>
        <w:t xml:space="preserve"> for past 6 months.</w:t>
      </w:r>
    </w:p>
    <w:p w14:paraId="789C3874" w14:textId="781A4A03" w:rsidR="0020163E" w:rsidRPr="00B045A3" w:rsidRDefault="0020163E" w:rsidP="00EA640B">
      <w:pPr>
        <w:pStyle w:val="ListParagraph"/>
        <w:numPr>
          <w:ilvl w:val="0"/>
          <w:numId w:val="17"/>
        </w:numPr>
        <w:ind w:right="-7"/>
        <w:jc w:val="both"/>
        <w:rPr>
          <w:rFonts w:ascii="Arial" w:hAnsi="Arial" w:cs="Arial"/>
        </w:rPr>
      </w:pPr>
      <w:r w:rsidRPr="009E15CC">
        <w:rPr>
          <w:rFonts w:ascii="Arial" w:hAnsi="Arial" w:cs="Arial"/>
          <w:sz w:val="24"/>
          <w:szCs w:val="24"/>
        </w:rPr>
        <w:t>Alert Quality Assurance Group of LSI IRD date and time (using standard email template</w:t>
      </w:r>
      <w:r w:rsidR="009E05C0">
        <w:rPr>
          <w:rFonts w:ascii="Arial" w:hAnsi="Arial" w:cs="Arial"/>
          <w:sz w:val="24"/>
          <w:szCs w:val="24"/>
        </w:rPr>
        <w:t xml:space="preserve"> </w:t>
      </w:r>
      <w:r w:rsidR="00A63899">
        <w:rPr>
          <w:rFonts w:ascii="Arial" w:hAnsi="Arial" w:cs="Arial"/>
          <w:sz w:val="24"/>
          <w:szCs w:val="24"/>
        </w:rPr>
        <w:t>as above</w:t>
      </w:r>
      <w:r>
        <w:rPr>
          <w:rFonts w:ascii="Arial" w:hAnsi="Arial" w:cs="Arial"/>
          <w:sz w:val="24"/>
          <w:szCs w:val="24"/>
        </w:rPr>
        <w:t>)</w:t>
      </w:r>
    </w:p>
    <w:p w14:paraId="1C2EB8FF" w14:textId="18697BD6" w:rsidR="0020163E" w:rsidRPr="00CA5192" w:rsidRDefault="0020163E" w:rsidP="00EA640B">
      <w:pPr>
        <w:pStyle w:val="ListParagraph"/>
        <w:numPr>
          <w:ilvl w:val="0"/>
          <w:numId w:val="17"/>
        </w:numPr>
        <w:ind w:right="-7"/>
        <w:jc w:val="both"/>
        <w:rPr>
          <w:rFonts w:ascii="Arial" w:hAnsi="Arial" w:cs="Arial"/>
          <w:sz w:val="24"/>
          <w:szCs w:val="24"/>
        </w:rPr>
      </w:pPr>
      <w:r w:rsidRPr="009E15CC">
        <w:rPr>
          <w:rFonts w:ascii="Arial" w:hAnsi="Arial" w:cs="Arial"/>
          <w:sz w:val="24"/>
          <w:szCs w:val="24"/>
        </w:rPr>
        <w:t>Ar</w:t>
      </w:r>
      <w:r>
        <w:rPr>
          <w:rFonts w:ascii="Arial" w:hAnsi="Arial" w:cs="Arial"/>
          <w:sz w:val="24"/>
          <w:szCs w:val="24"/>
        </w:rPr>
        <w:t>range an LSI IRD meeting, chaired by a</w:t>
      </w:r>
      <w:r w:rsidRPr="009E15CC">
        <w:rPr>
          <w:rFonts w:ascii="Arial" w:hAnsi="Arial" w:cs="Arial"/>
          <w:sz w:val="24"/>
          <w:szCs w:val="24"/>
        </w:rPr>
        <w:t xml:space="preserve"> Service Manager from Adult or Older People</w:t>
      </w:r>
      <w:r>
        <w:rPr>
          <w:rFonts w:ascii="Arial" w:hAnsi="Arial" w:cs="Arial"/>
          <w:sz w:val="24"/>
          <w:szCs w:val="24"/>
        </w:rPr>
        <w:t xml:space="preserve"> Social Work Service. </w:t>
      </w:r>
      <w:r w:rsidR="00E73C09" w:rsidRPr="007A298C">
        <w:rPr>
          <w:rFonts w:ascii="Arial" w:hAnsi="Arial" w:cs="Arial"/>
          <w:sz w:val="24"/>
          <w:szCs w:val="24"/>
        </w:rPr>
        <w:t>Head of Social Work Service should also be appraised of this meeting in line with national LSI guidance.</w:t>
      </w:r>
      <w:r w:rsidR="00E73C09">
        <w:rPr>
          <w:rFonts w:ascii="Arial" w:hAnsi="Arial" w:cs="Arial"/>
          <w:sz w:val="24"/>
          <w:szCs w:val="24"/>
        </w:rPr>
        <w:t xml:space="preserve"> </w:t>
      </w:r>
      <w:r>
        <w:rPr>
          <w:rFonts w:ascii="Arial" w:hAnsi="Arial" w:cs="Arial"/>
          <w:sz w:val="24"/>
          <w:szCs w:val="24"/>
        </w:rPr>
        <w:t>A</w:t>
      </w:r>
      <w:r w:rsidRPr="009E15CC">
        <w:rPr>
          <w:rFonts w:ascii="Arial" w:hAnsi="Arial" w:cs="Arial"/>
          <w:sz w:val="24"/>
          <w:szCs w:val="24"/>
        </w:rPr>
        <w:t>ttendanc</w:t>
      </w:r>
      <w:r w:rsidR="00012F73">
        <w:rPr>
          <w:rFonts w:ascii="Arial" w:hAnsi="Arial" w:cs="Arial"/>
          <w:sz w:val="24"/>
          <w:szCs w:val="24"/>
        </w:rPr>
        <w:t xml:space="preserve">e from Contracts and Commissioning </w:t>
      </w:r>
      <w:r w:rsidRPr="009E15CC">
        <w:rPr>
          <w:rFonts w:ascii="Arial" w:hAnsi="Arial" w:cs="Arial"/>
          <w:sz w:val="24"/>
          <w:szCs w:val="24"/>
        </w:rPr>
        <w:t>Team, identified Social Work lead (Team Manager and/or Sen</w:t>
      </w:r>
      <w:r>
        <w:rPr>
          <w:rFonts w:ascii="Arial" w:hAnsi="Arial" w:cs="Arial"/>
          <w:sz w:val="24"/>
          <w:szCs w:val="24"/>
        </w:rPr>
        <w:t>ior</w:t>
      </w:r>
      <w:r w:rsidRPr="009E15CC">
        <w:rPr>
          <w:rFonts w:ascii="Arial" w:hAnsi="Arial" w:cs="Arial"/>
          <w:sz w:val="24"/>
          <w:szCs w:val="24"/>
        </w:rPr>
        <w:t xml:space="preserve"> Practitioner</w:t>
      </w:r>
      <w:r>
        <w:rPr>
          <w:rFonts w:ascii="Arial" w:hAnsi="Arial" w:cs="Arial"/>
          <w:sz w:val="24"/>
          <w:szCs w:val="24"/>
        </w:rPr>
        <w:t xml:space="preserve">) and </w:t>
      </w:r>
      <w:r w:rsidRPr="009E15CC">
        <w:rPr>
          <w:rFonts w:ascii="Arial" w:hAnsi="Arial" w:cs="Arial"/>
          <w:sz w:val="24"/>
          <w:szCs w:val="24"/>
        </w:rPr>
        <w:t>relevant partner agencies from Health, Police, Care Inspectorate</w:t>
      </w:r>
      <w:r w:rsidRPr="009E15CC">
        <w:rPr>
          <w:rFonts w:ascii="Arial" w:hAnsi="Arial" w:cs="Arial"/>
        </w:rPr>
        <w:t xml:space="preserve"> </w:t>
      </w:r>
      <w:r>
        <w:rPr>
          <w:rFonts w:ascii="Arial" w:hAnsi="Arial" w:cs="Arial"/>
          <w:sz w:val="24"/>
          <w:szCs w:val="24"/>
        </w:rPr>
        <w:t>as a minimum</w:t>
      </w:r>
    </w:p>
    <w:p w14:paraId="477BD60B" w14:textId="4EF8F00B" w:rsidR="0020163E" w:rsidRPr="00B045A3" w:rsidRDefault="0020163E" w:rsidP="00EA640B">
      <w:pPr>
        <w:pStyle w:val="ListParagraph"/>
        <w:numPr>
          <w:ilvl w:val="0"/>
          <w:numId w:val="16"/>
        </w:numPr>
        <w:ind w:right="-7"/>
        <w:jc w:val="both"/>
        <w:rPr>
          <w:rFonts w:ascii="Arial" w:hAnsi="Arial" w:cs="Arial"/>
          <w:sz w:val="24"/>
          <w:szCs w:val="24"/>
        </w:rPr>
      </w:pPr>
      <w:r w:rsidRPr="009E15CC">
        <w:rPr>
          <w:rFonts w:ascii="Arial" w:hAnsi="Arial" w:cs="Arial"/>
          <w:sz w:val="24"/>
          <w:szCs w:val="24"/>
        </w:rPr>
        <w:t>Prepare and send LSI Ba</w:t>
      </w:r>
      <w:r w:rsidR="00F942CC">
        <w:rPr>
          <w:rFonts w:ascii="Arial" w:hAnsi="Arial" w:cs="Arial"/>
          <w:sz w:val="24"/>
          <w:szCs w:val="24"/>
        </w:rPr>
        <w:t>ckground Information Form (Appendix 8.2</w:t>
      </w:r>
      <w:r w:rsidRPr="009E15CC">
        <w:rPr>
          <w:rFonts w:ascii="Arial" w:hAnsi="Arial" w:cs="Arial"/>
          <w:sz w:val="24"/>
          <w:szCs w:val="24"/>
        </w:rPr>
        <w:t>). Social Work to record on their LSI Background Form which agencies the form was sent to and on what date</w:t>
      </w:r>
      <w:r w:rsidRPr="003C5306">
        <w:rPr>
          <w:rFonts w:ascii="Arial" w:hAnsi="Arial" w:cs="Arial"/>
        </w:rPr>
        <w:t xml:space="preserve"> </w:t>
      </w:r>
    </w:p>
    <w:p w14:paraId="74CF41CE" w14:textId="77777777" w:rsidR="0020163E" w:rsidRPr="00B045A3" w:rsidRDefault="0020163E" w:rsidP="00EA640B">
      <w:pPr>
        <w:pStyle w:val="ListParagraph"/>
        <w:numPr>
          <w:ilvl w:val="0"/>
          <w:numId w:val="16"/>
        </w:numPr>
        <w:ind w:right="-7"/>
        <w:jc w:val="both"/>
        <w:rPr>
          <w:rFonts w:ascii="Arial" w:hAnsi="Arial" w:cs="Arial"/>
          <w:sz w:val="24"/>
          <w:szCs w:val="24"/>
        </w:rPr>
      </w:pPr>
      <w:r w:rsidRPr="00B045A3">
        <w:rPr>
          <w:rFonts w:ascii="Arial" w:hAnsi="Arial" w:cs="Arial"/>
          <w:sz w:val="24"/>
          <w:szCs w:val="24"/>
        </w:rPr>
        <w:t>Consider if/how to involve the provider, and if not invited how they will be informed of progress</w:t>
      </w:r>
    </w:p>
    <w:p w14:paraId="2AB1437A" w14:textId="4233157E" w:rsidR="009E57A2" w:rsidRPr="00140FFA" w:rsidRDefault="00012F73" w:rsidP="00EA640B">
      <w:pPr>
        <w:pStyle w:val="ListParagraph"/>
        <w:numPr>
          <w:ilvl w:val="0"/>
          <w:numId w:val="16"/>
        </w:numPr>
        <w:ind w:right="-7"/>
        <w:jc w:val="both"/>
        <w:rPr>
          <w:rFonts w:ascii="Arial" w:hAnsi="Arial" w:cs="Arial"/>
        </w:rPr>
      </w:pPr>
      <w:r>
        <w:rPr>
          <w:rFonts w:ascii="Arial" w:hAnsi="Arial" w:cs="Arial"/>
          <w:sz w:val="24"/>
          <w:szCs w:val="24"/>
        </w:rPr>
        <w:t>Social Work will i</w:t>
      </w:r>
      <w:r w:rsidR="0020163E" w:rsidRPr="00A63899">
        <w:rPr>
          <w:rFonts w:ascii="Arial" w:hAnsi="Arial" w:cs="Arial"/>
          <w:sz w:val="24"/>
          <w:szCs w:val="24"/>
        </w:rPr>
        <w:t>nitiate a chronology to support the LSI IRD meeting</w:t>
      </w:r>
      <w:r w:rsidR="0020163E">
        <w:rPr>
          <w:rStyle w:val="FootnoteReference"/>
          <w:rFonts w:ascii="Arial" w:hAnsi="Arial" w:cs="Arial"/>
          <w:sz w:val="24"/>
          <w:szCs w:val="24"/>
        </w:rPr>
        <w:footnoteReference w:id="3"/>
      </w:r>
      <w:r w:rsidR="00EC5234" w:rsidRPr="00A63899">
        <w:rPr>
          <w:rFonts w:ascii="Arial" w:hAnsi="Arial" w:cs="Arial"/>
          <w:sz w:val="24"/>
          <w:szCs w:val="24"/>
        </w:rPr>
        <w:t xml:space="preserve"> </w:t>
      </w:r>
    </w:p>
    <w:p w14:paraId="3CCC5BCB" w14:textId="77777777" w:rsidR="00140FFA" w:rsidRPr="00A63899" w:rsidRDefault="00140FFA" w:rsidP="00EA640B">
      <w:pPr>
        <w:pStyle w:val="ListParagraph"/>
        <w:spacing w:after="0" w:line="240" w:lineRule="auto"/>
        <w:ind w:left="1440" w:right="-6"/>
        <w:jc w:val="both"/>
        <w:rPr>
          <w:rFonts w:ascii="Arial" w:hAnsi="Arial" w:cs="Arial"/>
        </w:rPr>
      </w:pPr>
    </w:p>
    <w:p w14:paraId="6D767689" w14:textId="11AD74AB" w:rsidR="009E57A2" w:rsidRPr="007A298C" w:rsidRDefault="009E57A2" w:rsidP="00EA640B">
      <w:pPr>
        <w:numPr>
          <w:ilvl w:val="1"/>
          <w:numId w:val="6"/>
        </w:numPr>
        <w:spacing w:after="200" w:line="276" w:lineRule="auto"/>
        <w:ind w:right="-7"/>
        <w:jc w:val="both"/>
        <w:rPr>
          <w:rFonts w:ascii="Arial" w:hAnsi="Arial" w:cs="Arial"/>
        </w:rPr>
      </w:pPr>
      <w:r>
        <w:rPr>
          <w:rFonts w:ascii="Arial" w:hAnsi="Arial" w:cs="Arial"/>
        </w:rPr>
        <w:lastRenderedPageBreak/>
        <w:t>At this stage of</w:t>
      </w:r>
      <w:r w:rsidR="004D2651">
        <w:rPr>
          <w:rFonts w:ascii="Arial" w:hAnsi="Arial" w:cs="Arial"/>
        </w:rPr>
        <w:t xml:space="preserve"> the </w:t>
      </w:r>
      <w:r>
        <w:rPr>
          <w:rFonts w:ascii="Arial" w:hAnsi="Arial" w:cs="Arial"/>
        </w:rPr>
        <w:t xml:space="preserve">process, relevant </w:t>
      </w:r>
      <w:r>
        <w:rPr>
          <w:rFonts w:ascii="Arial" w:hAnsi="Arial" w:cs="Arial"/>
          <w:u w:val="single"/>
        </w:rPr>
        <w:t>notifications</w:t>
      </w:r>
      <w:r>
        <w:rPr>
          <w:rFonts w:ascii="Arial" w:hAnsi="Arial" w:cs="Arial"/>
        </w:rPr>
        <w:t xml:space="preserve"> to other appropriate agencies (who are not presently aware of the </w:t>
      </w:r>
      <w:r w:rsidRPr="002741A7">
        <w:rPr>
          <w:rFonts w:ascii="Arial" w:hAnsi="Arial" w:cs="Arial"/>
        </w:rPr>
        <w:t>report of harm</w:t>
      </w:r>
      <w:r>
        <w:rPr>
          <w:rFonts w:ascii="Arial" w:hAnsi="Arial" w:cs="Arial"/>
        </w:rPr>
        <w:t xml:space="preserve"> referral) should be made</w:t>
      </w:r>
      <w:r w:rsidR="00C4038C">
        <w:rPr>
          <w:rFonts w:ascii="Arial" w:hAnsi="Arial" w:cs="Arial"/>
        </w:rPr>
        <w:t xml:space="preserve"> by the Social Work Service</w:t>
      </w:r>
      <w:r>
        <w:rPr>
          <w:rFonts w:ascii="Arial" w:hAnsi="Arial" w:cs="Arial"/>
        </w:rPr>
        <w:t>.</w:t>
      </w:r>
      <w:r w:rsidR="004D1744">
        <w:rPr>
          <w:rFonts w:ascii="Arial" w:hAnsi="Arial" w:cs="Arial"/>
        </w:rPr>
        <w:t xml:space="preserve"> </w:t>
      </w:r>
      <w:r w:rsidR="00012F73" w:rsidRPr="00012F73">
        <w:rPr>
          <w:rFonts w:ascii="Arial" w:hAnsi="Arial" w:cs="Arial"/>
        </w:rPr>
        <w:t xml:space="preserve">The Team Manager, in discussion with the relevant Service Manager, will identify who will </w:t>
      </w:r>
      <w:proofErr w:type="gramStart"/>
      <w:r w:rsidR="00012F73" w:rsidRPr="00012F73">
        <w:rPr>
          <w:rFonts w:ascii="Arial" w:hAnsi="Arial" w:cs="Arial"/>
        </w:rPr>
        <w:t>make contact with</w:t>
      </w:r>
      <w:proofErr w:type="gramEnd"/>
      <w:r w:rsidR="00012F73" w:rsidRPr="00012F73">
        <w:rPr>
          <w:rFonts w:ascii="Arial" w:hAnsi="Arial" w:cs="Arial"/>
        </w:rPr>
        <w:t xml:space="preserve"> the appropriate agencies</w:t>
      </w:r>
      <w:r w:rsidR="00012F73">
        <w:rPr>
          <w:rFonts w:ascii="Arial" w:hAnsi="Arial" w:cs="Arial"/>
        </w:rPr>
        <w:t>.</w:t>
      </w:r>
      <w:r w:rsidR="00E73C09">
        <w:rPr>
          <w:rFonts w:ascii="Arial" w:hAnsi="Arial" w:cs="Arial"/>
        </w:rPr>
        <w:t xml:space="preserve"> </w:t>
      </w:r>
      <w:r w:rsidR="00E73C09" w:rsidRPr="007A298C">
        <w:rPr>
          <w:rFonts w:ascii="Arial" w:hAnsi="Arial" w:cs="Arial"/>
        </w:rPr>
        <w:t>This should include any other local authorities who are commissioning any type of care from the provider for their resident within the Fife area.</w:t>
      </w:r>
    </w:p>
    <w:p w14:paraId="74AE5017" w14:textId="77777777" w:rsidR="009E57A2" w:rsidRPr="00034560" w:rsidRDefault="009E57A2" w:rsidP="00EA640B">
      <w:pPr>
        <w:ind w:right="-6"/>
        <w:jc w:val="both"/>
        <w:rPr>
          <w:rFonts w:ascii="Arial" w:hAnsi="Arial" w:cs="Arial"/>
        </w:rPr>
      </w:pPr>
    </w:p>
    <w:p w14:paraId="5E4378F7" w14:textId="77777777" w:rsidR="00883617" w:rsidRDefault="004D1744" w:rsidP="00EA640B">
      <w:pPr>
        <w:numPr>
          <w:ilvl w:val="1"/>
          <w:numId w:val="6"/>
        </w:numPr>
        <w:spacing w:line="276" w:lineRule="auto"/>
        <w:ind w:right="-6"/>
        <w:jc w:val="both"/>
        <w:rPr>
          <w:rFonts w:ascii="Arial" w:hAnsi="Arial" w:cs="Arial"/>
        </w:rPr>
      </w:pPr>
      <w:r>
        <w:rPr>
          <w:rFonts w:ascii="Arial" w:hAnsi="Arial" w:cs="Arial"/>
        </w:rPr>
        <w:t xml:space="preserve">The agencies who should </w:t>
      </w:r>
      <w:r w:rsidR="009E57A2" w:rsidRPr="00034560">
        <w:rPr>
          <w:rFonts w:ascii="Arial" w:hAnsi="Arial" w:cs="Arial"/>
        </w:rPr>
        <w:t>be notified include</w:t>
      </w:r>
      <w:r w:rsidR="00883617">
        <w:rPr>
          <w:rFonts w:ascii="Arial" w:hAnsi="Arial" w:cs="Arial"/>
        </w:rPr>
        <w:t>:</w:t>
      </w:r>
      <w:r w:rsidR="009E57A2" w:rsidRPr="00034560">
        <w:rPr>
          <w:rFonts w:ascii="Arial" w:hAnsi="Arial" w:cs="Arial"/>
        </w:rPr>
        <w:t xml:space="preserve"> </w:t>
      </w:r>
    </w:p>
    <w:p w14:paraId="21674B98" w14:textId="6224492C" w:rsidR="00140FFA" w:rsidRDefault="009E57A2" w:rsidP="00EA640B">
      <w:pPr>
        <w:spacing w:after="200" w:line="276" w:lineRule="auto"/>
        <w:ind w:right="-6" w:firstLine="720"/>
        <w:jc w:val="both"/>
        <w:rPr>
          <w:rFonts w:ascii="Arial" w:hAnsi="Arial" w:cs="Arial"/>
        </w:rPr>
      </w:pPr>
      <w:r w:rsidRPr="00034560">
        <w:rPr>
          <w:rFonts w:ascii="Arial" w:hAnsi="Arial" w:cs="Arial"/>
        </w:rPr>
        <w:t>[</w:t>
      </w:r>
      <w:r w:rsidR="00883617" w:rsidRPr="00034560">
        <w:rPr>
          <w:rFonts w:ascii="Arial" w:hAnsi="Arial" w:cs="Arial"/>
        </w:rPr>
        <w:t>Please</w:t>
      </w:r>
      <w:r w:rsidRPr="00034560">
        <w:rPr>
          <w:rFonts w:ascii="Arial" w:hAnsi="Arial" w:cs="Arial"/>
        </w:rPr>
        <w:t xml:space="preserve"> note t</w:t>
      </w:r>
      <w:r w:rsidR="00883617">
        <w:rPr>
          <w:rFonts w:ascii="Arial" w:hAnsi="Arial" w:cs="Arial"/>
        </w:rPr>
        <w:t>his is not an exhaustive list]</w:t>
      </w:r>
      <w:r w:rsidRPr="00034560">
        <w:rPr>
          <w:rFonts w:ascii="Arial" w:hAnsi="Arial" w:cs="Arial"/>
        </w:rPr>
        <w:t xml:space="preserve"> </w:t>
      </w:r>
    </w:p>
    <w:tbl>
      <w:tblPr>
        <w:tblStyle w:val="TableGrid"/>
        <w:tblW w:w="9918" w:type="dxa"/>
        <w:tblLook w:val="04A0" w:firstRow="1" w:lastRow="0" w:firstColumn="1" w:lastColumn="0" w:noHBand="0" w:noVBand="1"/>
      </w:tblPr>
      <w:tblGrid>
        <w:gridCol w:w="4957"/>
        <w:gridCol w:w="4961"/>
      </w:tblGrid>
      <w:tr w:rsidR="00883617" w14:paraId="733A0F6A" w14:textId="77777777" w:rsidTr="00883617">
        <w:tc>
          <w:tcPr>
            <w:tcW w:w="9918" w:type="dxa"/>
            <w:gridSpan w:val="2"/>
          </w:tcPr>
          <w:p w14:paraId="0379D055" w14:textId="74DD8EC9" w:rsidR="00883617" w:rsidRPr="00883617" w:rsidRDefault="00883617" w:rsidP="00A63899">
            <w:pPr>
              <w:pStyle w:val="Heading1"/>
              <w:rPr>
                <w:rFonts w:ascii="Arial" w:hAnsi="Arial" w:cs="Arial"/>
                <w:b w:val="0"/>
                <w:bCs w:val="0"/>
                <w:sz w:val="24"/>
                <w:szCs w:val="24"/>
              </w:rPr>
            </w:pPr>
            <w:r w:rsidRPr="00883617">
              <w:rPr>
                <w:rFonts w:ascii="Arial" w:hAnsi="Arial" w:cs="Arial"/>
                <w:sz w:val="24"/>
                <w:szCs w:val="24"/>
              </w:rPr>
              <w:t>Notification</w:t>
            </w:r>
            <w:r w:rsidRPr="00883617">
              <w:rPr>
                <w:rFonts w:ascii="Arial" w:hAnsi="Arial" w:cs="Arial"/>
                <w:spacing w:val="-2"/>
                <w:sz w:val="24"/>
                <w:szCs w:val="24"/>
              </w:rPr>
              <w:t xml:space="preserve"> </w:t>
            </w:r>
            <w:r w:rsidRPr="00883617">
              <w:rPr>
                <w:rFonts w:ascii="Arial" w:hAnsi="Arial" w:cs="Arial"/>
                <w:sz w:val="24"/>
                <w:szCs w:val="24"/>
              </w:rPr>
              <w:t>Guide</w:t>
            </w:r>
            <w:r>
              <w:rPr>
                <w:rFonts w:ascii="Arial" w:hAnsi="Arial" w:cs="Arial"/>
                <w:sz w:val="24"/>
                <w:szCs w:val="24"/>
              </w:rPr>
              <w:t xml:space="preserve">    </w:t>
            </w:r>
          </w:p>
        </w:tc>
      </w:tr>
      <w:tr w:rsidR="00883617" w14:paraId="0C852E02" w14:textId="77777777" w:rsidTr="00883617">
        <w:tc>
          <w:tcPr>
            <w:tcW w:w="4957" w:type="dxa"/>
          </w:tcPr>
          <w:p w14:paraId="156E3ABD" w14:textId="77777777" w:rsidR="00883617" w:rsidRPr="00F61B3D" w:rsidRDefault="00883617" w:rsidP="00D515B3">
            <w:pPr>
              <w:rPr>
                <w:rFonts w:ascii="Arial" w:eastAsiaTheme="minorHAnsi" w:hAnsi="Arial" w:cs="Arial"/>
                <w:sz w:val="22"/>
                <w:szCs w:val="22"/>
              </w:rPr>
            </w:pPr>
            <w:r w:rsidRPr="00F61B3D">
              <w:rPr>
                <w:rFonts w:ascii="Arial" w:hAnsi="Arial" w:cs="Arial"/>
              </w:rPr>
              <w:t>The service is Registered</w:t>
            </w:r>
            <w:r w:rsidRPr="00F61B3D">
              <w:rPr>
                <w:rFonts w:ascii="Arial" w:hAnsi="Arial" w:cs="Arial"/>
                <w:spacing w:val="-5"/>
              </w:rPr>
              <w:t xml:space="preserve"> </w:t>
            </w:r>
            <w:r w:rsidRPr="00F61B3D">
              <w:rPr>
                <w:rFonts w:ascii="Arial" w:hAnsi="Arial" w:cs="Arial"/>
              </w:rPr>
              <w:t>with Care Inspectorate</w:t>
            </w:r>
          </w:p>
        </w:tc>
        <w:tc>
          <w:tcPr>
            <w:tcW w:w="4961" w:type="dxa"/>
          </w:tcPr>
          <w:p w14:paraId="77FBDBB2" w14:textId="7EA5B6D2" w:rsidR="00883617" w:rsidRDefault="0020163E" w:rsidP="00D515B3">
            <w:pPr>
              <w:rPr>
                <w:rFonts w:ascii="Arial" w:hAnsi="Arial" w:cs="Arial"/>
              </w:rPr>
            </w:pPr>
            <w:r>
              <w:rPr>
                <w:rFonts w:ascii="Arial" w:hAnsi="Arial" w:cs="Arial"/>
              </w:rPr>
              <w:t>Contact Care Inspectorate</w:t>
            </w:r>
            <w:r w:rsidR="00B4192F">
              <w:rPr>
                <w:rFonts w:ascii="Arial" w:hAnsi="Arial" w:cs="Arial"/>
              </w:rPr>
              <w:t>,</w:t>
            </w:r>
          </w:p>
          <w:p w14:paraId="40D0276C" w14:textId="428D3A6C" w:rsidR="00B4192F" w:rsidRPr="00F61B3D" w:rsidRDefault="00B4192F" w:rsidP="00D515B3">
            <w:pPr>
              <w:rPr>
                <w:rFonts w:ascii="Arial" w:hAnsi="Arial" w:cs="Arial"/>
              </w:rPr>
            </w:pPr>
            <w:r>
              <w:rPr>
                <w:rFonts w:ascii="Arial" w:hAnsi="Arial" w:cs="Arial"/>
              </w:rPr>
              <w:t>Contracts Team</w:t>
            </w:r>
            <w:r w:rsidR="00B502AA">
              <w:rPr>
                <w:rFonts w:ascii="Arial" w:hAnsi="Arial" w:cs="Arial"/>
              </w:rPr>
              <w:t xml:space="preserve"> (</w:t>
            </w:r>
            <w:r w:rsidR="00B502AA" w:rsidRPr="00220350">
              <w:rPr>
                <w:rFonts w:ascii="Arial" w:hAnsi="Arial" w:cs="Arial"/>
              </w:rPr>
              <w:t>monitoring officer)</w:t>
            </w:r>
            <w:r w:rsidR="00E73C09">
              <w:rPr>
                <w:rFonts w:ascii="Arial" w:hAnsi="Arial" w:cs="Arial"/>
              </w:rPr>
              <w:t>, Performance Improvement and Planning Team</w:t>
            </w:r>
          </w:p>
        </w:tc>
      </w:tr>
      <w:tr w:rsidR="00883617" w14:paraId="69F9B78B" w14:textId="77777777" w:rsidTr="00883617">
        <w:tc>
          <w:tcPr>
            <w:tcW w:w="4957" w:type="dxa"/>
          </w:tcPr>
          <w:p w14:paraId="6C42B90C" w14:textId="14282F48" w:rsidR="00883617" w:rsidRPr="00F61B3D" w:rsidRDefault="00883617" w:rsidP="00D515B3">
            <w:pPr>
              <w:rPr>
                <w:rFonts w:ascii="Arial" w:hAnsi="Arial" w:cs="Arial"/>
              </w:rPr>
            </w:pPr>
            <w:r w:rsidRPr="00F61B3D">
              <w:rPr>
                <w:rFonts w:ascii="Arial" w:hAnsi="Arial" w:cs="Arial"/>
              </w:rPr>
              <w:t>The LSI relates to a hospital or healthcare service</w:t>
            </w:r>
          </w:p>
        </w:tc>
        <w:tc>
          <w:tcPr>
            <w:tcW w:w="4961" w:type="dxa"/>
          </w:tcPr>
          <w:p w14:paraId="56C1F5A6" w14:textId="77777777" w:rsidR="00883617" w:rsidRPr="00F61B3D" w:rsidRDefault="00883617" w:rsidP="00D515B3">
            <w:pPr>
              <w:rPr>
                <w:rFonts w:ascii="Arial" w:hAnsi="Arial" w:cs="Arial"/>
              </w:rPr>
            </w:pPr>
            <w:r w:rsidRPr="00F61B3D">
              <w:rPr>
                <w:rFonts w:ascii="Arial" w:hAnsi="Arial" w:cs="Arial"/>
              </w:rPr>
              <w:t>Notify Health Care Improvement Scotland</w:t>
            </w:r>
          </w:p>
        </w:tc>
      </w:tr>
      <w:tr w:rsidR="00883617" w14:paraId="50799931" w14:textId="77777777" w:rsidTr="00883617">
        <w:tc>
          <w:tcPr>
            <w:tcW w:w="4957" w:type="dxa"/>
          </w:tcPr>
          <w:p w14:paraId="2C035253" w14:textId="77777777" w:rsidR="00883617" w:rsidRPr="00F61B3D" w:rsidRDefault="00883617" w:rsidP="00D515B3">
            <w:pPr>
              <w:rPr>
                <w:rFonts w:ascii="Arial" w:hAnsi="Arial" w:cs="Arial"/>
              </w:rPr>
            </w:pPr>
            <w:r>
              <w:rPr>
                <w:rFonts w:ascii="Arial" w:hAnsi="Arial" w:cs="Arial"/>
              </w:rPr>
              <w:t>T</w:t>
            </w:r>
            <w:r w:rsidRPr="00F61B3D">
              <w:rPr>
                <w:rFonts w:ascii="Arial" w:hAnsi="Arial" w:cs="Arial"/>
              </w:rPr>
              <w:t xml:space="preserve">he alleged perpetrator/s </w:t>
            </w:r>
            <w:proofErr w:type="gramStart"/>
            <w:r w:rsidRPr="00F61B3D">
              <w:rPr>
                <w:rFonts w:ascii="Arial" w:hAnsi="Arial" w:cs="Arial"/>
              </w:rPr>
              <w:t>have  professional</w:t>
            </w:r>
            <w:proofErr w:type="gramEnd"/>
            <w:r w:rsidRPr="00F61B3D">
              <w:rPr>
                <w:rFonts w:ascii="Arial" w:hAnsi="Arial" w:cs="Arial"/>
              </w:rPr>
              <w:t xml:space="preserve"> registration </w:t>
            </w:r>
          </w:p>
        </w:tc>
        <w:tc>
          <w:tcPr>
            <w:tcW w:w="4961" w:type="dxa"/>
          </w:tcPr>
          <w:p w14:paraId="1679F32D" w14:textId="77777777" w:rsidR="00883617" w:rsidRPr="00F61B3D" w:rsidRDefault="00883617" w:rsidP="00D515B3">
            <w:pPr>
              <w:rPr>
                <w:rFonts w:ascii="Arial" w:hAnsi="Arial" w:cs="Arial"/>
              </w:rPr>
            </w:pPr>
            <w:r w:rsidRPr="00F61B3D">
              <w:rPr>
                <w:rFonts w:ascii="Arial" w:hAnsi="Arial" w:cs="Arial"/>
              </w:rPr>
              <w:t>Notify relevant body e.g.</w:t>
            </w:r>
          </w:p>
          <w:p w14:paraId="5F72C197" w14:textId="77777777" w:rsidR="00883617" w:rsidRPr="00F61B3D" w:rsidRDefault="00883617" w:rsidP="00D515B3">
            <w:pPr>
              <w:rPr>
                <w:rFonts w:ascii="Arial" w:hAnsi="Arial" w:cs="Arial"/>
              </w:rPr>
            </w:pPr>
            <w:r w:rsidRPr="00F61B3D">
              <w:rPr>
                <w:rFonts w:ascii="Arial" w:hAnsi="Arial" w:cs="Arial"/>
              </w:rPr>
              <w:t>SSSC, NMC, GMC, Allied Professional</w:t>
            </w:r>
          </w:p>
        </w:tc>
      </w:tr>
      <w:tr w:rsidR="00883617" w14:paraId="08BC8623" w14:textId="77777777" w:rsidTr="00883617">
        <w:tc>
          <w:tcPr>
            <w:tcW w:w="4957" w:type="dxa"/>
          </w:tcPr>
          <w:p w14:paraId="63F6D6BF" w14:textId="77777777" w:rsidR="00883617" w:rsidRPr="00F61B3D" w:rsidRDefault="00883617" w:rsidP="00D515B3">
            <w:pPr>
              <w:rPr>
                <w:rFonts w:ascii="Arial" w:hAnsi="Arial" w:cs="Arial"/>
              </w:rPr>
            </w:pPr>
            <w:r w:rsidRPr="00F61B3D">
              <w:rPr>
                <w:rFonts w:ascii="Arial" w:hAnsi="Arial" w:cs="Arial"/>
              </w:rPr>
              <w:t xml:space="preserve">The alleged perpetrators </w:t>
            </w:r>
            <w:proofErr w:type="gramStart"/>
            <w:r w:rsidRPr="00F61B3D">
              <w:rPr>
                <w:rFonts w:ascii="Arial" w:hAnsi="Arial" w:cs="Arial"/>
              </w:rPr>
              <w:t>is</w:t>
            </w:r>
            <w:proofErr w:type="gramEnd"/>
            <w:r w:rsidRPr="00F61B3D">
              <w:rPr>
                <w:rFonts w:ascii="Arial" w:hAnsi="Arial" w:cs="Arial"/>
              </w:rPr>
              <w:t xml:space="preserve"> registered with Disclosure Scotland</w:t>
            </w:r>
          </w:p>
        </w:tc>
        <w:tc>
          <w:tcPr>
            <w:tcW w:w="4961" w:type="dxa"/>
          </w:tcPr>
          <w:p w14:paraId="0F995773" w14:textId="77777777" w:rsidR="00883617" w:rsidRPr="00F61B3D" w:rsidRDefault="00883617" w:rsidP="00D515B3">
            <w:pPr>
              <w:rPr>
                <w:rFonts w:ascii="Arial" w:hAnsi="Arial" w:cs="Arial"/>
              </w:rPr>
            </w:pPr>
            <w:r w:rsidRPr="00F61B3D">
              <w:rPr>
                <w:rFonts w:ascii="Arial" w:hAnsi="Arial" w:cs="Arial"/>
              </w:rPr>
              <w:t>Notify Disclosure Scotland if staff member is dismissed</w:t>
            </w:r>
          </w:p>
        </w:tc>
      </w:tr>
      <w:tr w:rsidR="00883617" w14:paraId="180C7BB8" w14:textId="77777777" w:rsidTr="00883617">
        <w:tc>
          <w:tcPr>
            <w:tcW w:w="4957" w:type="dxa"/>
          </w:tcPr>
          <w:p w14:paraId="43729866" w14:textId="77777777" w:rsidR="00883617" w:rsidRPr="00F61B3D" w:rsidRDefault="00883617" w:rsidP="00D515B3">
            <w:pPr>
              <w:pStyle w:val="BodyText"/>
              <w:tabs>
                <w:tab w:val="left" w:pos="5665"/>
              </w:tabs>
              <w:rPr>
                <w:rFonts w:ascii="Arial" w:eastAsia="Arial" w:hAnsi="Arial" w:cs="Arial"/>
              </w:rPr>
            </w:pPr>
            <w:r>
              <w:rPr>
                <w:rFonts w:ascii="Arial" w:hAnsi="Arial" w:cs="Arial"/>
              </w:rPr>
              <w:t>T</w:t>
            </w:r>
            <w:r w:rsidRPr="00F61B3D">
              <w:rPr>
                <w:rFonts w:ascii="Arial" w:hAnsi="Arial" w:cs="Arial"/>
              </w:rPr>
              <w:t>he service</w:t>
            </w:r>
            <w:r w:rsidRPr="00F61B3D">
              <w:rPr>
                <w:rFonts w:ascii="Arial" w:hAnsi="Arial" w:cs="Arial"/>
                <w:spacing w:val="-4"/>
              </w:rPr>
              <w:t xml:space="preserve"> </w:t>
            </w:r>
            <w:r w:rsidRPr="00F61B3D">
              <w:rPr>
                <w:rFonts w:ascii="Arial" w:hAnsi="Arial" w:cs="Arial"/>
              </w:rPr>
              <w:t>user has a mental disorder</w:t>
            </w:r>
            <w:r w:rsidRPr="00F61B3D">
              <w:rPr>
                <w:rFonts w:ascii="Arial" w:hAnsi="Arial" w:cs="Arial"/>
                <w:spacing w:val="-10"/>
              </w:rPr>
              <w:t xml:space="preserve"> </w:t>
            </w:r>
            <w:r w:rsidRPr="00F61B3D">
              <w:rPr>
                <w:rFonts w:ascii="Arial" w:hAnsi="Arial" w:cs="Arial"/>
              </w:rPr>
              <w:t>or lacks</w:t>
            </w:r>
            <w:r w:rsidRPr="00F61B3D">
              <w:rPr>
                <w:rFonts w:ascii="Arial" w:hAnsi="Arial" w:cs="Arial"/>
                <w:spacing w:val="-4"/>
              </w:rPr>
              <w:t xml:space="preserve"> </w:t>
            </w:r>
            <w:r w:rsidRPr="00F61B3D">
              <w:rPr>
                <w:rFonts w:ascii="Arial" w:hAnsi="Arial" w:cs="Arial"/>
              </w:rPr>
              <w:t>capacity</w:t>
            </w:r>
          </w:p>
        </w:tc>
        <w:tc>
          <w:tcPr>
            <w:tcW w:w="4961" w:type="dxa"/>
          </w:tcPr>
          <w:p w14:paraId="1E4D56ED" w14:textId="77777777" w:rsidR="00883617" w:rsidRPr="00F61B3D" w:rsidRDefault="00883617" w:rsidP="00D515B3">
            <w:pPr>
              <w:rPr>
                <w:rFonts w:ascii="Arial" w:hAnsi="Arial" w:cs="Arial"/>
              </w:rPr>
            </w:pPr>
            <w:r w:rsidRPr="00F61B3D">
              <w:rPr>
                <w:rFonts w:ascii="Arial" w:hAnsi="Arial" w:cs="Arial"/>
              </w:rPr>
              <w:t>Notify Mental</w:t>
            </w:r>
            <w:r w:rsidRPr="00F61B3D">
              <w:rPr>
                <w:rFonts w:ascii="Arial" w:hAnsi="Arial" w:cs="Arial"/>
                <w:spacing w:val="-6"/>
              </w:rPr>
              <w:t xml:space="preserve"> </w:t>
            </w:r>
            <w:r w:rsidRPr="00F61B3D">
              <w:rPr>
                <w:rFonts w:ascii="Arial" w:hAnsi="Arial" w:cs="Arial"/>
              </w:rPr>
              <w:t>Welfare Commission</w:t>
            </w:r>
          </w:p>
        </w:tc>
      </w:tr>
      <w:tr w:rsidR="00883617" w14:paraId="29336CF8" w14:textId="77777777" w:rsidTr="00883617">
        <w:tc>
          <w:tcPr>
            <w:tcW w:w="4957" w:type="dxa"/>
          </w:tcPr>
          <w:p w14:paraId="31F30F78" w14:textId="77777777" w:rsidR="00883617" w:rsidRPr="00F61B3D" w:rsidRDefault="00883617" w:rsidP="00D515B3">
            <w:pPr>
              <w:rPr>
                <w:rFonts w:ascii="Arial" w:hAnsi="Arial" w:cs="Arial"/>
              </w:rPr>
            </w:pPr>
            <w:r w:rsidRPr="00F61B3D">
              <w:rPr>
                <w:rFonts w:ascii="Arial" w:hAnsi="Arial" w:cs="Arial"/>
              </w:rPr>
              <w:t>The service user has a continuing guardian or financial guardian</w:t>
            </w:r>
          </w:p>
        </w:tc>
        <w:tc>
          <w:tcPr>
            <w:tcW w:w="4961" w:type="dxa"/>
          </w:tcPr>
          <w:p w14:paraId="54A54F53" w14:textId="77777777" w:rsidR="00883617" w:rsidRPr="00F61B3D" w:rsidRDefault="00883617" w:rsidP="00D515B3">
            <w:pPr>
              <w:rPr>
                <w:rFonts w:ascii="Arial" w:hAnsi="Arial" w:cs="Arial"/>
              </w:rPr>
            </w:pPr>
            <w:r w:rsidRPr="00F61B3D">
              <w:rPr>
                <w:rFonts w:ascii="Arial" w:hAnsi="Arial" w:cs="Arial"/>
              </w:rPr>
              <w:t>Notify Office of the Public Guardian</w:t>
            </w:r>
          </w:p>
          <w:p w14:paraId="64E11019" w14:textId="77777777" w:rsidR="00883617" w:rsidRPr="00F61B3D" w:rsidRDefault="00883617" w:rsidP="00D515B3">
            <w:pPr>
              <w:rPr>
                <w:rFonts w:ascii="Arial" w:hAnsi="Arial" w:cs="Arial"/>
              </w:rPr>
            </w:pPr>
            <w:r w:rsidRPr="00F61B3D">
              <w:rPr>
                <w:rFonts w:ascii="Arial" w:hAnsi="Arial" w:cs="Arial"/>
              </w:rPr>
              <w:t>Notify Power of Attorney</w:t>
            </w:r>
          </w:p>
        </w:tc>
      </w:tr>
      <w:tr w:rsidR="002A3785" w14:paraId="12ADA92C" w14:textId="77777777" w:rsidTr="00883617">
        <w:tc>
          <w:tcPr>
            <w:tcW w:w="4957" w:type="dxa"/>
          </w:tcPr>
          <w:p w14:paraId="2B3FC3DE" w14:textId="3FBF026C" w:rsidR="002A3785" w:rsidRPr="00220350" w:rsidRDefault="002A3785" w:rsidP="00D515B3">
            <w:pPr>
              <w:rPr>
                <w:rFonts w:ascii="Arial" w:hAnsi="Arial" w:cs="Arial"/>
              </w:rPr>
            </w:pPr>
            <w:r w:rsidRPr="00220350">
              <w:rPr>
                <w:rFonts w:ascii="Arial" w:hAnsi="Arial" w:cs="Arial"/>
              </w:rPr>
              <w:t>Service-users from other local authorities are involved in the LSI</w:t>
            </w:r>
          </w:p>
          <w:p w14:paraId="065048AA" w14:textId="77777777" w:rsidR="002A3785" w:rsidRPr="00F61B3D" w:rsidRDefault="002A3785" w:rsidP="00D515B3">
            <w:pPr>
              <w:rPr>
                <w:rFonts w:ascii="Arial" w:hAnsi="Arial" w:cs="Arial"/>
              </w:rPr>
            </w:pPr>
          </w:p>
        </w:tc>
        <w:tc>
          <w:tcPr>
            <w:tcW w:w="4961" w:type="dxa"/>
          </w:tcPr>
          <w:p w14:paraId="510046EC" w14:textId="3C4C5AA7" w:rsidR="008B7E2B" w:rsidRPr="00F61B3D" w:rsidRDefault="002A3785" w:rsidP="00D515B3">
            <w:pPr>
              <w:rPr>
                <w:rFonts w:ascii="Arial" w:hAnsi="Arial" w:cs="Arial"/>
              </w:rPr>
            </w:pPr>
            <w:r w:rsidRPr="00220350">
              <w:rPr>
                <w:rFonts w:ascii="Arial" w:hAnsi="Arial" w:cs="Arial"/>
              </w:rPr>
              <w:t>Noti</w:t>
            </w:r>
            <w:r w:rsidR="008B7E2B">
              <w:rPr>
                <w:rFonts w:ascii="Arial" w:hAnsi="Arial" w:cs="Arial"/>
              </w:rPr>
              <w:t xml:space="preserve">fy </w:t>
            </w:r>
            <w:r w:rsidR="008B7E2B" w:rsidRPr="008B7E2B">
              <w:rPr>
                <w:rFonts w:ascii="Arial" w:hAnsi="Arial" w:cs="Arial"/>
              </w:rPr>
              <w:t>other placing / commission</w:t>
            </w:r>
            <w:r w:rsidR="008B7E2B">
              <w:rPr>
                <w:rFonts w:ascii="Arial" w:hAnsi="Arial" w:cs="Arial"/>
              </w:rPr>
              <w:t>ing HSCP's or Local Authorities</w:t>
            </w:r>
          </w:p>
        </w:tc>
      </w:tr>
      <w:tr w:rsidR="00DE4068" w14:paraId="0B15DD8F" w14:textId="77777777" w:rsidTr="00883617">
        <w:tc>
          <w:tcPr>
            <w:tcW w:w="4957" w:type="dxa"/>
          </w:tcPr>
          <w:p w14:paraId="619899A3" w14:textId="4E2836A9" w:rsidR="00DE4068" w:rsidRDefault="00DE4068" w:rsidP="00DE4068">
            <w:pPr>
              <w:rPr>
                <w:rFonts w:ascii="Arial" w:hAnsi="Arial" w:cs="Arial"/>
                <w:b/>
              </w:rPr>
            </w:pPr>
            <w:r>
              <w:rPr>
                <w:rFonts w:ascii="Arial" w:hAnsi="Arial" w:cs="Arial"/>
              </w:rPr>
              <w:t>If a controlled drug features</w:t>
            </w:r>
            <w:r w:rsidRPr="00DE4068">
              <w:rPr>
                <w:rFonts w:ascii="Arial" w:hAnsi="Arial" w:cs="Arial"/>
              </w:rPr>
              <w:t xml:space="preserve"> </w:t>
            </w:r>
            <w:r>
              <w:rPr>
                <w:rFonts w:ascii="Arial" w:hAnsi="Arial" w:cs="Arial"/>
              </w:rPr>
              <w:t xml:space="preserve">in the incident or concern - </w:t>
            </w:r>
          </w:p>
          <w:p w14:paraId="2D31EC66" w14:textId="3922E333" w:rsidR="00DE4068" w:rsidRPr="00DE4068" w:rsidRDefault="00DE4068" w:rsidP="00DE4068">
            <w:pPr>
              <w:rPr>
                <w:rFonts w:ascii="Arial" w:hAnsi="Arial" w:cs="Arial"/>
                <w:b/>
              </w:rPr>
            </w:pPr>
            <w:r>
              <w:rPr>
                <w:rFonts w:ascii="Arial" w:hAnsi="Arial" w:cs="Arial"/>
                <w:b/>
              </w:rPr>
              <w:t>This is the responsibility of the involved NHS representative (see NHS role section-appendix 8.8)</w:t>
            </w:r>
          </w:p>
        </w:tc>
        <w:tc>
          <w:tcPr>
            <w:tcW w:w="4961" w:type="dxa"/>
          </w:tcPr>
          <w:p w14:paraId="6F46D2E7" w14:textId="255E906B" w:rsidR="00DE4068" w:rsidRPr="00220350" w:rsidRDefault="00DE4068" w:rsidP="00D515B3">
            <w:pPr>
              <w:rPr>
                <w:rFonts w:ascii="Arial" w:hAnsi="Arial" w:cs="Arial"/>
              </w:rPr>
            </w:pPr>
            <w:r>
              <w:rPr>
                <w:rFonts w:ascii="Arial" w:hAnsi="Arial" w:cs="Arial"/>
              </w:rPr>
              <w:t xml:space="preserve">Notify the </w:t>
            </w:r>
            <w:r w:rsidRPr="00DE4068">
              <w:rPr>
                <w:rFonts w:ascii="Arial" w:hAnsi="Arial" w:cs="Arial"/>
              </w:rPr>
              <w:t>Accountable Officer for Controlled Drug</w:t>
            </w:r>
            <w:r>
              <w:rPr>
                <w:rFonts w:ascii="Arial" w:hAnsi="Arial" w:cs="Arial"/>
              </w:rPr>
              <w:t xml:space="preserve">s in NHS Fife </w:t>
            </w:r>
            <w:r w:rsidRPr="00DE4068">
              <w:rPr>
                <w:rFonts w:ascii="Arial" w:hAnsi="Arial" w:cs="Arial"/>
              </w:rPr>
              <w:t>by email</w:t>
            </w:r>
            <w:r w:rsidR="00E73C09">
              <w:rPr>
                <w:rFonts w:ascii="Arial" w:hAnsi="Arial" w:cs="Arial"/>
              </w:rPr>
              <w:t xml:space="preserve"> </w:t>
            </w:r>
            <w:bookmarkStart w:id="6" w:name="_Hlk95918173"/>
            <w:proofErr w:type="spellStart"/>
            <w:r w:rsidR="00E73C09" w:rsidRPr="007A298C">
              <w:rPr>
                <w:rFonts w:ascii="Arial" w:hAnsi="Arial" w:cs="Arial"/>
              </w:rPr>
              <w:t>fife-CD@nhs.scot</w:t>
            </w:r>
            <w:proofErr w:type="spellEnd"/>
            <w:r w:rsidRPr="007A298C">
              <w:rPr>
                <w:rFonts w:ascii="Arial" w:hAnsi="Arial" w:cs="Arial"/>
              </w:rPr>
              <w:t> </w:t>
            </w:r>
            <w:bookmarkEnd w:id="6"/>
            <w:r w:rsidRPr="007A298C">
              <w:rPr>
                <w:rFonts w:ascii="Arial" w:hAnsi="Arial" w:cs="Arial"/>
              </w:rPr>
              <w:t>or by phone on 01383 5</w:t>
            </w:r>
            <w:r w:rsidRPr="00DE4068">
              <w:rPr>
                <w:rFonts w:ascii="Arial" w:hAnsi="Arial" w:cs="Arial"/>
              </w:rPr>
              <w:t>65 341</w:t>
            </w:r>
          </w:p>
        </w:tc>
      </w:tr>
    </w:tbl>
    <w:p w14:paraId="2205DF39" w14:textId="77777777" w:rsidR="00EE2AEF" w:rsidRPr="00FA7E55" w:rsidRDefault="00EE2AEF" w:rsidP="00FA7E55">
      <w:pPr>
        <w:ind w:right="-7"/>
        <w:rPr>
          <w:rFonts w:ascii="Arial" w:hAnsi="Arial" w:cs="Arial"/>
        </w:rPr>
      </w:pPr>
    </w:p>
    <w:p w14:paraId="64E15FB8" w14:textId="77777777" w:rsidR="00CA5192" w:rsidRPr="0055719A" w:rsidRDefault="00CA5192" w:rsidP="00140FFA">
      <w:pPr>
        <w:ind w:right="-7"/>
        <w:rPr>
          <w:rFonts w:ascii="Arial" w:hAnsi="Arial" w:cs="Arial"/>
        </w:rPr>
      </w:pPr>
    </w:p>
    <w:p w14:paraId="35220A0F" w14:textId="77777777" w:rsidR="003C5306" w:rsidRPr="0055719A" w:rsidRDefault="003C5306" w:rsidP="008C243E">
      <w:pPr>
        <w:pStyle w:val="ListParagraph"/>
        <w:numPr>
          <w:ilvl w:val="0"/>
          <w:numId w:val="6"/>
        </w:numPr>
        <w:spacing w:after="0"/>
        <w:ind w:right="-7"/>
        <w:rPr>
          <w:rFonts w:ascii="Arial" w:hAnsi="Arial" w:cs="Arial"/>
          <w:b/>
          <w:sz w:val="24"/>
          <w:szCs w:val="24"/>
        </w:rPr>
      </w:pPr>
      <w:bookmarkStart w:id="7" w:name="LSIird4"/>
      <w:bookmarkEnd w:id="7"/>
      <w:r w:rsidRPr="0055719A">
        <w:rPr>
          <w:rFonts w:ascii="Arial" w:hAnsi="Arial" w:cs="Arial"/>
          <w:b/>
          <w:sz w:val="24"/>
          <w:szCs w:val="24"/>
        </w:rPr>
        <w:t>L</w:t>
      </w:r>
      <w:r w:rsidR="000166BB" w:rsidRPr="0055719A">
        <w:rPr>
          <w:rFonts w:ascii="Arial" w:hAnsi="Arial" w:cs="Arial"/>
          <w:b/>
          <w:sz w:val="24"/>
          <w:szCs w:val="24"/>
        </w:rPr>
        <w:t>arge Scale Investigation</w:t>
      </w:r>
      <w:r w:rsidRPr="0055719A">
        <w:rPr>
          <w:rFonts w:ascii="Arial" w:hAnsi="Arial" w:cs="Arial"/>
          <w:b/>
          <w:sz w:val="24"/>
          <w:szCs w:val="24"/>
        </w:rPr>
        <w:t xml:space="preserve"> I</w:t>
      </w:r>
      <w:r w:rsidR="000166BB" w:rsidRPr="0055719A">
        <w:rPr>
          <w:rFonts w:ascii="Arial" w:hAnsi="Arial" w:cs="Arial"/>
          <w:b/>
          <w:sz w:val="24"/>
          <w:szCs w:val="24"/>
        </w:rPr>
        <w:t>nter-</w:t>
      </w:r>
      <w:proofErr w:type="gramStart"/>
      <w:r w:rsidR="000166BB" w:rsidRPr="0055719A">
        <w:rPr>
          <w:rFonts w:ascii="Arial" w:hAnsi="Arial" w:cs="Arial"/>
          <w:b/>
          <w:sz w:val="24"/>
          <w:szCs w:val="24"/>
        </w:rPr>
        <w:t>agency</w:t>
      </w:r>
      <w:proofErr w:type="gramEnd"/>
      <w:r w:rsidR="000166BB" w:rsidRPr="0055719A">
        <w:rPr>
          <w:rFonts w:ascii="Arial" w:hAnsi="Arial" w:cs="Arial"/>
          <w:b/>
          <w:sz w:val="24"/>
          <w:szCs w:val="24"/>
        </w:rPr>
        <w:t xml:space="preserve"> Referral Discussion Meeting (LSI IRD)</w:t>
      </w:r>
    </w:p>
    <w:p w14:paraId="6C2156AD" w14:textId="74404489" w:rsidR="00F9228B" w:rsidRDefault="00AB493D" w:rsidP="00EA640B">
      <w:pPr>
        <w:pStyle w:val="ListParagraph"/>
        <w:numPr>
          <w:ilvl w:val="1"/>
          <w:numId w:val="6"/>
        </w:numPr>
        <w:ind w:right="-6"/>
        <w:jc w:val="both"/>
        <w:rPr>
          <w:rFonts w:ascii="Arial" w:hAnsi="Arial" w:cs="Arial"/>
          <w:sz w:val="24"/>
          <w:szCs w:val="24"/>
        </w:rPr>
      </w:pPr>
      <w:r w:rsidRPr="00B045A3">
        <w:rPr>
          <w:rFonts w:ascii="Arial" w:hAnsi="Arial" w:cs="Arial"/>
          <w:sz w:val="24"/>
          <w:szCs w:val="24"/>
        </w:rPr>
        <w:t xml:space="preserve">Prior to the LSI IRD meeting agencies will receive an LSI Background Information Form from the </w:t>
      </w:r>
      <w:r w:rsidR="00457E5D">
        <w:rPr>
          <w:rFonts w:ascii="Arial" w:hAnsi="Arial" w:cs="Arial"/>
          <w:sz w:val="24"/>
          <w:szCs w:val="24"/>
        </w:rPr>
        <w:t xml:space="preserve">identified Council Officer. The form </w:t>
      </w:r>
      <w:r w:rsidRPr="00B045A3">
        <w:rPr>
          <w:rFonts w:ascii="Arial" w:hAnsi="Arial" w:cs="Arial"/>
          <w:sz w:val="24"/>
          <w:szCs w:val="24"/>
        </w:rPr>
        <w:t xml:space="preserve">will be partly completed with the initial </w:t>
      </w:r>
      <w:r w:rsidR="00F9228B">
        <w:rPr>
          <w:rFonts w:ascii="Arial" w:hAnsi="Arial" w:cs="Arial"/>
          <w:sz w:val="24"/>
          <w:szCs w:val="24"/>
        </w:rPr>
        <w:t xml:space="preserve">information about the concerns and </w:t>
      </w:r>
      <w:r w:rsidRPr="00B045A3">
        <w:rPr>
          <w:rFonts w:ascii="Arial" w:hAnsi="Arial" w:cs="Arial"/>
          <w:sz w:val="24"/>
          <w:szCs w:val="24"/>
        </w:rPr>
        <w:t xml:space="preserve">background detail </w:t>
      </w:r>
      <w:r w:rsidR="000166BB">
        <w:rPr>
          <w:rFonts w:ascii="Arial" w:hAnsi="Arial" w:cs="Arial"/>
          <w:sz w:val="24"/>
          <w:szCs w:val="24"/>
        </w:rPr>
        <w:t xml:space="preserve">known to the social work service. The form also acts as the invite to the LSI IRD meeting and will include </w:t>
      </w:r>
      <w:r w:rsidRPr="00B045A3">
        <w:rPr>
          <w:rFonts w:ascii="Arial" w:hAnsi="Arial" w:cs="Arial"/>
          <w:sz w:val="24"/>
          <w:szCs w:val="24"/>
        </w:rPr>
        <w:t>the date time and venue of the LSI IRD meeting.</w:t>
      </w:r>
      <w:r w:rsidR="0055719A">
        <w:rPr>
          <w:rFonts w:ascii="Arial" w:hAnsi="Arial" w:cs="Arial"/>
          <w:sz w:val="24"/>
          <w:szCs w:val="24"/>
        </w:rPr>
        <w:t xml:space="preserve"> (Appendix 8.1</w:t>
      </w:r>
      <w:r w:rsidR="00012F73">
        <w:rPr>
          <w:rFonts w:ascii="Arial" w:hAnsi="Arial" w:cs="Arial"/>
          <w:sz w:val="24"/>
          <w:szCs w:val="24"/>
        </w:rPr>
        <w:t>)</w:t>
      </w:r>
      <w:r w:rsidR="00E73C09">
        <w:rPr>
          <w:rFonts w:ascii="Arial" w:hAnsi="Arial" w:cs="Arial"/>
          <w:sz w:val="24"/>
          <w:szCs w:val="24"/>
        </w:rPr>
        <w:t xml:space="preserve">. </w:t>
      </w:r>
      <w:r w:rsidR="00E73C09" w:rsidRPr="007A298C">
        <w:rPr>
          <w:rFonts w:ascii="Arial" w:hAnsi="Arial" w:cs="Arial"/>
          <w:sz w:val="24"/>
          <w:szCs w:val="24"/>
        </w:rPr>
        <w:t>The LSI IRD meeting itself should take place within 10 working days of Social Work being made aware there may be multiple adults at risk of harm</w:t>
      </w:r>
    </w:p>
    <w:p w14:paraId="609232D4" w14:textId="77777777" w:rsidR="00EA640B" w:rsidRPr="001A4AF7" w:rsidRDefault="00EA640B" w:rsidP="00EA640B">
      <w:pPr>
        <w:pStyle w:val="ListParagraph"/>
        <w:spacing w:after="0" w:line="240" w:lineRule="auto"/>
        <w:ind w:right="-6"/>
        <w:jc w:val="both"/>
        <w:rPr>
          <w:rFonts w:ascii="Arial" w:hAnsi="Arial" w:cs="Arial"/>
          <w:sz w:val="24"/>
          <w:szCs w:val="24"/>
        </w:rPr>
      </w:pPr>
    </w:p>
    <w:p w14:paraId="7AD089C9" w14:textId="2AEB4B75" w:rsidR="00AB493D" w:rsidRDefault="00AB493D" w:rsidP="00EA640B">
      <w:pPr>
        <w:pStyle w:val="ListParagraph"/>
        <w:numPr>
          <w:ilvl w:val="1"/>
          <w:numId w:val="6"/>
        </w:numPr>
        <w:ind w:right="-7"/>
        <w:jc w:val="both"/>
        <w:rPr>
          <w:rFonts w:ascii="Arial" w:hAnsi="Arial" w:cs="Arial"/>
        </w:rPr>
      </w:pPr>
      <w:r w:rsidRPr="00B045A3">
        <w:rPr>
          <w:rFonts w:ascii="Arial" w:hAnsi="Arial" w:cs="Arial"/>
          <w:sz w:val="24"/>
          <w:szCs w:val="24"/>
        </w:rPr>
        <w:lastRenderedPageBreak/>
        <w:t>Each agency must search their records and complete the rest</w:t>
      </w:r>
      <w:r w:rsidR="009E57A2" w:rsidRPr="00B045A3">
        <w:rPr>
          <w:rFonts w:ascii="Arial" w:hAnsi="Arial" w:cs="Arial"/>
          <w:sz w:val="24"/>
          <w:szCs w:val="24"/>
        </w:rPr>
        <w:t xml:space="preserve"> of the form with their agency’s</w:t>
      </w:r>
      <w:r w:rsidRPr="00B045A3">
        <w:rPr>
          <w:rFonts w:ascii="Arial" w:hAnsi="Arial" w:cs="Arial"/>
          <w:sz w:val="24"/>
          <w:szCs w:val="24"/>
        </w:rPr>
        <w:t xml:space="preserve"> relevant information. They can either return this information to the </w:t>
      </w:r>
      <w:r w:rsidR="00457E5D">
        <w:rPr>
          <w:rFonts w:ascii="Arial" w:hAnsi="Arial" w:cs="Arial"/>
          <w:sz w:val="24"/>
          <w:szCs w:val="24"/>
        </w:rPr>
        <w:t xml:space="preserve">identified Council Officer </w:t>
      </w:r>
      <w:r w:rsidRPr="00B045A3">
        <w:rPr>
          <w:rFonts w:ascii="Arial" w:hAnsi="Arial" w:cs="Arial"/>
          <w:sz w:val="24"/>
          <w:szCs w:val="24"/>
        </w:rPr>
        <w:t>in advance of the meeting or bring the completed form to the LSI IRD meeting</w:t>
      </w:r>
      <w:r>
        <w:rPr>
          <w:rFonts w:ascii="Arial" w:hAnsi="Arial" w:cs="Arial"/>
        </w:rPr>
        <w:t>.</w:t>
      </w:r>
      <w:r w:rsidR="009E57A2">
        <w:rPr>
          <w:rFonts w:ascii="Arial" w:hAnsi="Arial" w:cs="Arial"/>
        </w:rPr>
        <w:t xml:space="preserve"> </w:t>
      </w:r>
    </w:p>
    <w:p w14:paraId="1FBAA371" w14:textId="77777777" w:rsidR="00EA640B" w:rsidRPr="00EA640B" w:rsidRDefault="00EA640B" w:rsidP="00EA640B">
      <w:pPr>
        <w:ind w:right="-6"/>
        <w:jc w:val="both"/>
        <w:rPr>
          <w:rFonts w:ascii="Arial" w:hAnsi="Arial" w:cs="Arial"/>
        </w:rPr>
      </w:pPr>
    </w:p>
    <w:p w14:paraId="2D42E978" w14:textId="77777777" w:rsidR="00EE2601" w:rsidRDefault="00EE2601" w:rsidP="00EA640B">
      <w:pPr>
        <w:numPr>
          <w:ilvl w:val="1"/>
          <w:numId w:val="6"/>
        </w:numPr>
        <w:tabs>
          <w:tab w:val="left" w:pos="0"/>
        </w:tabs>
        <w:spacing w:after="200" w:line="276" w:lineRule="auto"/>
        <w:ind w:right="-6"/>
        <w:jc w:val="both"/>
        <w:rPr>
          <w:rFonts w:ascii="Arial" w:hAnsi="Arial" w:cs="Arial"/>
        </w:rPr>
      </w:pPr>
      <w:r>
        <w:rPr>
          <w:rFonts w:ascii="Arial" w:hAnsi="Arial" w:cs="Arial"/>
        </w:rPr>
        <w:t xml:space="preserve">Senior managers invited to LSI IRD </w:t>
      </w:r>
      <w:r w:rsidR="000166BB">
        <w:rPr>
          <w:rFonts w:ascii="Arial" w:hAnsi="Arial" w:cs="Arial"/>
        </w:rPr>
        <w:t>(</w:t>
      </w:r>
      <w:r>
        <w:rPr>
          <w:rFonts w:ascii="Arial" w:hAnsi="Arial" w:cs="Arial"/>
        </w:rPr>
        <w:t>and Outcome meetings</w:t>
      </w:r>
      <w:r w:rsidR="000166BB">
        <w:rPr>
          <w:rFonts w:ascii="Arial" w:hAnsi="Arial" w:cs="Arial"/>
        </w:rPr>
        <w:t>)</w:t>
      </w:r>
      <w:r>
        <w:rPr>
          <w:rFonts w:ascii="Arial" w:hAnsi="Arial" w:cs="Arial"/>
        </w:rPr>
        <w:t xml:space="preserve"> may bring/delegate attendance to relevant manage</w:t>
      </w:r>
      <w:r w:rsidR="000166BB">
        <w:rPr>
          <w:rFonts w:ascii="Arial" w:hAnsi="Arial" w:cs="Arial"/>
        </w:rPr>
        <w:t>rs/specialist practitioners</w:t>
      </w:r>
      <w:r>
        <w:rPr>
          <w:rFonts w:ascii="Arial" w:hAnsi="Arial" w:cs="Arial"/>
        </w:rPr>
        <w:t>.  However, all attendees will be able to support decision-making on behalf of their organisation.</w:t>
      </w:r>
    </w:p>
    <w:p w14:paraId="7B036766" w14:textId="77777777" w:rsidR="00EE2601" w:rsidRPr="00B045A3" w:rsidRDefault="00EE2601" w:rsidP="00EA640B">
      <w:pPr>
        <w:ind w:right="-6"/>
        <w:jc w:val="both"/>
        <w:rPr>
          <w:rFonts w:ascii="Arial" w:hAnsi="Arial" w:cs="Arial"/>
        </w:rPr>
      </w:pPr>
    </w:p>
    <w:p w14:paraId="4CA2A6D8" w14:textId="19FC9760" w:rsidR="004D2651" w:rsidRDefault="004D2651" w:rsidP="00EA640B">
      <w:pPr>
        <w:numPr>
          <w:ilvl w:val="1"/>
          <w:numId w:val="6"/>
        </w:numPr>
        <w:spacing w:after="200" w:line="276" w:lineRule="auto"/>
        <w:ind w:right="-6"/>
        <w:jc w:val="both"/>
        <w:rPr>
          <w:rFonts w:ascii="Arial" w:hAnsi="Arial" w:cs="Arial"/>
        </w:rPr>
      </w:pPr>
      <w:r w:rsidRPr="00816DA9">
        <w:rPr>
          <w:rFonts w:ascii="Arial" w:hAnsi="Arial" w:cs="Arial"/>
        </w:rPr>
        <w:t xml:space="preserve">Advice will be given during the IRD as to whether internal agency, disciplinary or </w:t>
      </w:r>
      <w:r w:rsidR="007C084A">
        <w:rPr>
          <w:rFonts w:ascii="Arial" w:hAnsi="Arial" w:cs="Arial"/>
        </w:rPr>
        <w:t>Local Authority</w:t>
      </w:r>
      <w:r w:rsidRPr="00816DA9">
        <w:rPr>
          <w:rFonts w:ascii="Arial" w:hAnsi="Arial" w:cs="Arial"/>
        </w:rPr>
        <w:t xml:space="preserve"> investigation should pause for conclusion of</w:t>
      </w:r>
      <w:r w:rsidR="00D164C2">
        <w:rPr>
          <w:rFonts w:ascii="Arial" w:hAnsi="Arial" w:cs="Arial"/>
        </w:rPr>
        <w:t xml:space="preserve"> a </w:t>
      </w:r>
      <w:r w:rsidRPr="00816DA9">
        <w:rPr>
          <w:rFonts w:ascii="Arial" w:hAnsi="Arial" w:cs="Arial"/>
        </w:rPr>
        <w:t>criminal investigation. There will be agreement recorded as to how the adult support and protection process will be restarted (</w:t>
      </w:r>
      <w:proofErr w:type="gramStart"/>
      <w:r w:rsidRPr="00816DA9">
        <w:rPr>
          <w:rFonts w:ascii="Arial" w:hAnsi="Arial" w:cs="Arial"/>
        </w:rPr>
        <w:t>i.e.</w:t>
      </w:r>
      <w:proofErr w:type="gramEnd"/>
      <w:r w:rsidRPr="00816DA9">
        <w:rPr>
          <w:rFonts w:ascii="Arial" w:hAnsi="Arial" w:cs="Arial"/>
        </w:rPr>
        <w:t xml:space="preserve"> who will contact whom and who will provide update to care provider).</w:t>
      </w:r>
    </w:p>
    <w:p w14:paraId="16E790CD" w14:textId="77777777" w:rsidR="004D2651" w:rsidRDefault="004D2651" w:rsidP="00EA640B">
      <w:pPr>
        <w:ind w:left="720" w:right="-6"/>
        <w:jc w:val="both"/>
        <w:rPr>
          <w:rFonts w:ascii="Arial" w:hAnsi="Arial" w:cs="Arial"/>
        </w:rPr>
      </w:pPr>
    </w:p>
    <w:p w14:paraId="4CAAC444" w14:textId="28E5595D" w:rsidR="004D2651" w:rsidRDefault="00D515B3" w:rsidP="00EA640B">
      <w:pPr>
        <w:numPr>
          <w:ilvl w:val="1"/>
          <w:numId w:val="6"/>
        </w:numPr>
        <w:spacing w:after="200" w:line="276" w:lineRule="auto"/>
        <w:ind w:right="-7"/>
        <w:jc w:val="both"/>
        <w:rPr>
          <w:rFonts w:ascii="Arial" w:hAnsi="Arial" w:cs="Arial"/>
        </w:rPr>
      </w:pPr>
      <w:r>
        <w:rPr>
          <w:rFonts w:ascii="Arial" w:hAnsi="Arial" w:cs="Arial"/>
        </w:rPr>
        <w:t xml:space="preserve">LSI </w:t>
      </w:r>
      <w:r w:rsidR="004D2651" w:rsidRPr="004C323F">
        <w:rPr>
          <w:rFonts w:ascii="Arial" w:hAnsi="Arial" w:cs="Arial"/>
        </w:rPr>
        <w:t>IRD participants can discuss the need to suspend a worker</w:t>
      </w:r>
      <w:r w:rsidR="00F9228B">
        <w:rPr>
          <w:rFonts w:ascii="Arial" w:hAnsi="Arial" w:cs="Arial"/>
        </w:rPr>
        <w:t>/workers</w:t>
      </w:r>
      <w:r w:rsidR="004D2651" w:rsidRPr="004C323F">
        <w:rPr>
          <w:rFonts w:ascii="Arial" w:hAnsi="Arial" w:cs="Arial"/>
        </w:rPr>
        <w:t xml:space="preserve"> all</w:t>
      </w:r>
      <w:r w:rsidR="00692678">
        <w:rPr>
          <w:rFonts w:ascii="Arial" w:hAnsi="Arial" w:cs="Arial"/>
        </w:rPr>
        <w:t>eged to have caused harm</w:t>
      </w:r>
      <w:r w:rsidR="004D2651" w:rsidRPr="004C323F">
        <w:rPr>
          <w:rFonts w:ascii="Arial" w:hAnsi="Arial" w:cs="Arial"/>
        </w:rPr>
        <w:t xml:space="preserve">. The Council </w:t>
      </w:r>
      <w:r>
        <w:rPr>
          <w:rFonts w:ascii="Arial" w:hAnsi="Arial" w:cs="Arial"/>
        </w:rPr>
        <w:t xml:space="preserve">(Contracts), Care Inspectorate </w:t>
      </w:r>
      <w:r w:rsidR="004D2651" w:rsidRPr="004C323F">
        <w:rPr>
          <w:rFonts w:ascii="Arial" w:hAnsi="Arial" w:cs="Arial"/>
        </w:rPr>
        <w:t xml:space="preserve">and Police Scotland can make recommendations to the care </w:t>
      </w:r>
      <w:proofErr w:type="gramStart"/>
      <w:r w:rsidR="004D2651" w:rsidRPr="004C323F">
        <w:rPr>
          <w:rFonts w:ascii="Arial" w:hAnsi="Arial" w:cs="Arial"/>
        </w:rPr>
        <w:t>provider</w:t>
      </w:r>
      <w:proofErr w:type="gramEnd"/>
      <w:r w:rsidR="004D2651" w:rsidRPr="004C323F">
        <w:rPr>
          <w:rFonts w:ascii="Arial" w:hAnsi="Arial" w:cs="Arial"/>
        </w:rPr>
        <w:t xml:space="preserve"> but it is the provider’s (including where this is the Council or NHS) responsibility and decision to do so.</w:t>
      </w:r>
    </w:p>
    <w:p w14:paraId="4E383C98" w14:textId="77777777" w:rsidR="004D2651" w:rsidRPr="004C323F" w:rsidRDefault="004D2651" w:rsidP="00EA640B">
      <w:pPr>
        <w:ind w:right="-6"/>
        <w:jc w:val="both"/>
        <w:rPr>
          <w:rFonts w:ascii="Arial" w:hAnsi="Arial" w:cs="Arial"/>
        </w:rPr>
      </w:pPr>
    </w:p>
    <w:p w14:paraId="5E796F87" w14:textId="60408A05" w:rsidR="00EE2601" w:rsidRPr="00670757" w:rsidRDefault="00670757" w:rsidP="00EA640B">
      <w:pPr>
        <w:numPr>
          <w:ilvl w:val="1"/>
          <w:numId w:val="6"/>
        </w:numPr>
        <w:spacing w:after="200" w:line="276" w:lineRule="auto"/>
        <w:ind w:right="-7"/>
        <w:jc w:val="both"/>
        <w:rPr>
          <w:rFonts w:ascii="Arial" w:hAnsi="Arial" w:cs="Arial"/>
        </w:rPr>
      </w:pPr>
      <w:r>
        <w:rPr>
          <w:rFonts w:ascii="Arial" w:hAnsi="Arial" w:cs="Arial"/>
        </w:rPr>
        <w:t>W</w:t>
      </w:r>
      <w:r w:rsidR="00EE2601" w:rsidRPr="00B045A3">
        <w:rPr>
          <w:rFonts w:ascii="Arial" w:hAnsi="Arial" w:cs="Arial"/>
        </w:rPr>
        <w:t xml:space="preserve">here a criminal investigation is initiated or deemed necessary, Police Scotland will advise if any proposed actions/activities can or cannot be progressed at the same time.  The general principle is that </w:t>
      </w:r>
      <w:r w:rsidR="00EE2601" w:rsidRPr="00B045A3">
        <w:rPr>
          <w:rFonts w:ascii="Arial" w:hAnsi="Arial" w:cs="Arial"/>
          <w:u w:val="single"/>
        </w:rPr>
        <w:t>any criminal investigation must take primacy</w:t>
      </w:r>
      <w:r w:rsidR="00EE2601" w:rsidRPr="00B045A3">
        <w:rPr>
          <w:rFonts w:ascii="Arial" w:hAnsi="Arial" w:cs="Arial"/>
        </w:rPr>
        <w:t xml:space="preserve"> and not be compromised by other agencies’ actions.  However, this will always be balanced against the need for timely action to ensure the safety of any adults who are potentially at risk.</w:t>
      </w:r>
    </w:p>
    <w:p w14:paraId="73B885DA" w14:textId="77777777" w:rsidR="00EE2601" w:rsidRDefault="00EE2601" w:rsidP="00EA640B">
      <w:pPr>
        <w:pStyle w:val="ListParagraph"/>
        <w:spacing w:after="0" w:line="240" w:lineRule="auto"/>
        <w:jc w:val="both"/>
        <w:rPr>
          <w:rFonts w:ascii="Arial" w:hAnsi="Arial" w:cs="Arial"/>
        </w:rPr>
      </w:pPr>
    </w:p>
    <w:p w14:paraId="0FF36BBD" w14:textId="1ABBBB15" w:rsidR="00EE2601" w:rsidRPr="001A4AF7" w:rsidRDefault="00EE2601" w:rsidP="00EA640B">
      <w:pPr>
        <w:numPr>
          <w:ilvl w:val="1"/>
          <w:numId w:val="6"/>
        </w:numPr>
        <w:spacing w:after="200" w:line="276" w:lineRule="auto"/>
        <w:ind w:right="-7"/>
        <w:jc w:val="both"/>
        <w:rPr>
          <w:rFonts w:ascii="Arial" w:hAnsi="Arial" w:cs="Arial"/>
        </w:rPr>
      </w:pPr>
      <w:r>
        <w:rPr>
          <w:rFonts w:ascii="Arial" w:hAnsi="Arial" w:cs="Arial"/>
        </w:rPr>
        <w:t>The participants will agree</w:t>
      </w:r>
      <w:r w:rsidRPr="00816DA9">
        <w:rPr>
          <w:rFonts w:ascii="Arial" w:hAnsi="Arial" w:cs="Arial"/>
        </w:rPr>
        <w:t xml:space="preserve"> a decis</w:t>
      </w:r>
      <w:r>
        <w:rPr>
          <w:rFonts w:ascii="Arial" w:hAnsi="Arial" w:cs="Arial"/>
        </w:rPr>
        <w:t xml:space="preserve">ion as to how to proceed.  Possible </w:t>
      </w:r>
      <w:r w:rsidRPr="00816DA9">
        <w:rPr>
          <w:rFonts w:ascii="Arial" w:hAnsi="Arial" w:cs="Arial"/>
        </w:rPr>
        <w:t>outcomes</w:t>
      </w:r>
      <w:r>
        <w:rPr>
          <w:rFonts w:ascii="Arial" w:hAnsi="Arial" w:cs="Arial"/>
        </w:rPr>
        <w:t xml:space="preserve"> are</w:t>
      </w:r>
      <w:r w:rsidRPr="00816DA9">
        <w:rPr>
          <w:rFonts w:ascii="Arial" w:hAnsi="Arial" w:cs="Arial"/>
        </w:rPr>
        <w:t>:</w:t>
      </w:r>
    </w:p>
    <w:p w14:paraId="20CA6396" w14:textId="79267E4A" w:rsidR="00EE2601" w:rsidRPr="001A4AF7" w:rsidRDefault="00EE2601" w:rsidP="00EA640B">
      <w:pPr>
        <w:numPr>
          <w:ilvl w:val="0"/>
          <w:numId w:val="7"/>
        </w:numPr>
        <w:tabs>
          <w:tab w:val="clear" w:pos="2160"/>
          <w:tab w:val="num" w:pos="1080"/>
        </w:tabs>
        <w:spacing w:after="200" w:line="276" w:lineRule="auto"/>
        <w:ind w:left="1080" w:right="-7"/>
        <w:jc w:val="both"/>
        <w:rPr>
          <w:rFonts w:ascii="Arial" w:hAnsi="Arial" w:cs="Arial"/>
        </w:rPr>
      </w:pPr>
      <w:r>
        <w:rPr>
          <w:rFonts w:ascii="Arial" w:hAnsi="Arial" w:cs="Arial"/>
        </w:rPr>
        <w:t xml:space="preserve">There is to be no further action (NFA) under adult </w:t>
      </w:r>
      <w:r w:rsidR="00D515B3">
        <w:rPr>
          <w:rFonts w:ascii="Arial" w:hAnsi="Arial" w:cs="Arial"/>
        </w:rPr>
        <w:t>support and protection legislation.</w:t>
      </w:r>
      <w:r>
        <w:rPr>
          <w:rFonts w:ascii="Arial" w:hAnsi="Arial" w:cs="Arial"/>
        </w:rPr>
        <w:t xml:space="preserve">  This would be the outcome if the adults involved did not </w:t>
      </w:r>
      <w:r w:rsidR="00D515B3">
        <w:rPr>
          <w:rFonts w:ascii="Arial" w:hAnsi="Arial" w:cs="Arial"/>
        </w:rPr>
        <w:t xml:space="preserve">meet the </w:t>
      </w:r>
      <w:proofErr w:type="gramStart"/>
      <w:r w:rsidR="00D515B3">
        <w:rPr>
          <w:rFonts w:ascii="Arial" w:hAnsi="Arial" w:cs="Arial"/>
        </w:rPr>
        <w:t>three point</w:t>
      </w:r>
      <w:proofErr w:type="gramEnd"/>
      <w:r w:rsidR="00D515B3">
        <w:rPr>
          <w:rFonts w:ascii="Arial" w:hAnsi="Arial" w:cs="Arial"/>
        </w:rPr>
        <w:t xml:space="preserve"> criteria</w:t>
      </w:r>
      <w:r>
        <w:rPr>
          <w:rFonts w:ascii="Arial" w:hAnsi="Arial" w:cs="Arial"/>
        </w:rPr>
        <w:t xml:space="preserve">, or the risk of harm </w:t>
      </w:r>
      <w:r w:rsidRPr="00034560">
        <w:rPr>
          <w:rFonts w:ascii="Arial" w:hAnsi="Arial" w:cs="Arial"/>
        </w:rPr>
        <w:t xml:space="preserve">reported </w:t>
      </w:r>
      <w:r w:rsidR="00D515B3">
        <w:rPr>
          <w:rFonts w:ascii="Arial" w:hAnsi="Arial" w:cs="Arial"/>
        </w:rPr>
        <w:t>or concern</w:t>
      </w:r>
      <w:r>
        <w:rPr>
          <w:rFonts w:ascii="Arial" w:hAnsi="Arial" w:cs="Arial"/>
        </w:rPr>
        <w:t xml:space="preserve"> outlined </w:t>
      </w:r>
      <w:r w:rsidR="00D515B3">
        <w:rPr>
          <w:rFonts w:ascii="Arial" w:hAnsi="Arial" w:cs="Arial"/>
        </w:rPr>
        <w:t>was not present.  NB</w:t>
      </w:r>
      <w:r w:rsidRPr="00034560">
        <w:rPr>
          <w:rFonts w:ascii="Arial" w:hAnsi="Arial" w:cs="Arial"/>
        </w:rPr>
        <w:t xml:space="preserve">:  A decision of NFA </w:t>
      </w:r>
      <w:proofErr w:type="gramStart"/>
      <w:r w:rsidRPr="00034560">
        <w:rPr>
          <w:rFonts w:ascii="Arial" w:hAnsi="Arial" w:cs="Arial"/>
        </w:rPr>
        <w:t>in regards to</w:t>
      </w:r>
      <w:proofErr w:type="gramEnd"/>
      <w:r w:rsidRPr="00034560">
        <w:rPr>
          <w:rFonts w:ascii="Arial" w:hAnsi="Arial" w:cs="Arial"/>
        </w:rPr>
        <w:t xml:space="preserve"> Adult </w:t>
      </w:r>
      <w:r w:rsidR="00D515B3">
        <w:rPr>
          <w:rFonts w:ascii="Arial" w:hAnsi="Arial" w:cs="Arial"/>
        </w:rPr>
        <w:t xml:space="preserve">Support and </w:t>
      </w:r>
      <w:r w:rsidRPr="00034560">
        <w:rPr>
          <w:rFonts w:ascii="Arial" w:hAnsi="Arial" w:cs="Arial"/>
        </w:rPr>
        <w:t>Protection does not in any way preclude other interventions occurring (e.g. Care Inspectorate regulatory activity; contract enforcement action</w:t>
      </w:r>
      <w:r w:rsidR="00D515B3">
        <w:rPr>
          <w:rFonts w:ascii="Arial" w:hAnsi="Arial" w:cs="Arial"/>
        </w:rPr>
        <w:t>, criminal charges</w:t>
      </w:r>
      <w:r w:rsidRPr="00034560">
        <w:rPr>
          <w:rFonts w:ascii="Arial" w:hAnsi="Arial" w:cs="Arial"/>
        </w:rPr>
        <w:t xml:space="preserve"> etc.).  </w:t>
      </w:r>
      <w:r w:rsidR="00D164C2">
        <w:rPr>
          <w:rFonts w:ascii="Arial" w:hAnsi="Arial" w:cs="Arial"/>
          <w:b/>
        </w:rPr>
        <w:t>This would end the LSI process</w:t>
      </w:r>
    </w:p>
    <w:p w14:paraId="3B54B9D6" w14:textId="5AEE4FD4" w:rsidR="00EE2601" w:rsidRPr="00EA640B" w:rsidRDefault="00EE2601" w:rsidP="00EA640B">
      <w:pPr>
        <w:numPr>
          <w:ilvl w:val="0"/>
          <w:numId w:val="7"/>
        </w:numPr>
        <w:tabs>
          <w:tab w:val="clear" w:pos="2160"/>
          <w:tab w:val="num" w:pos="1080"/>
        </w:tabs>
        <w:spacing w:after="200" w:line="276" w:lineRule="auto"/>
        <w:ind w:left="1080" w:right="-7"/>
        <w:jc w:val="both"/>
        <w:rPr>
          <w:rFonts w:ascii="Arial" w:hAnsi="Arial" w:cs="Arial"/>
          <w:b/>
        </w:rPr>
      </w:pPr>
      <w:r w:rsidRPr="00034560">
        <w:rPr>
          <w:rFonts w:ascii="Arial" w:hAnsi="Arial" w:cs="Arial"/>
        </w:rPr>
        <w:t>Individual</w:t>
      </w:r>
      <w:r>
        <w:rPr>
          <w:rFonts w:ascii="Arial" w:hAnsi="Arial" w:cs="Arial"/>
        </w:rPr>
        <w:t xml:space="preserve"> Adult </w:t>
      </w:r>
      <w:r w:rsidR="00D515B3">
        <w:rPr>
          <w:rFonts w:ascii="Arial" w:hAnsi="Arial" w:cs="Arial"/>
        </w:rPr>
        <w:t xml:space="preserve">Support and </w:t>
      </w:r>
      <w:r>
        <w:rPr>
          <w:rFonts w:ascii="Arial" w:hAnsi="Arial" w:cs="Arial"/>
        </w:rPr>
        <w:t>Protection Investigation –</w:t>
      </w:r>
      <w:r w:rsidRPr="00C641FF">
        <w:rPr>
          <w:rFonts w:ascii="Arial" w:hAnsi="Arial" w:cs="Arial"/>
        </w:rPr>
        <w:t>This would be the outcome if the harm is thought to be limited in w</w:t>
      </w:r>
      <w:r>
        <w:rPr>
          <w:rFonts w:ascii="Arial" w:hAnsi="Arial" w:cs="Arial"/>
        </w:rPr>
        <w:t>ho it affects within the regulated</w:t>
      </w:r>
      <w:r w:rsidR="00D515B3">
        <w:rPr>
          <w:rFonts w:ascii="Arial" w:hAnsi="Arial" w:cs="Arial"/>
        </w:rPr>
        <w:t xml:space="preserve"> service</w:t>
      </w:r>
      <w:r w:rsidRPr="00C641FF">
        <w:rPr>
          <w:rFonts w:ascii="Arial" w:hAnsi="Arial" w:cs="Arial"/>
        </w:rPr>
        <w:t xml:space="preserve"> </w:t>
      </w:r>
      <w:r w:rsidR="0048217A">
        <w:rPr>
          <w:rFonts w:ascii="Arial" w:hAnsi="Arial" w:cs="Arial"/>
        </w:rPr>
        <w:t xml:space="preserve">or health </w:t>
      </w:r>
      <w:r w:rsidRPr="00C641FF">
        <w:rPr>
          <w:rFonts w:ascii="Arial" w:hAnsi="Arial" w:cs="Arial"/>
        </w:rPr>
        <w:t>setting and</w:t>
      </w:r>
      <w:r>
        <w:rPr>
          <w:rFonts w:ascii="Arial" w:hAnsi="Arial" w:cs="Arial"/>
        </w:rPr>
        <w:t>/or is believed</w:t>
      </w:r>
      <w:r w:rsidRPr="00C641FF">
        <w:rPr>
          <w:rFonts w:ascii="Arial" w:hAnsi="Arial" w:cs="Arial"/>
        </w:rPr>
        <w:t xml:space="preserve"> to be best addressed on an individual basis.</w:t>
      </w:r>
      <w:r w:rsidR="00D515B3">
        <w:rPr>
          <w:rFonts w:ascii="Arial" w:hAnsi="Arial" w:cs="Arial"/>
        </w:rPr>
        <w:t xml:space="preserve"> </w:t>
      </w:r>
      <w:r w:rsidR="00D164C2">
        <w:rPr>
          <w:rFonts w:ascii="Arial" w:hAnsi="Arial" w:cs="Arial"/>
          <w:b/>
        </w:rPr>
        <w:t>This would end the LSI process</w:t>
      </w:r>
    </w:p>
    <w:p w14:paraId="3C6A2800" w14:textId="1AC65BA8" w:rsidR="00670757" w:rsidRDefault="00EE2601" w:rsidP="00EA640B">
      <w:pPr>
        <w:numPr>
          <w:ilvl w:val="0"/>
          <w:numId w:val="7"/>
        </w:numPr>
        <w:tabs>
          <w:tab w:val="clear" w:pos="2160"/>
          <w:tab w:val="num" w:pos="1080"/>
        </w:tabs>
        <w:spacing w:after="200" w:line="276" w:lineRule="auto"/>
        <w:ind w:left="1080" w:right="-7"/>
        <w:jc w:val="both"/>
        <w:rPr>
          <w:rFonts w:ascii="Arial" w:hAnsi="Arial" w:cs="Arial"/>
        </w:rPr>
      </w:pPr>
      <w:r>
        <w:rPr>
          <w:rFonts w:ascii="Arial" w:hAnsi="Arial" w:cs="Arial"/>
        </w:rPr>
        <w:t xml:space="preserve">Large Scale Investigation – Where it is likely that there are ongoing adult </w:t>
      </w:r>
      <w:r w:rsidR="00D515B3">
        <w:rPr>
          <w:rFonts w:ascii="Arial" w:hAnsi="Arial" w:cs="Arial"/>
        </w:rPr>
        <w:t>support and protection risks and those risks</w:t>
      </w:r>
      <w:r>
        <w:rPr>
          <w:rFonts w:ascii="Arial" w:hAnsi="Arial" w:cs="Arial"/>
        </w:rPr>
        <w:t xml:space="preserve"> are felt to impact upon multiple adults w</w:t>
      </w:r>
      <w:r w:rsidR="0048217A">
        <w:rPr>
          <w:rFonts w:ascii="Arial" w:hAnsi="Arial" w:cs="Arial"/>
        </w:rPr>
        <w:t>ho are involved with the regulated</w:t>
      </w:r>
      <w:r w:rsidR="00D515B3">
        <w:rPr>
          <w:rFonts w:ascii="Arial" w:hAnsi="Arial" w:cs="Arial"/>
        </w:rPr>
        <w:t xml:space="preserve"> service </w:t>
      </w:r>
      <w:r w:rsidR="0048217A">
        <w:rPr>
          <w:rFonts w:ascii="Arial" w:hAnsi="Arial" w:cs="Arial"/>
        </w:rPr>
        <w:t xml:space="preserve">or health </w:t>
      </w:r>
      <w:r>
        <w:rPr>
          <w:rFonts w:ascii="Arial" w:hAnsi="Arial" w:cs="Arial"/>
        </w:rPr>
        <w:t>set</w:t>
      </w:r>
      <w:r w:rsidR="00D515B3">
        <w:rPr>
          <w:rFonts w:ascii="Arial" w:hAnsi="Arial" w:cs="Arial"/>
        </w:rPr>
        <w:t xml:space="preserve">ting. Or where concerns about </w:t>
      </w:r>
      <w:r w:rsidR="00515438">
        <w:rPr>
          <w:rFonts w:ascii="Arial" w:hAnsi="Arial" w:cs="Arial"/>
        </w:rPr>
        <w:lastRenderedPageBreak/>
        <w:t xml:space="preserve">institutional harm, quality of service and improvement capacity </w:t>
      </w:r>
      <w:r w:rsidR="00904679">
        <w:rPr>
          <w:rFonts w:ascii="Arial" w:hAnsi="Arial" w:cs="Arial"/>
        </w:rPr>
        <w:t>are known or believed to be an issue</w:t>
      </w:r>
    </w:p>
    <w:p w14:paraId="4F8D58FF" w14:textId="77777777" w:rsidR="00670757" w:rsidRDefault="00670757" w:rsidP="00EA640B">
      <w:pPr>
        <w:pStyle w:val="ListParagraph"/>
        <w:spacing w:after="0" w:line="240" w:lineRule="auto"/>
        <w:jc w:val="both"/>
        <w:rPr>
          <w:rFonts w:ascii="Arial" w:hAnsi="Arial" w:cs="Arial"/>
        </w:rPr>
      </w:pPr>
    </w:p>
    <w:p w14:paraId="7C9C1609" w14:textId="77777777" w:rsidR="00670757" w:rsidRPr="00342700" w:rsidRDefault="00670757" w:rsidP="00EA640B">
      <w:pPr>
        <w:spacing w:after="200" w:line="276" w:lineRule="auto"/>
        <w:jc w:val="both"/>
        <w:rPr>
          <w:rFonts w:ascii="Arial" w:hAnsi="Arial" w:cs="Arial"/>
        </w:rPr>
      </w:pPr>
      <w:r>
        <w:rPr>
          <w:rFonts w:ascii="Arial" w:hAnsi="Arial" w:cs="Arial"/>
        </w:rPr>
        <w:t>4.9</w:t>
      </w:r>
      <w:r>
        <w:rPr>
          <w:rFonts w:ascii="Arial" w:hAnsi="Arial" w:cs="Arial"/>
        </w:rPr>
        <w:tab/>
        <w:t>Where an LSI is required then planning for how this will be undertaken will follow.</w:t>
      </w:r>
    </w:p>
    <w:p w14:paraId="0B6824F4" w14:textId="2C35FA72" w:rsidR="00670757" w:rsidRPr="00515438" w:rsidRDefault="00670757" w:rsidP="00EA640B">
      <w:pPr>
        <w:spacing w:after="200" w:line="276" w:lineRule="auto"/>
        <w:ind w:right="-7" w:firstLine="720"/>
        <w:jc w:val="both"/>
        <w:rPr>
          <w:rFonts w:ascii="Arial" w:hAnsi="Arial" w:cs="Arial"/>
        </w:rPr>
      </w:pPr>
      <w:r w:rsidRPr="00342700">
        <w:rPr>
          <w:rFonts w:ascii="Arial" w:hAnsi="Arial" w:cs="Arial"/>
        </w:rPr>
        <w:t>Investigation Planning (Roles Responsibilities, timescales)</w:t>
      </w:r>
      <w:r w:rsidR="00515438">
        <w:rPr>
          <w:rFonts w:ascii="Arial" w:hAnsi="Arial" w:cs="Arial"/>
        </w:rPr>
        <w:t>:</w:t>
      </w:r>
    </w:p>
    <w:p w14:paraId="355E4A8E" w14:textId="10F3FBE6" w:rsidR="00670757" w:rsidRPr="00515438" w:rsidRDefault="00670757" w:rsidP="00EA640B">
      <w:pPr>
        <w:pStyle w:val="ListParagraph"/>
        <w:numPr>
          <w:ilvl w:val="0"/>
          <w:numId w:val="18"/>
        </w:numPr>
        <w:ind w:right="-7"/>
        <w:jc w:val="both"/>
        <w:rPr>
          <w:rFonts w:ascii="Arial" w:hAnsi="Arial" w:cs="Arial"/>
          <w:sz w:val="24"/>
          <w:szCs w:val="24"/>
        </w:rPr>
      </w:pPr>
      <w:r w:rsidRPr="00515438">
        <w:rPr>
          <w:rFonts w:ascii="Arial" w:hAnsi="Arial" w:cs="Arial"/>
          <w:sz w:val="24"/>
          <w:szCs w:val="24"/>
        </w:rPr>
        <w:t>Refer to</w:t>
      </w:r>
      <w:r w:rsidR="003A3775">
        <w:rPr>
          <w:rFonts w:ascii="Arial" w:hAnsi="Arial" w:cs="Arial"/>
          <w:sz w:val="24"/>
          <w:szCs w:val="24"/>
        </w:rPr>
        <w:t xml:space="preserve"> the LSI Roles at appendix</w:t>
      </w:r>
      <w:r w:rsidRPr="00515438">
        <w:rPr>
          <w:rFonts w:ascii="Arial" w:hAnsi="Arial" w:cs="Arial"/>
          <w:sz w:val="24"/>
          <w:szCs w:val="24"/>
        </w:rPr>
        <w:t xml:space="preserve"> </w:t>
      </w:r>
      <w:r w:rsidR="003A3775">
        <w:rPr>
          <w:rFonts w:ascii="Arial" w:hAnsi="Arial" w:cs="Arial"/>
          <w:sz w:val="24"/>
          <w:szCs w:val="24"/>
        </w:rPr>
        <w:t xml:space="preserve">8.8 </w:t>
      </w:r>
      <w:r w:rsidRPr="00515438">
        <w:rPr>
          <w:rFonts w:ascii="Arial" w:hAnsi="Arial" w:cs="Arial"/>
          <w:sz w:val="24"/>
          <w:szCs w:val="24"/>
        </w:rPr>
        <w:t>to ensure all involved organisati</w:t>
      </w:r>
      <w:r w:rsidR="00D164C2">
        <w:rPr>
          <w:rFonts w:ascii="Arial" w:hAnsi="Arial" w:cs="Arial"/>
          <w:sz w:val="24"/>
          <w:szCs w:val="24"/>
        </w:rPr>
        <w:t>ons are clear about expectation</w:t>
      </w:r>
    </w:p>
    <w:p w14:paraId="7D5EFFFA" w14:textId="78D30323" w:rsidR="00670757" w:rsidRPr="00515438" w:rsidRDefault="00670757" w:rsidP="00EA640B">
      <w:pPr>
        <w:pStyle w:val="ListParagraph"/>
        <w:numPr>
          <w:ilvl w:val="0"/>
          <w:numId w:val="18"/>
        </w:numPr>
        <w:ind w:right="-7"/>
        <w:jc w:val="both"/>
        <w:rPr>
          <w:rFonts w:ascii="Arial" w:hAnsi="Arial" w:cs="Arial"/>
          <w:sz w:val="24"/>
          <w:szCs w:val="24"/>
        </w:rPr>
      </w:pPr>
      <w:r w:rsidRPr="00515438">
        <w:rPr>
          <w:rFonts w:ascii="Arial" w:hAnsi="Arial" w:cs="Arial"/>
          <w:sz w:val="24"/>
          <w:szCs w:val="24"/>
        </w:rPr>
        <w:t xml:space="preserve">Consider objectives of the investigation and how this will be achieved, who will be involved </w:t>
      </w:r>
      <w:r w:rsidR="00A73AE4">
        <w:rPr>
          <w:rFonts w:ascii="Arial" w:hAnsi="Arial" w:cs="Arial"/>
          <w:sz w:val="24"/>
          <w:szCs w:val="24"/>
        </w:rPr>
        <w:t>in the investigation “team”</w:t>
      </w:r>
      <w:r w:rsidR="00737CC6">
        <w:rPr>
          <w:rFonts w:ascii="Arial" w:hAnsi="Arial" w:cs="Arial"/>
          <w:sz w:val="24"/>
          <w:szCs w:val="24"/>
        </w:rPr>
        <w:t xml:space="preserve"> </w:t>
      </w:r>
      <w:r w:rsidRPr="00515438">
        <w:rPr>
          <w:rFonts w:ascii="Arial" w:hAnsi="Arial" w:cs="Arial"/>
          <w:sz w:val="24"/>
          <w:szCs w:val="24"/>
        </w:rPr>
        <w:t xml:space="preserve">etc. For example, if there are issues relating to manual handling, nutrition or skin integrity the investigating team should </w:t>
      </w:r>
      <w:r w:rsidR="00D164C2">
        <w:rPr>
          <w:rFonts w:ascii="Arial" w:hAnsi="Arial" w:cs="Arial"/>
          <w:sz w:val="24"/>
          <w:szCs w:val="24"/>
        </w:rPr>
        <w:t xml:space="preserve">include the relevant </w:t>
      </w:r>
      <w:proofErr w:type="gramStart"/>
      <w:r w:rsidR="00D164C2">
        <w:rPr>
          <w:rFonts w:ascii="Arial" w:hAnsi="Arial" w:cs="Arial"/>
          <w:sz w:val="24"/>
          <w:szCs w:val="24"/>
        </w:rPr>
        <w:t>specialist</w:t>
      </w:r>
      <w:proofErr w:type="gramEnd"/>
      <w:r w:rsidRPr="00515438">
        <w:rPr>
          <w:rFonts w:ascii="Arial" w:hAnsi="Arial" w:cs="Arial"/>
          <w:sz w:val="24"/>
          <w:szCs w:val="24"/>
        </w:rPr>
        <w:t xml:space="preserve"> </w:t>
      </w:r>
    </w:p>
    <w:p w14:paraId="408F0438" w14:textId="77777777" w:rsidR="00670757" w:rsidRPr="00515438" w:rsidRDefault="00670757" w:rsidP="00EA640B">
      <w:pPr>
        <w:pStyle w:val="ListParagraph"/>
        <w:numPr>
          <w:ilvl w:val="0"/>
          <w:numId w:val="18"/>
        </w:numPr>
        <w:ind w:right="-7"/>
        <w:jc w:val="both"/>
        <w:rPr>
          <w:rFonts w:ascii="Arial" w:hAnsi="Arial" w:cs="Arial"/>
          <w:sz w:val="24"/>
          <w:szCs w:val="24"/>
        </w:rPr>
      </w:pPr>
      <w:r w:rsidRPr="00515438">
        <w:rPr>
          <w:rFonts w:ascii="Arial" w:hAnsi="Arial" w:cs="Arial"/>
          <w:sz w:val="24"/>
          <w:szCs w:val="24"/>
        </w:rPr>
        <w:t>Consider gaps in inf</w:t>
      </w:r>
      <w:r w:rsidR="00A73AE4">
        <w:rPr>
          <w:rFonts w:ascii="Arial" w:hAnsi="Arial" w:cs="Arial"/>
          <w:sz w:val="24"/>
          <w:szCs w:val="24"/>
        </w:rPr>
        <w:t xml:space="preserve">ormation identified and agree actions with </w:t>
      </w:r>
      <w:r w:rsidRPr="00515438">
        <w:rPr>
          <w:rFonts w:ascii="Arial" w:hAnsi="Arial" w:cs="Arial"/>
          <w:sz w:val="24"/>
          <w:szCs w:val="24"/>
        </w:rPr>
        <w:t>appropriate partner agencies (using Recommendations and Action Plan Template)</w:t>
      </w:r>
    </w:p>
    <w:p w14:paraId="49A1AF7C" w14:textId="77777777" w:rsidR="00670757" w:rsidRPr="00515438" w:rsidRDefault="00A73AE4" w:rsidP="00EA640B">
      <w:pPr>
        <w:pStyle w:val="ListParagraph"/>
        <w:numPr>
          <w:ilvl w:val="0"/>
          <w:numId w:val="18"/>
        </w:numPr>
        <w:ind w:right="-7"/>
        <w:jc w:val="both"/>
        <w:rPr>
          <w:rFonts w:ascii="Arial" w:hAnsi="Arial" w:cs="Arial"/>
          <w:sz w:val="24"/>
          <w:szCs w:val="24"/>
        </w:rPr>
      </w:pPr>
      <w:r>
        <w:rPr>
          <w:rFonts w:ascii="Arial" w:hAnsi="Arial" w:cs="Arial"/>
          <w:sz w:val="24"/>
          <w:szCs w:val="24"/>
        </w:rPr>
        <w:t xml:space="preserve">Maintain </w:t>
      </w:r>
      <w:r w:rsidR="00670757" w:rsidRPr="00515438">
        <w:rPr>
          <w:rFonts w:ascii="Arial" w:hAnsi="Arial" w:cs="Arial"/>
          <w:sz w:val="24"/>
          <w:szCs w:val="24"/>
        </w:rPr>
        <w:t>a</w:t>
      </w:r>
      <w:r>
        <w:rPr>
          <w:rFonts w:ascii="Arial" w:hAnsi="Arial" w:cs="Arial"/>
          <w:sz w:val="24"/>
          <w:szCs w:val="24"/>
        </w:rPr>
        <w:t>ppropriate link between registered service/health</w:t>
      </w:r>
      <w:r w:rsidR="00670757" w:rsidRPr="00515438">
        <w:rPr>
          <w:rFonts w:ascii="Arial" w:hAnsi="Arial" w:cs="Arial"/>
          <w:sz w:val="24"/>
          <w:szCs w:val="24"/>
        </w:rPr>
        <w:t xml:space="preserve"> facility and social work to ensure investigation is well supported and managed</w:t>
      </w:r>
    </w:p>
    <w:p w14:paraId="5AD60B67" w14:textId="69CD83D3" w:rsidR="00670757" w:rsidRPr="00515438" w:rsidRDefault="00670757" w:rsidP="00EA640B">
      <w:pPr>
        <w:pStyle w:val="ListParagraph"/>
        <w:numPr>
          <w:ilvl w:val="0"/>
          <w:numId w:val="18"/>
        </w:numPr>
        <w:ind w:right="-7"/>
        <w:jc w:val="both"/>
        <w:rPr>
          <w:rFonts w:ascii="Arial" w:hAnsi="Arial" w:cs="Arial"/>
          <w:sz w:val="24"/>
          <w:szCs w:val="24"/>
        </w:rPr>
      </w:pPr>
      <w:r w:rsidRPr="00515438">
        <w:rPr>
          <w:rFonts w:ascii="Arial" w:hAnsi="Arial" w:cs="Arial"/>
          <w:sz w:val="24"/>
          <w:szCs w:val="24"/>
        </w:rPr>
        <w:t>Identify appropriate single point of contact for f</w:t>
      </w:r>
      <w:r w:rsidR="00A73AE4">
        <w:rPr>
          <w:rFonts w:ascii="Arial" w:hAnsi="Arial" w:cs="Arial"/>
          <w:sz w:val="24"/>
          <w:szCs w:val="24"/>
        </w:rPr>
        <w:t>amilies. This is a proactive role and information shared shoul</w:t>
      </w:r>
      <w:r w:rsidR="007B2F97">
        <w:rPr>
          <w:rFonts w:ascii="Arial" w:hAnsi="Arial" w:cs="Arial"/>
          <w:sz w:val="24"/>
          <w:szCs w:val="24"/>
        </w:rPr>
        <w:t>d not compromise but support any</w:t>
      </w:r>
      <w:r w:rsidR="00A73AE4">
        <w:rPr>
          <w:rFonts w:ascii="Arial" w:hAnsi="Arial" w:cs="Arial"/>
          <w:sz w:val="24"/>
          <w:szCs w:val="24"/>
        </w:rPr>
        <w:t xml:space="preserve"> media strategy</w:t>
      </w:r>
      <w:r w:rsidR="007B2F97">
        <w:rPr>
          <w:rFonts w:ascii="Arial" w:hAnsi="Arial" w:cs="Arial"/>
          <w:sz w:val="24"/>
          <w:szCs w:val="24"/>
        </w:rPr>
        <w:t xml:space="preserve"> (see LSI IRD Agenda, point 7 for guidance)</w:t>
      </w:r>
    </w:p>
    <w:p w14:paraId="608042B6" w14:textId="77777777" w:rsidR="00A91CA0" w:rsidRPr="00515438" w:rsidRDefault="00670757" w:rsidP="00EA640B">
      <w:pPr>
        <w:pStyle w:val="ListParagraph"/>
        <w:numPr>
          <w:ilvl w:val="0"/>
          <w:numId w:val="18"/>
        </w:numPr>
        <w:ind w:left="1077" w:hanging="357"/>
        <w:jc w:val="both"/>
        <w:rPr>
          <w:rFonts w:ascii="Arial" w:hAnsi="Arial" w:cs="Arial"/>
          <w:sz w:val="24"/>
          <w:szCs w:val="24"/>
        </w:rPr>
      </w:pPr>
      <w:r w:rsidRPr="00515438">
        <w:rPr>
          <w:rFonts w:ascii="Arial" w:hAnsi="Arial" w:cs="Arial"/>
          <w:sz w:val="24"/>
          <w:szCs w:val="24"/>
        </w:rPr>
        <w:t>Agree timescales for completion of tasks</w:t>
      </w:r>
      <w:r w:rsidR="00D269F6">
        <w:rPr>
          <w:rFonts w:ascii="Arial" w:hAnsi="Arial" w:cs="Arial"/>
          <w:sz w:val="24"/>
          <w:szCs w:val="24"/>
        </w:rPr>
        <w:t>, stages of investigation</w:t>
      </w:r>
      <w:r w:rsidRPr="00515438">
        <w:rPr>
          <w:rFonts w:ascii="Arial" w:hAnsi="Arial" w:cs="Arial"/>
          <w:sz w:val="24"/>
          <w:szCs w:val="24"/>
        </w:rPr>
        <w:t xml:space="preserve"> and agree LSI Outcome Meeting date (within 4 weeks o</w:t>
      </w:r>
      <w:r w:rsidR="00D269F6">
        <w:rPr>
          <w:rFonts w:ascii="Arial" w:hAnsi="Arial" w:cs="Arial"/>
          <w:sz w:val="24"/>
          <w:szCs w:val="24"/>
        </w:rPr>
        <w:t>f LSI IRD meeting)</w:t>
      </w:r>
    </w:p>
    <w:p w14:paraId="338C2738" w14:textId="53DD9920" w:rsidR="00A91CA0" w:rsidRPr="00515438" w:rsidRDefault="00A91CA0" w:rsidP="00EA640B">
      <w:pPr>
        <w:pStyle w:val="ListParagraph"/>
        <w:numPr>
          <w:ilvl w:val="0"/>
          <w:numId w:val="18"/>
        </w:numPr>
        <w:jc w:val="both"/>
        <w:rPr>
          <w:rFonts w:ascii="Arial" w:hAnsi="Arial" w:cs="Arial"/>
          <w:sz w:val="24"/>
          <w:szCs w:val="24"/>
        </w:rPr>
      </w:pPr>
      <w:r w:rsidRPr="00515438">
        <w:rPr>
          <w:rFonts w:ascii="Arial" w:hAnsi="Arial" w:cs="Arial"/>
          <w:sz w:val="24"/>
          <w:szCs w:val="24"/>
        </w:rPr>
        <w:t>The Chair of the LSI gr</w:t>
      </w:r>
      <w:r w:rsidR="00692678">
        <w:rPr>
          <w:rFonts w:ascii="Arial" w:hAnsi="Arial" w:cs="Arial"/>
          <w:sz w:val="24"/>
          <w:szCs w:val="24"/>
        </w:rPr>
        <w:t>oup will nominate a Council Officer</w:t>
      </w:r>
      <w:r w:rsidRPr="00515438">
        <w:rPr>
          <w:rFonts w:ascii="Arial" w:hAnsi="Arial" w:cs="Arial"/>
          <w:sz w:val="24"/>
          <w:szCs w:val="24"/>
        </w:rPr>
        <w:t xml:space="preserve"> to</w:t>
      </w:r>
      <w:r w:rsidR="00D269F6">
        <w:rPr>
          <w:rFonts w:ascii="Arial" w:hAnsi="Arial" w:cs="Arial"/>
          <w:sz w:val="24"/>
          <w:szCs w:val="24"/>
        </w:rPr>
        <w:t xml:space="preserve"> write an Outcome R</w:t>
      </w:r>
      <w:r w:rsidRPr="00515438">
        <w:rPr>
          <w:rFonts w:ascii="Arial" w:hAnsi="Arial" w:cs="Arial"/>
          <w:sz w:val="24"/>
          <w:szCs w:val="24"/>
        </w:rPr>
        <w:t>eport</w:t>
      </w:r>
      <w:r w:rsidR="007B2F97">
        <w:rPr>
          <w:rFonts w:ascii="Arial" w:hAnsi="Arial" w:cs="Arial"/>
          <w:sz w:val="24"/>
          <w:szCs w:val="24"/>
        </w:rPr>
        <w:t xml:space="preserve">. </w:t>
      </w:r>
      <w:r w:rsidR="007B2F97" w:rsidRPr="007B2F97">
        <w:rPr>
          <w:rFonts w:ascii="Arial" w:hAnsi="Arial" w:cs="Arial"/>
          <w:sz w:val="24"/>
          <w:szCs w:val="24"/>
        </w:rPr>
        <w:t>The findings within the LSI Outcome report will be shared at the Outcome Meeting</w:t>
      </w:r>
      <w:r w:rsidR="007B2F97">
        <w:rPr>
          <w:rFonts w:ascii="Arial" w:hAnsi="Arial" w:cs="Arial"/>
          <w:sz w:val="24"/>
          <w:szCs w:val="24"/>
        </w:rPr>
        <w:t>.</w:t>
      </w:r>
    </w:p>
    <w:p w14:paraId="22C966CA" w14:textId="77777777" w:rsidR="00A91CA0" w:rsidRPr="00515438" w:rsidRDefault="00A91CA0" w:rsidP="00EA640B">
      <w:pPr>
        <w:pStyle w:val="ListParagraph"/>
        <w:numPr>
          <w:ilvl w:val="0"/>
          <w:numId w:val="18"/>
        </w:numPr>
        <w:jc w:val="both"/>
        <w:rPr>
          <w:rFonts w:ascii="Arial" w:hAnsi="Arial" w:cs="Arial"/>
          <w:sz w:val="24"/>
          <w:szCs w:val="24"/>
        </w:rPr>
      </w:pPr>
      <w:r w:rsidRPr="00515438">
        <w:rPr>
          <w:rFonts w:ascii="Arial" w:hAnsi="Arial" w:cs="Arial"/>
          <w:sz w:val="24"/>
          <w:szCs w:val="24"/>
        </w:rPr>
        <w:t xml:space="preserve">The LSI group members will be responsible for keeping their </w:t>
      </w:r>
      <w:r w:rsidR="00D269F6">
        <w:rPr>
          <w:rFonts w:ascii="Arial" w:hAnsi="Arial" w:cs="Arial"/>
          <w:sz w:val="24"/>
          <w:szCs w:val="24"/>
        </w:rPr>
        <w:t xml:space="preserve">own </w:t>
      </w:r>
      <w:r w:rsidRPr="00515438">
        <w:rPr>
          <w:rFonts w:ascii="Arial" w:hAnsi="Arial" w:cs="Arial"/>
          <w:sz w:val="24"/>
          <w:szCs w:val="24"/>
        </w:rPr>
        <w:t>senior management inform</w:t>
      </w:r>
      <w:r w:rsidR="00D269F6">
        <w:rPr>
          <w:rFonts w:ascii="Arial" w:hAnsi="Arial" w:cs="Arial"/>
          <w:sz w:val="24"/>
          <w:szCs w:val="24"/>
        </w:rPr>
        <w:t>ed throughout the investigation</w:t>
      </w:r>
    </w:p>
    <w:p w14:paraId="237905E3" w14:textId="34DF530E" w:rsidR="000A0B09" w:rsidRPr="00737CC6" w:rsidRDefault="00A91CA0" w:rsidP="00EA640B">
      <w:pPr>
        <w:pStyle w:val="ListParagraph"/>
        <w:numPr>
          <w:ilvl w:val="0"/>
          <w:numId w:val="18"/>
        </w:numPr>
        <w:jc w:val="both"/>
        <w:rPr>
          <w:rFonts w:ascii="Arial" w:hAnsi="Arial" w:cs="Arial"/>
          <w:sz w:val="24"/>
          <w:szCs w:val="24"/>
        </w:rPr>
      </w:pPr>
      <w:r w:rsidRPr="00515438">
        <w:rPr>
          <w:rFonts w:ascii="Arial" w:hAnsi="Arial" w:cs="Arial"/>
          <w:sz w:val="24"/>
          <w:szCs w:val="24"/>
        </w:rPr>
        <w:t>Any staffing/resource issues which may impede the progression of an investigation should be escalated to senior man</w:t>
      </w:r>
      <w:r w:rsidR="00D269F6">
        <w:rPr>
          <w:rFonts w:ascii="Arial" w:hAnsi="Arial" w:cs="Arial"/>
          <w:sz w:val="24"/>
          <w:szCs w:val="24"/>
        </w:rPr>
        <w:t>agement within the relevant agency for quick resolution</w:t>
      </w:r>
    </w:p>
    <w:p w14:paraId="74E39946" w14:textId="77777777" w:rsidR="00B21315" w:rsidRPr="00ED0C17" w:rsidRDefault="00B21315" w:rsidP="00EE2601"/>
    <w:p w14:paraId="5A7BFB07" w14:textId="77777777" w:rsidR="0048217A" w:rsidRPr="00B045A3" w:rsidRDefault="0048217A" w:rsidP="008C243E">
      <w:pPr>
        <w:pStyle w:val="ListParagraph"/>
        <w:numPr>
          <w:ilvl w:val="0"/>
          <w:numId w:val="6"/>
        </w:numPr>
        <w:spacing w:after="0"/>
        <w:rPr>
          <w:rFonts w:ascii="Arial" w:hAnsi="Arial" w:cs="Arial"/>
          <w:b/>
          <w:sz w:val="24"/>
          <w:szCs w:val="24"/>
        </w:rPr>
      </w:pPr>
      <w:bookmarkStart w:id="8" w:name="LSI5"/>
      <w:bookmarkEnd w:id="8"/>
      <w:r w:rsidRPr="00B045A3">
        <w:rPr>
          <w:rFonts w:ascii="Arial" w:hAnsi="Arial" w:cs="Arial"/>
          <w:b/>
          <w:sz w:val="24"/>
          <w:szCs w:val="24"/>
        </w:rPr>
        <w:t>Large Scale Investigation</w:t>
      </w:r>
    </w:p>
    <w:p w14:paraId="615A2B42" w14:textId="35C6CC9E" w:rsidR="00A91CA0" w:rsidRPr="00C876DA" w:rsidRDefault="00C876DA" w:rsidP="00EA640B">
      <w:pPr>
        <w:pStyle w:val="ListParagraph"/>
        <w:numPr>
          <w:ilvl w:val="1"/>
          <w:numId w:val="6"/>
        </w:numPr>
        <w:jc w:val="both"/>
        <w:rPr>
          <w:rFonts w:ascii="Arial" w:hAnsi="Arial" w:cs="Arial"/>
        </w:rPr>
      </w:pPr>
      <w:r>
        <w:rPr>
          <w:rFonts w:ascii="Arial" w:hAnsi="Arial" w:cs="Arial"/>
          <w:sz w:val="24"/>
          <w:szCs w:val="24"/>
        </w:rPr>
        <w:t>Where an investigation is being initiated in a registered service t</w:t>
      </w:r>
      <w:r w:rsidR="00A2651A">
        <w:rPr>
          <w:rFonts w:ascii="Arial" w:hAnsi="Arial" w:cs="Arial"/>
          <w:sz w:val="24"/>
          <w:szCs w:val="24"/>
        </w:rPr>
        <w:t>he nominated single point of contact will meet with the service provider</w:t>
      </w:r>
      <w:r>
        <w:rPr>
          <w:rFonts w:ascii="Arial" w:hAnsi="Arial" w:cs="Arial"/>
          <w:sz w:val="24"/>
          <w:szCs w:val="24"/>
        </w:rPr>
        <w:t xml:space="preserve"> representative</w:t>
      </w:r>
      <w:r w:rsidR="00A2651A">
        <w:rPr>
          <w:rFonts w:ascii="Arial" w:hAnsi="Arial" w:cs="Arial"/>
          <w:sz w:val="24"/>
          <w:szCs w:val="24"/>
        </w:rPr>
        <w:t xml:space="preserve"> and may be accompanied by</w:t>
      </w:r>
      <w:r w:rsidR="00457E5D">
        <w:rPr>
          <w:rFonts w:ascii="Arial" w:hAnsi="Arial" w:cs="Arial"/>
          <w:sz w:val="24"/>
          <w:szCs w:val="24"/>
        </w:rPr>
        <w:t xml:space="preserve"> the appropriate </w:t>
      </w:r>
      <w:r w:rsidR="00670757" w:rsidRPr="00B045A3">
        <w:rPr>
          <w:rFonts w:ascii="Arial" w:hAnsi="Arial" w:cs="Arial"/>
          <w:sz w:val="24"/>
          <w:szCs w:val="24"/>
        </w:rPr>
        <w:t>Contracts</w:t>
      </w:r>
      <w:r w:rsidR="00A2651A">
        <w:rPr>
          <w:rFonts w:ascii="Arial" w:hAnsi="Arial" w:cs="Arial"/>
          <w:sz w:val="24"/>
          <w:szCs w:val="24"/>
        </w:rPr>
        <w:t xml:space="preserve"> </w:t>
      </w:r>
      <w:r w:rsidR="00457E5D">
        <w:rPr>
          <w:rFonts w:ascii="Arial" w:hAnsi="Arial" w:cs="Arial"/>
          <w:sz w:val="24"/>
          <w:szCs w:val="24"/>
        </w:rPr>
        <w:t xml:space="preserve">and Commissioning </w:t>
      </w:r>
      <w:r w:rsidR="00A2651A">
        <w:rPr>
          <w:rFonts w:ascii="Arial" w:hAnsi="Arial" w:cs="Arial"/>
          <w:sz w:val="24"/>
          <w:szCs w:val="24"/>
        </w:rPr>
        <w:t xml:space="preserve">Monitoring </w:t>
      </w:r>
      <w:r w:rsidR="00670757" w:rsidRPr="00B045A3">
        <w:rPr>
          <w:rFonts w:ascii="Arial" w:hAnsi="Arial" w:cs="Arial"/>
          <w:sz w:val="24"/>
          <w:szCs w:val="24"/>
        </w:rPr>
        <w:t>Officer</w:t>
      </w:r>
      <w:r>
        <w:rPr>
          <w:rFonts w:ascii="Arial" w:hAnsi="Arial" w:cs="Arial"/>
          <w:sz w:val="24"/>
          <w:szCs w:val="24"/>
        </w:rPr>
        <w:t xml:space="preserve">. </w:t>
      </w:r>
      <w:r w:rsidR="00670757" w:rsidRPr="00B045A3">
        <w:rPr>
          <w:rFonts w:ascii="Arial" w:hAnsi="Arial" w:cs="Arial"/>
          <w:sz w:val="24"/>
          <w:szCs w:val="24"/>
        </w:rPr>
        <w:t xml:space="preserve"> </w:t>
      </w:r>
      <w:r>
        <w:rPr>
          <w:rFonts w:ascii="Arial" w:hAnsi="Arial" w:cs="Arial"/>
          <w:sz w:val="24"/>
          <w:szCs w:val="24"/>
        </w:rPr>
        <w:t>Where the investigation relates to a health setting the nominated single point of contact will meet with the relevant health manager.</w:t>
      </w:r>
    </w:p>
    <w:p w14:paraId="5E43FD9D" w14:textId="77777777" w:rsidR="00C876DA" w:rsidRPr="00C876DA" w:rsidRDefault="00C876DA" w:rsidP="00EA640B">
      <w:pPr>
        <w:jc w:val="both"/>
        <w:rPr>
          <w:rFonts w:ascii="Arial" w:hAnsi="Arial" w:cs="Arial"/>
        </w:rPr>
      </w:pPr>
    </w:p>
    <w:p w14:paraId="45D5601B" w14:textId="77777777" w:rsidR="00EA640B" w:rsidRDefault="00D269F6" w:rsidP="00EA640B">
      <w:pPr>
        <w:pStyle w:val="ListParagraph"/>
        <w:numPr>
          <w:ilvl w:val="1"/>
          <w:numId w:val="6"/>
        </w:numPr>
        <w:jc w:val="both"/>
        <w:rPr>
          <w:rFonts w:ascii="Arial" w:hAnsi="Arial" w:cs="Arial"/>
          <w:sz w:val="24"/>
          <w:szCs w:val="24"/>
        </w:rPr>
      </w:pPr>
      <w:r>
        <w:rPr>
          <w:rFonts w:ascii="Arial" w:hAnsi="Arial" w:cs="Arial"/>
          <w:sz w:val="24"/>
          <w:szCs w:val="24"/>
        </w:rPr>
        <w:t xml:space="preserve">The Chair of the LSI IRD </w:t>
      </w:r>
      <w:r w:rsidR="00A91CA0" w:rsidRPr="00B045A3">
        <w:rPr>
          <w:rFonts w:ascii="Arial" w:hAnsi="Arial" w:cs="Arial"/>
          <w:sz w:val="24"/>
          <w:szCs w:val="24"/>
        </w:rPr>
        <w:t>meeting wil</w:t>
      </w:r>
      <w:r>
        <w:rPr>
          <w:rFonts w:ascii="Arial" w:hAnsi="Arial" w:cs="Arial"/>
          <w:sz w:val="24"/>
          <w:szCs w:val="24"/>
        </w:rPr>
        <w:t>l identify a</w:t>
      </w:r>
      <w:r w:rsidR="00A91CA0" w:rsidRPr="00B045A3">
        <w:rPr>
          <w:rFonts w:ascii="Arial" w:hAnsi="Arial" w:cs="Arial"/>
          <w:sz w:val="24"/>
          <w:szCs w:val="24"/>
        </w:rPr>
        <w:t xml:space="preserve"> Lea</w:t>
      </w:r>
      <w:r>
        <w:rPr>
          <w:rFonts w:ascii="Arial" w:hAnsi="Arial" w:cs="Arial"/>
          <w:sz w:val="24"/>
          <w:szCs w:val="24"/>
        </w:rPr>
        <w:t xml:space="preserve">d Council Officer. This </w:t>
      </w:r>
      <w:r w:rsidR="00A91CA0" w:rsidRPr="00B045A3">
        <w:rPr>
          <w:rFonts w:ascii="Arial" w:hAnsi="Arial" w:cs="Arial"/>
          <w:sz w:val="24"/>
          <w:szCs w:val="24"/>
        </w:rPr>
        <w:t>will be an authorised Council Officer under the Adult Support and Pro</w:t>
      </w:r>
      <w:r>
        <w:rPr>
          <w:rFonts w:ascii="Arial" w:hAnsi="Arial" w:cs="Arial"/>
          <w:sz w:val="24"/>
          <w:szCs w:val="24"/>
        </w:rPr>
        <w:t xml:space="preserve">tection (Scotland) Act 2007 who has </w:t>
      </w:r>
      <w:r w:rsidR="00A91CA0" w:rsidRPr="00B045A3">
        <w:rPr>
          <w:rFonts w:ascii="Arial" w:hAnsi="Arial" w:cs="Arial"/>
          <w:sz w:val="24"/>
          <w:szCs w:val="24"/>
        </w:rPr>
        <w:t xml:space="preserve">substantial </w:t>
      </w:r>
      <w:r>
        <w:rPr>
          <w:rFonts w:ascii="Arial" w:hAnsi="Arial" w:cs="Arial"/>
          <w:sz w:val="24"/>
          <w:szCs w:val="24"/>
        </w:rPr>
        <w:t xml:space="preserve">experience of </w:t>
      </w:r>
      <w:r w:rsidR="00A91CA0" w:rsidRPr="00B045A3">
        <w:rPr>
          <w:rFonts w:ascii="Arial" w:hAnsi="Arial" w:cs="Arial"/>
          <w:sz w:val="24"/>
          <w:szCs w:val="24"/>
        </w:rPr>
        <w:t xml:space="preserve">adult </w:t>
      </w:r>
      <w:r>
        <w:rPr>
          <w:rFonts w:ascii="Arial" w:hAnsi="Arial" w:cs="Arial"/>
          <w:sz w:val="24"/>
          <w:szCs w:val="24"/>
        </w:rPr>
        <w:t xml:space="preserve">support and protection investigations.  </w:t>
      </w:r>
      <w:r w:rsidR="00C06B3E">
        <w:rPr>
          <w:rFonts w:ascii="Arial" w:hAnsi="Arial" w:cs="Arial"/>
          <w:sz w:val="24"/>
          <w:szCs w:val="24"/>
        </w:rPr>
        <w:t>While responsible for the completion of the Outcome Report, t</w:t>
      </w:r>
      <w:r>
        <w:rPr>
          <w:rFonts w:ascii="Arial" w:hAnsi="Arial" w:cs="Arial"/>
          <w:sz w:val="24"/>
          <w:szCs w:val="24"/>
        </w:rPr>
        <w:t xml:space="preserve">here is no expectation that the Lead Council Officer is solely responsible for </w:t>
      </w:r>
      <w:r w:rsidR="00C87BED">
        <w:rPr>
          <w:rFonts w:ascii="Arial" w:hAnsi="Arial" w:cs="Arial"/>
          <w:sz w:val="24"/>
          <w:szCs w:val="24"/>
        </w:rPr>
        <w:t>the investigatory work; their role will be to</w:t>
      </w:r>
      <w:r w:rsidR="00A91CA0" w:rsidRPr="00B045A3">
        <w:rPr>
          <w:rFonts w:ascii="Arial" w:hAnsi="Arial" w:cs="Arial"/>
          <w:sz w:val="24"/>
          <w:szCs w:val="24"/>
        </w:rPr>
        <w:t xml:space="preserve"> coordinate the overall process of investigation</w:t>
      </w:r>
      <w:r w:rsidR="009E5929">
        <w:rPr>
          <w:rFonts w:ascii="Arial" w:hAnsi="Arial" w:cs="Arial"/>
          <w:sz w:val="24"/>
          <w:szCs w:val="24"/>
        </w:rPr>
        <w:t xml:space="preserve"> </w:t>
      </w:r>
      <w:r w:rsidR="009E5929" w:rsidRPr="00A5659D">
        <w:rPr>
          <w:rFonts w:ascii="Arial" w:hAnsi="Arial" w:cs="Arial"/>
          <w:sz w:val="24"/>
          <w:szCs w:val="24"/>
        </w:rPr>
        <w:t>with support from the investigation team</w:t>
      </w:r>
      <w:r w:rsidR="00A91CA0" w:rsidRPr="00A5659D">
        <w:rPr>
          <w:rFonts w:ascii="Arial" w:hAnsi="Arial" w:cs="Arial"/>
          <w:sz w:val="24"/>
          <w:szCs w:val="24"/>
        </w:rPr>
        <w:t xml:space="preserve">. </w:t>
      </w:r>
    </w:p>
    <w:p w14:paraId="5B3A7C82" w14:textId="1F777BCE" w:rsidR="00A91CA0" w:rsidRPr="00EA640B" w:rsidRDefault="00A91CA0" w:rsidP="00EA640B">
      <w:pPr>
        <w:jc w:val="both"/>
        <w:rPr>
          <w:rFonts w:ascii="Arial" w:hAnsi="Arial" w:cs="Arial"/>
        </w:rPr>
      </w:pPr>
      <w:r w:rsidRPr="00EA640B">
        <w:rPr>
          <w:rFonts w:ascii="Arial" w:hAnsi="Arial" w:cs="Arial"/>
        </w:rPr>
        <w:t xml:space="preserve"> </w:t>
      </w:r>
    </w:p>
    <w:p w14:paraId="6DC778E4" w14:textId="1AEF85D9" w:rsidR="001363A6" w:rsidRDefault="00A91CA0" w:rsidP="00EA640B">
      <w:pPr>
        <w:pStyle w:val="ListParagraph"/>
        <w:numPr>
          <w:ilvl w:val="1"/>
          <w:numId w:val="6"/>
        </w:numPr>
        <w:jc w:val="both"/>
        <w:rPr>
          <w:rFonts w:ascii="Arial" w:hAnsi="Arial" w:cs="Arial"/>
          <w:sz w:val="24"/>
          <w:szCs w:val="24"/>
        </w:rPr>
      </w:pPr>
      <w:r w:rsidRPr="00B045A3">
        <w:rPr>
          <w:rFonts w:ascii="Arial" w:hAnsi="Arial" w:cs="Arial"/>
          <w:sz w:val="24"/>
          <w:szCs w:val="24"/>
        </w:rPr>
        <w:t>Different situations will necessitate different levels of investigatory response.  For example, in a situation where there have been concer</w:t>
      </w:r>
      <w:r w:rsidR="00C87BED">
        <w:rPr>
          <w:rFonts w:ascii="Arial" w:hAnsi="Arial" w:cs="Arial"/>
          <w:sz w:val="24"/>
          <w:szCs w:val="24"/>
        </w:rPr>
        <w:t xml:space="preserve">ns about standards of care in a registered service or health </w:t>
      </w:r>
      <w:r w:rsidRPr="00B045A3">
        <w:rPr>
          <w:rFonts w:ascii="Arial" w:hAnsi="Arial" w:cs="Arial"/>
          <w:sz w:val="24"/>
          <w:szCs w:val="24"/>
        </w:rPr>
        <w:t xml:space="preserve">setting over a period of time, the majority of information may already be </w:t>
      </w:r>
      <w:proofErr w:type="gramStart"/>
      <w:r w:rsidRPr="00B045A3">
        <w:rPr>
          <w:rFonts w:ascii="Arial" w:hAnsi="Arial" w:cs="Arial"/>
          <w:sz w:val="24"/>
          <w:szCs w:val="24"/>
        </w:rPr>
        <w:t>available</w:t>
      </w:r>
      <w:proofErr w:type="gramEnd"/>
      <w:r w:rsidRPr="00B045A3">
        <w:rPr>
          <w:rFonts w:ascii="Arial" w:hAnsi="Arial" w:cs="Arial"/>
          <w:sz w:val="24"/>
          <w:szCs w:val="24"/>
        </w:rPr>
        <w:t xml:space="preserve"> and the primary responsibility of the Lead Council Officer will be to address any gaps in knowledge and ensure collation of all known reports.  Conversely, in situations where the allegation o</w:t>
      </w:r>
      <w:r w:rsidR="00C87BED">
        <w:rPr>
          <w:rFonts w:ascii="Arial" w:hAnsi="Arial" w:cs="Arial"/>
          <w:sz w:val="24"/>
          <w:szCs w:val="24"/>
        </w:rPr>
        <w:t xml:space="preserve">f harm is completely new to </w:t>
      </w:r>
      <w:r w:rsidRPr="00B045A3">
        <w:rPr>
          <w:rFonts w:ascii="Arial" w:hAnsi="Arial" w:cs="Arial"/>
          <w:sz w:val="24"/>
          <w:szCs w:val="24"/>
        </w:rPr>
        <w:t>statutory services, far more substantial direct investigation may be required – potentially including interviews with staff, family members</w:t>
      </w:r>
      <w:r w:rsidR="00C87BED">
        <w:rPr>
          <w:rFonts w:ascii="Arial" w:hAnsi="Arial" w:cs="Arial"/>
          <w:sz w:val="24"/>
          <w:szCs w:val="24"/>
        </w:rPr>
        <w:t xml:space="preserve"> and </w:t>
      </w:r>
      <w:r w:rsidR="00C87BED" w:rsidRPr="00B045A3">
        <w:rPr>
          <w:rFonts w:ascii="Arial" w:hAnsi="Arial" w:cs="Arial"/>
          <w:sz w:val="24"/>
          <w:szCs w:val="24"/>
        </w:rPr>
        <w:t>service users, etc</w:t>
      </w:r>
      <w:r w:rsidRPr="00B045A3">
        <w:rPr>
          <w:rFonts w:ascii="Arial" w:hAnsi="Arial" w:cs="Arial"/>
          <w:sz w:val="24"/>
          <w:szCs w:val="24"/>
        </w:rPr>
        <w:t xml:space="preserve">.  </w:t>
      </w:r>
    </w:p>
    <w:p w14:paraId="71EE8555" w14:textId="77777777" w:rsidR="00EA640B" w:rsidRPr="00EA640B" w:rsidRDefault="00EA640B" w:rsidP="00EA640B">
      <w:pPr>
        <w:jc w:val="both"/>
        <w:rPr>
          <w:rFonts w:ascii="Arial" w:hAnsi="Arial" w:cs="Arial"/>
        </w:rPr>
      </w:pPr>
    </w:p>
    <w:p w14:paraId="762FD973" w14:textId="5E360C90" w:rsidR="00A91CA0" w:rsidRPr="00EA640B" w:rsidRDefault="00C87BED" w:rsidP="00EA640B">
      <w:pPr>
        <w:pStyle w:val="ListParagraph"/>
        <w:numPr>
          <w:ilvl w:val="1"/>
          <w:numId w:val="6"/>
        </w:numPr>
        <w:jc w:val="both"/>
        <w:rPr>
          <w:rFonts w:ascii="Arial" w:hAnsi="Arial" w:cs="Arial"/>
          <w:sz w:val="24"/>
          <w:szCs w:val="24"/>
        </w:rPr>
      </w:pPr>
      <w:r>
        <w:rPr>
          <w:rFonts w:ascii="Arial" w:hAnsi="Arial" w:cs="Arial"/>
          <w:sz w:val="24"/>
          <w:szCs w:val="24"/>
        </w:rPr>
        <w:t xml:space="preserve">However, as per </w:t>
      </w:r>
      <w:r w:rsidR="00A91CA0" w:rsidRPr="00B045A3">
        <w:rPr>
          <w:rFonts w:ascii="Arial" w:hAnsi="Arial" w:cs="Arial"/>
          <w:sz w:val="24"/>
          <w:szCs w:val="24"/>
        </w:rPr>
        <w:t xml:space="preserve">Fife </w:t>
      </w:r>
      <w:r>
        <w:rPr>
          <w:rFonts w:ascii="Arial" w:hAnsi="Arial" w:cs="Arial"/>
          <w:sz w:val="24"/>
          <w:szCs w:val="24"/>
        </w:rPr>
        <w:t xml:space="preserve">Inter-agency Adult Support and Protection </w:t>
      </w:r>
      <w:r w:rsidR="00A91CA0" w:rsidRPr="00B045A3">
        <w:rPr>
          <w:rFonts w:ascii="Arial" w:hAnsi="Arial" w:cs="Arial"/>
          <w:sz w:val="24"/>
          <w:szCs w:val="24"/>
        </w:rPr>
        <w:t>Guidance, in all investigatory work, the following points should be considered:</w:t>
      </w:r>
    </w:p>
    <w:p w14:paraId="24B6096A" w14:textId="06F704DE" w:rsidR="00A91CA0" w:rsidRPr="005861EB" w:rsidRDefault="00A91CA0" w:rsidP="00EA640B">
      <w:pPr>
        <w:pStyle w:val="ListParagraph"/>
        <w:numPr>
          <w:ilvl w:val="0"/>
          <w:numId w:val="19"/>
        </w:numPr>
        <w:jc w:val="both"/>
        <w:rPr>
          <w:rFonts w:ascii="Arial" w:hAnsi="Arial" w:cs="Arial"/>
          <w:sz w:val="24"/>
          <w:szCs w:val="24"/>
        </w:rPr>
      </w:pPr>
      <w:r w:rsidRPr="00C87BED">
        <w:rPr>
          <w:rFonts w:ascii="Arial" w:hAnsi="Arial" w:cs="Arial"/>
          <w:sz w:val="24"/>
          <w:szCs w:val="24"/>
        </w:rPr>
        <w:t xml:space="preserve">It is essential that </w:t>
      </w:r>
      <w:r w:rsidR="007C084A">
        <w:rPr>
          <w:rFonts w:ascii="Arial" w:hAnsi="Arial" w:cs="Arial"/>
          <w:sz w:val="24"/>
          <w:szCs w:val="24"/>
        </w:rPr>
        <w:t>Local Authority</w:t>
      </w:r>
      <w:r w:rsidRPr="00C87BED">
        <w:rPr>
          <w:rFonts w:ascii="Arial" w:hAnsi="Arial" w:cs="Arial"/>
          <w:sz w:val="24"/>
          <w:szCs w:val="24"/>
        </w:rPr>
        <w:t xml:space="preserve"> staff involved in interviewing have all undergone specific training in in</w:t>
      </w:r>
      <w:r w:rsidR="00D164C2">
        <w:rPr>
          <w:rFonts w:ascii="Arial" w:hAnsi="Arial" w:cs="Arial"/>
          <w:sz w:val="24"/>
          <w:szCs w:val="24"/>
        </w:rPr>
        <w:t>vestigating allegations of harm</w:t>
      </w:r>
    </w:p>
    <w:p w14:paraId="7693EC10" w14:textId="3FC06596" w:rsidR="00A91CA0" w:rsidRPr="005861EB" w:rsidRDefault="00A91CA0" w:rsidP="00EA640B">
      <w:pPr>
        <w:pStyle w:val="ListParagraph"/>
        <w:numPr>
          <w:ilvl w:val="0"/>
          <w:numId w:val="19"/>
        </w:numPr>
        <w:jc w:val="both"/>
        <w:rPr>
          <w:rFonts w:ascii="Arial" w:hAnsi="Arial" w:cs="Arial"/>
          <w:sz w:val="24"/>
          <w:szCs w:val="24"/>
        </w:rPr>
      </w:pPr>
      <w:r w:rsidRPr="00C87BED">
        <w:rPr>
          <w:rFonts w:ascii="Arial" w:hAnsi="Arial" w:cs="Arial"/>
          <w:sz w:val="24"/>
          <w:szCs w:val="24"/>
        </w:rPr>
        <w:t>The investigation should be undertaken as soon as possible, taking into account the impact on the adult</w:t>
      </w:r>
      <w:r w:rsidR="001363A6" w:rsidRPr="00C87BED">
        <w:rPr>
          <w:rFonts w:ascii="Arial" w:hAnsi="Arial" w:cs="Arial"/>
          <w:sz w:val="24"/>
          <w:szCs w:val="24"/>
        </w:rPr>
        <w:t>s i</w:t>
      </w:r>
      <w:r w:rsidR="005861EB">
        <w:rPr>
          <w:rFonts w:ascii="Arial" w:hAnsi="Arial" w:cs="Arial"/>
          <w:sz w:val="24"/>
          <w:szCs w:val="24"/>
        </w:rPr>
        <w:t xml:space="preserve">n the regulated service </w:t>
      </w:r>
      <w:r w:rsidR="001363A6" w:rsidRPr="00C87BED">
        <w:rPr>
          <w:rFonts w:ascii="Arial" w:hAnsi="Arial" w:cs="Arial"/>
          <w:sz w:val="24"/>
          <w:szCs w:val="24"/>
        </w:rPr>
        <w:t xml:space="preserve">or health </w:t>
      </w:r>
      <w:proofErr w:type="gramStart"/>
      <w:r w:rsidR="00D164C2">
        <w:rPr>
          <w:rFonts w:ascii="Arial" w:hAnsi="Arial" w:cs="Arial"/>
          <w:sz w:val="24"/>
          <w:szCs w:val="24"/>
        </w:rPr>
        <w:t>setting</w:t>
      </w:r>
      <w:proofErr w:type="gramEnd"/>
    </w:p>
    <w:p w14:paraId="23D429BC" w14:textId="16D8808E" w:rsidR="00A91CA0" w:rsidRPr="005861EB" w:rsidRDefault="00A91CA0" w:rsidP="00EA640B">
      <w:pPr>
        <w:pStyle w:val="ListParagraph"/>
        <w:numPr>
          <w:ilvl w:val="0"/>
          <w:numId w:val="19"/>
        </w:numPr>
        <w:jc w:val="both"/>
        <w:rPr>
          <w:rFonts w:ascii="Arial" w:hAnsi="Arial" w:cs="Arial"/>
          <w:sz w:val="24"/>
          <w:szCs w:val="24"/>
        </w:rPr>
      </w:pPr>
      <w:r w:rsidRPr="00C87BED">
        <w:rPr>
          <w:rFonts w:ascii="Arial" w:hAnsi="Arial" w:cs="Arial"/>
          <w:sz w:val="24"/>
          <w:szCs w:val="24"/>
        </w:rPr>
        <w:t>Preliminary interviews may have to take pla</w:t>
      </w:r>
      <w:r w:rsidR="005861EB">
        <w:rPr>
          <w:rFonts w:ascii="Arial" w:hAnsi="Arial" w:cs="Arial"/>
          <w:sz w:val="24"/>
          <w:szCs w:val="24"/>
        </w:rPr>
        <w:t xml:space="preserve">ce with the person who </w:t>
      </w:r>
      <w:r w:rsidRPr="00C87BED">
        <w:rPr>
          <w:rFonts w:ascii="Arial" w:hAnsi="Arial" w:cs="Arial"/>
          <w:sz w:val="24"/>
          <w:szCs w:val="24"/>
        </w:rPr>
        <w:t>made the allegation, workers of support services etc. Checks should also be made on all available computer records/manual records and wit</w:t>
      </w:r>
      <w:r w:rsidR="00C4038C">
        <w:rPr>
          <w:rFonts w:ascii="Arial" w:hAnsi="Arial" w:cs="Arial"/>
          <w:sz w:val="24"/>
          <w:szCs w:val="24"/>
        </w:rPr>
        <w:t>h other Local Authorities</w:t>
      </w:r>
      <w:r w:rsidR="00D164C2">
        <w:rPr>
          <w:rFonts w:ascii="Arial" w:hAnsi="Arial" w:cs="Arial"/>
          <w:sz w:val="24"/>
          <w:szCs w:val="24"/>
        </w:rPr>
        <w:t xml:space="preserve"> if appropriate</w:t>
      </w:r>
    </w:p>
    <w:p w14:paraId="1D51D7F5" w14:textId="3EA98999" w:rsidR="005861EB" w:rsidRPr="005861EB" w:rsidRDefault="005861EB" w:rsidP="00EA640B">
      <w:pPr>
        <w:pStyle w:val="ListParagraph"/>
        <w:numPr>
          <w:ilvl w:val="0"/>
          <w:numId w:val="19"/>
        </w:numPr>
        <w:jc w:val="both"/>
        <w:rPr>
          <w:rFonts w:ascii="Arial" w:hAnsi="Arial" w:cs="Arial"/>
          <w:sz w:val="24"/>
          <w:szCs w:val="24"/>
        </w:rPr>
      </w:pPr>
      <w:r>
        <w:rPr>
          <w:rFonts w:ascii="Arial" w:hAnsi="Arial" w:cs="Arial"/>
          <w:sz w:val="24"/>
          <w:szCs w:val="24"/>
        </w:rPr>
        <w:t>Where interviews with adults are proposed, c</w:t>
      </w:r>
      <w:r w:rsidR="00A91CA0" w:rsidRPr="00C87BED">
        <w:rPr>
          <w:rFonts w:ascii="Arial" w:hAnsi="Arial" w:cs="Arial"/>
          <w:sz w:val="24"/>
          <w:szCs w:val="24"/>
        </w:rPr>
        <w:t>are should be taken in the ch</w:t>
      </w:r>
      <w:r>
        <w:rPr>
          <w:rFonts w:ascii="Arial" w:hAnsi="Arial" w:cs="Arial"/>
          <w:sz w:val="24"/>
          <w:szCs w:val="24"/>
        </w:rPr>
        <w:t>oice of venue and timing of interviews</w:t>
      </w:r>
      <w:r w:rsidR="00A91CA0" w:rsidRPr="00C87BED">
        <w:rPr>
          <w:rFonts w:ascii="Arial" w:hAnsi="Arial" w:cs="Arial"/>
          <w:sz w:val="24"/>
          <w:szCs w:val="24"/>
        </w:rPr>
        <w:t xml:space="preserve">, to ensure they are at ease etc. and that all necessary supports are available, </w:t>
      </w:r>
      <w:proofErr w:type="gramStart"/>
      <w:r w:rsidR="00A91CA0" w:rsidRPr="00C87BED">
        <w:rPr>
          <w:rFonts w:ascii="Arial" w:hAnsi="Arial" w:cs="Arial"/>
          <w:sz w:val="24"/>
          <w:szCs w:val="24"/>
        </w:rPr>
        <w:t>e.g.</w:t>
      </w:r>
      <w:proofErr w:type="gramEnd"/>
      <w:r w:rsidR="00A91CA0" w:rsidRPr="00C87BED">
        <w:rPr>
          <w:rFonts w:ascii="Arial" w:hAnsi="Arial" w:cs="Arial"/>
          <w:sz w:val="24"/>
          <w:szCs w:val="24"/>
        </w:rPr>
        <w:t xml:space="preserve"> interpreter, co</w:t>
      </w:r>
      <w:r w:rsidR="00D164C2">
        <w:rPr>
          <w:rFonts w:ascii="Arial" w:hAnsi="Arial" w:cs="Arial"/>
          <w:sz w:val="24"/>
          <w:szCs w:val="24"/>
        </w:rPr>
        <w:t>mputer, loop system and symbols</w:t>
      </w:r>
    </w:p>
    <w:p w14:paraId="67D6907E" w14:textId="07A3B87D" w:rsidR="005861EB" w:rsidRPr="007A298C" w:rsidRDefault="007C084A" w:rsidP="00EA640B">
      <w:pPr>
        <w:pStyle w:val="ListParagraph"/>
        <w:numPr>
          <w:ilvl w:val="0"/>
          <w:numId w:val="19"/>
        </w:numPr>
        <w:jc w:val="both"/>
        <w:rPr>
          <w:rFonts w:ascii="Arial" w:hAnsi="Arial" w:cs="Arial"/>
          <w:sz w:val="24"/>
          <w:szCs w:val="24"/>
        </w:rPr>
      </w:pPr>
      <w:r w:rsidRPr="007A298C">
        <w:rPr>
          <w:rFonts w:ascii="Arial" w:hAnsi="Arial" w:cs="Arial"/>
          <w:sz w:val="24"/>
          <w:szCs w:val="24"/>
        </w:rPr>
        <w:t>Local Authority</w:t>
      </w:r>
      <w:r w:rsidR="005861EB" w:rsidRPr="007A298C">
        <w:rPr>
          <w:rFonts w:ascii="Arial" w:hAnsi="Arial" w:cs="Arial"/>
          <w:sz w:val="24"/>
          <w:szCs w:val="24"/>
        </w:rPr>
        <w:t xml:space="preserve"> staff should consider the provision of independent advocacy services</w:t>
      </w:r>
      <w:r w:rsidR="009B420B" w:rsidRPr="007A298C">
        <w:rPr>
          <w:rFonts w:ascii="Arial" w:hAnsi="Arial" w:cs="Arial"/>
          <w:sz w:val="24"/>
          <w:szCs w:val="24"/>
        </w:rPr>
        <w:t xml:space="preserve"> from the beginning of the LSI process for those at risk of harm,</w:t>
      </w:r>
      <w:r w:rsidR="005861EB" w:rsidRPr="007A298C">
        <w:rPr>
          <w:rFonts w:ascii="Arial" w:hAnsi="Arial" w:cs="Arial"/>
          <w:sz w:val="24"/>
          <w:szCs w:val="24"/>
        </w:rPr>
        <w:t xml:space="preserve"> including non-instructed advocacy</w:t>
      </w:r>
      <w:r w:rsidR="009B420B" w:rsidRPr="007A298C">
        <w:rPr>
          <w:rFonts w:ascii="Arial" w:hAnsi="Arial" w:cs="Arial"/>
          <w:sz w:val="24"/>
          <w:szCs w:val="24"/>
        </w:rPr>
        <w:t>. This can also take place</w:t>
      </w:r>
      <w:r w:rsidR="005861EB" w:rsidRPr="007A298C">
        <w:rPr>
          <w:rFonts w:ascii="Arial" w:hAnsi="Arial" w:cs="Arial"/>
          <w:sz w:val="24"/>
          <w:szCs w:val="24"/>
        </w:rPr>
        <w:t xml:space="preserve"> when</w:t>
      </w:r>
      <w:r w:rsidR="00D164C2" w:rsidRPr="007A298C">
        <w:rPr>
          <w:rFonts w:ascii="Arial" w:hAnsi="Arial" w:cs="Arial"/>
          <w:sz w:val="24"/>
          <w:szCs w:val="24"/>
        </w:rPr>
        <w:t xml:space="preserve"> investigative interviews occur</w:t>
      </w:r>
      <w:r w:rsidR="009B420B" w:rsidRPr="007A298C">
        <w:rPr>
          <w:rFonts w:ascii="Arial" w:hAnsi="Arial" w:cs="Arial"/>
          <w:sz w:val="24"/>
          <w:szCs w:val="24"/>
        </w:rPr>
        <w:t xml:space="preserve">. </w:t>
      </w:r>
    </w:p>
    <w:p w14:paraId="2D721E59" w14:textId="0E2B4F27" w:rsidR="00A91CA0" w:rsidRPr="005861EB" w:rsidRDefault="005861EB" w:rsidP="00EA640B">
      <w:pPr>
        <w:pStyle w:val="ListParagraph"/>
        <w:numPr>
          <w:ilvl w:val="0"/>
          <w:numId w:val="19"/>
        </w:numPr>
        <w:jc w:val="both"/>
        <w:rPr>
          <w:rFonts w:ascii="Arial" w:hAnsi="Arial" w:cs="Arial"/>
          <w:sz w:val="24"/>
          <w:szCs w:val="24"/>
        </w:rPr>
      </w:pPr>
      <w:r>
        <w:rPr>
          <w:rFonts w:ascii="Arial" w:hAnsi="Arial" w:cs="Arial"/>
          <w:sz w:val="24"/>
          <w:szCs w:val="24"/>
        </w:rPr>
        <w:t>Interviews of adults</w:t>
      </w:r>
      <w:r w:rsidRPr="00C87BED">
        <w:rPr>
          <w:rFonts w:ascii="Arial" w:hAnsi="Arial" w:cs="Arial"/>
          <w:sz w:val="24"/>
          <w:szCs w:val="24"/>
        </w:rPr>
        <w:t xml:space="preserve"> should be carried out as sensitively as possible. The impact on the adults should always be considered</w:t>
      </w:r>
      <w:r>
        <w:rPr>
          <w:rFonts w:ascii="Arial" w:hAnsi="Arial" w:cs="Arial"/>
          <w:sz w:val="24"/>
          <w:szCs w:val="24"/>
        </w:rPr>
        <w:t>,</w:t>
      </w:r>
      <w:r w:rsidRPr="00C87BED">
        <w:rPr>
          <w:rFonts w:ascii="Arial" w:hAnsi="Arial" w:cs="Arial"/>
          <w:sz w:val="24"/>
          <w:szCs w:val="24"/>
        </w:rPr>
        <w:t xml:space="preserve"> and the adults’ wishes must be </w:t>
      </w:r>
      <w:proofErr w:type="gramStart"/>
      <w:r w:rsidRPr="00C87BED">
        <w:rPr>
          <w:rFonts w:ascii="Arial" w:hAnsi="Arial" w:cs="Arial"/>
          <w:sz w:val="24"/>
          <w:szCs w:val="24"/>
        </w:rPr>
        <w:t>taken into account</w:t>
      </w:r>
      <w:proofErr w:type="gramEnd"/>
      <w:r w:rsidRPr="00C87BED">
        <w:rPr>
          <w:rFonts w:ascii="Arial" w:hAnsi="Arial" w:cs="Arial"/>
          <w:sz w:val="24"/>
          <w:szCs w:val="24"/>
        </w:rPr>
        <w:t>. A balance must be reached between the need to protect the adults and respecting their rights.</w:t>
      </w:r>
      <w:r>
        <w:rPr>
          <w:rFonts w:ascii="Arial" w:hAnsi="Arial" w:cs="Arial"/>
          <w:sz w:val="24"/>
          <w:szCs w:val="24"/>
        </w:rPr>
        <w:t xml:space="preserve"> This is particularly relevant where the issues or concerns are generalised to the whole service ra</w:t>
      </w:r>
      <w:r w:rsidR="00D164C2">
        <w:rPr>
          <w:rFonts w:ascii="Arial" w:hAnsi="Arial" w:cs="Arial"/>
          <w:sz w:val="24"/>
          <w:szCs w:val="24"/>
        </w:rPr>
        <w:t>ther than service user specific</w:t>
      </w:r>
    </w:p>
    <w:p w14:paraId="0E02F761" w14:textId="39E1083F" w:rsidR="00C87BED" w:rsidRPr="005861EB" w:rsidRDefault="00A91CA0" w:rsidP="00EA640B">
      <w:pPr>
        <w:pStyle w:val="ListParagraph"/>
        <w:numPr>
          <w:ilvl w:val="0"/>
          <w:numId w:val="19"/>
        </w:numPr>
        <w:jc w:val="both"/>
        <w:rPr>
          <w:rFonts w:ascii="Arial" w:eastAsia="Times New Roman" w:hAnsi="Arial" w:cs="Arial"/>
          <w:sz w:val="24"/>
          <w:szCs w:val="24"/>
          <w:lang w:eastAsia="en-GB"/>
        </w:rPr>
      </w:pPr>
      <w:r w:rsidRPr="00C87BED">
        <w:rPr>
          <w:rFonts w:ascii="Arial" w:hAnsi="Arial" w:cs="Arial"/>
          <w:sz w:val="24"/>
          <w:szCs w:val="24"/>
        </w:rPr>
        <w:lastRenderedPageBreak/>
        <w:t xml:space="preserve">All interviews related to the investigation must be carried out by a Council Officer and one other professional </w:t>
      </w:r>
      <w:proofErr w:type="gramStart"/>
      <w:r w:rsidRPr="00C87BED">
        <w:rPr>
          <w:rFonts w:ascii="Arial" w:hAnsi="Arial" w:cs="Arial"/>
          <w:sz w:val="24"/>
          <w:szCs w:val="24"/>
        </w:rPr>
        <w:t>e.g.</w:t>
      </w:r>
      <w:proofErr w:type="gramEnd"/>
      <w:r w:rsidRPr="00C87BED">
        <w:rPr>
          <w:rFonts w:ascii="Arial" w:hAnsi="Arial" w:cs="Arial"/>
          <w:sz w:val="24"/>
          <w:szCs w:val="24"/>
        </w:rPr>
        <w:t xml:space="preserve"> from Social Work/NHS/Police. It may also be necessary to include a member of support staff who knows the adults well. If required, appropriate assistance should be made available to address any i</w:t>
      </w:r>
      <w:r w:rsidR="00D164C2">
        <w:rPr>
          <w:rFonts w:ascii="Arial" w:hAnsi="Arial" w:cs="Arial"/>
          <w:sz w:val="24"/>
          <w:szCs w:val="24"/>
        </w:rPr>
        <w:t>dentified communication need(s)</w:t>
      </w:r>
    </w:p>
    <w:p w14:paraId="22D8FCD0" w14:textId="4C9B8957" w:rsidR="00A91CA0" w:rsidRPr="005861EB" w:rsidRDefault="00C87BED" w:rsidP="00EA640B">
      <w:pPr>
        <w:pStyle w:val="ListParagraph"/>
        <w:numPr>
          <w:ilvl w:val="0"/>
          <w:numId w:val="19"/>
        </w:numPr>
        <w:jc w:val="both"/>
        <w:rPr>
          <w:rFonts w:ascii="Arial" w:eastAsia="Times New Roman" w:hAnsi="Arial" w:cs="Arial"/>
          <w:sz w:val="24"/>
          <w:szCs w:val="24"/>
          <w:lang w:eastAsia="en-GB"/>
        </w:rPr>
      </w:pPr>
      <w:r w:rsidRPr="00C87BED">
        <w:rPr>
          <w:rFonts w:ascii="Arial" w:hAnsi="Arial" w:cs="Arial"/>
          <w:sz w:val="24"/>
          <w:szCs w:val="24"/>
        </w:rPr>
        <w:t xml:space="preserve"> Where independent review of clinical care by NHS staff is requested by the social work service this should be unde</w:t>
      </w:r>
      <w:r w:rsidR="00D164C2">
        <w:rPr>
          <w:rFonts w:ascii="Arial" w:hAnsi="Arial" w:cs="Arial"/>
          <w:sz w:val="24"/>
          <w:szCs w:val="24"/>
        </w:rPr>
        <w:t>rtaken jointly with social work</w:t>
      </w:r>
      <w:r w:rsidRPr="00C87BED">
        <w:rPr>
          <w:rFonts w:ascii="Arial" w:hAnsi="Arial" w:cs="Arial"/>
          <w:sz w:val="24"/>
          <w:szCs w:val="24"/>
        </w:rPr>
        <w:t xml:space="preserve"> </w:t>
      </w:r>
      <w:r w:rsidRPr="00C87BED">
        <w:rPr>
          <w:rFonts w:ascii="Arial" w:eastAsia="Times New Roman" w:hAnsi="Arial" w:cs="Arial"/>
          <w:sz w:val="24"/>
          <w:szCs w:val="24"/>
          <w:lang w:eastAsia="en-GB"/>
        </w:rPr>
        <w:t xml:space="preserve"> </w:t>
      </w:r>
    </w:p>
    <w:p w14:paraId="7967705B" w14:textId="7ABD6321" w:rsidR="00A91CA0" w:rsidRPr="00C87BED" w:rsidRDefault="00A91CA0" w:rsidP="00EA640B">
      <w:pPr>
        <w:pStyle w:val="ListParagraph"/>
        <w:numPr>
          <w:ilvl w:val="0"/>
          <w:numId w:val="19"/>
        </w:numPr>
        <w:jc w:val="both"/>
        <w:rPr>
          <w:rFonts w:ascii="Arial" w:hAnsi="Arial" w:cs="Arial"/>
          <w:sz w:val="24"/>
          <w:szCs w:val="24"/>
        </w:rPr>
      </w:pPr>
      <w:r w:rsidRPr="00C87BED">
        <w:rPr>
          <w:rFonts w:ascii="Arial" w:hAnsi="Arial" w:cs="Arial"/>
          <w:sz w:val="24"/>
          <w:szCs w:val="24"/>
        </w:rPr>
        <w:t>Those involved in the investigation should always meet beforehand, to discuss how to proceed, making sure that they are aware of all the facts to date, any background knowledge/information regarding the adults invol</w:t>
      </w:r>
      <w:r w:rsidR="00D164C2">
        <w:rPr>
          <w:rFonts w:ascii="Arial" w:hAnsi="Arial" w:cs="Arial"/>
          <w:sz w:val="24"/>
          <w:szCs w:val="24"/>
        </w:rPr>
        <w:t>ved and any alleged perpetrator</w:t>
      </w:r>
    </w:p>
    <w:p w14:paraId="104E4720" w14:textId="4E90DB54" w:rsidR="002F3DE7" w:rsidRPr="00E94B79" w:rsidRDefault="00A91CA0" w:rsidP="00EA640B">
      <w:pPr>
        <w:pStyle w:val="ListParagraph"/>
        <w:numPr>
          <w:ilvl w:val="0"/>
          <w:numId w:val="19"/>
        </w:numPr>
        <w:jc w:val="both"/>
        <w:rPr>
          <w:rFonts w:ascii="Arial" w:hAnsi="Arial" w:cs="Arial"/>
          <w:sz w:val="24"/>
          <w:szCs w:val="24"/>
        </w:rPr>
      </w:pPr>
      <w:r w:rsidRPr="00C87BED">
        <w:rPr>
          <w:rFonts w:ascii="Arial" w:hAnsi="Arial" w:cs="Arial"/>
          <w:sz w:val="24"/>
          <w:szCs w:val="24"/>
        </w:rPr>
        <w:t xml:space="preserve">The </w:t>
      </w:r>
      <w:r w:rsidR="00A54117">
        <w:rPr>
          <w:rFonts w:ascii="Arial" w:hAnsi="Arial" w:cs="Arial"/>
          <w:sz w:val="24"/>
          <w:szCs w:val="24"/>
        </w:rPr>
        <w:t xml:space="preserve">Early </w:t>
      </w:r>
      <w:r w:rsidRPr="00C87BED">
        <w:rPr>
          <w:rFonts w:ascii="Arial" w:hAnsi="Arial" w:cs="Arial"/>
          <w:sz w:val="24"/>
          <w:szCs w:val="24"/>
        </w:rPr>
        <w:t>Indicators of Concer</w:t>
      </w:r>
      <w:r w:rsidR="00A54117">
        <w:rPr>
          <w:rFonts w:ascii="Arial" w:hAnsi="Arial" w:cs="Arial"/>
          <w:sz w:val="24"/>
          <w:szCs w:val="24"/>
        </w:rPr>
        <w:t xml:space="preserve">n </w:t>
      </w:r>
      <w:r w:rsidRPr="00C87BED">
        <w:rPr>
          <w:rFonts w:ascii="Arial" w:hAnsi="Arial" w:cs="Arial"/>
          <w:sz w:val="24"/>
          <w:szCs w:val="24"/>
        </w:rPr>
        <w:t xml:space="preserve">provides a useful </w:t>
      </w:r>
      <w:r w:rsidRPr="00E94B79">
        <w:rPr>
          <w:rFonts w:ascii="Arial" w:hAnsi="Arial" w:cs="Arial"/>
          <w:sz w:val="24"/>
          <w:szCs w:val="24"/>
        </w:rPr>
        <w:t>checklist</w:t>
      </w:r>
      <w:r w:rsidR="00A54117">
        <w:rPr>
          <w:rStyle w:val="FootnoteReference"/>
          <w:rFonts w:ascii="Arial" w:hAnsi="Arial" w:cs="Arial"/>
          <w:sz w:val="24"/>
          <w:szCs w:val="24"/>
        </w:rPr>
        <w:footnoteReference w:id="4"/>
      </w:r>
      <w:r w:rsidR="002F3DE7" w:rsidRPr="00E94B79">
        <w:rPr>
          <w:rFonts w:ascii="Arial" w:hAnsi="Arial" w:cs="Arial"/>
          <w:color w:val="FF0000"/>
          <w:sz w:val="24"/>
          <w:szCs w:val="24"/>
        </w:rPr>
        <w:t xml:space="preserve"> </w:t>
      </w:r>
    </w:p>
    <w:p w14:paraId="260B580A" w14:textId="77777777" w:rsidR="001363A6" w:rsidRPr="00E94B79" w:rsidRDefault="001363A6" w:rsidP="00EA640B">
      <w:pPr>
        <w:jc w:val="both"/>
        <w:rPr>
          <w:rFonts w:ascii="Arial" w:hAnsi="Arial" w:cs="Arial"/>
        </w:rPr>
      </w:pPr>
    </w:p>
    <w:p w14:paraId="1C3D4111" w14:textId="122F8D39" w:rsidR="001363A6" w:rsidRPr="00E94B79" w:rsidRDefault="001363A6" w:rsidP="00EA640B">
      <w:pPr>
        <w:pStyle w:val="ListParagraph"/>
        <w:numPr>
          <w:ilvl w:val="1"/>
          <w:numId w:val="6"/>
        </w:numPr>
        <w:ind w:right="-7"/>
        <w:jc w:val="both"/>
        <w:rPr>
          <w:rFonts w:ascii="Arial" w:hAnsi="Arial" w:cs="Arial"/>
          <w:sz w:val="24"/>
          <w:szCs w:val="24"/>
        </w:rPr>
      </w:pPr>
      <w:r w:rsidRPr="00E94B79">
        <w:rPr>
          <w:rFonts w:ascii="Arial" w:hAnsi="Arial" w:cs="Arial"/>
          <w:sz w:val="24"/>
          <w:szCs w:val="24"/>
        </w:rPr>
        <w:t>Once the investigatory process is concluded, the Lead Council Officer will be responsible for collating the information obtained ready for presentation to, and consideration at the following Large Scale Investigation Outcome Meeting.</w:t>
      </w:r>
    </w:p>
    <w:p w14:paraId="74F5DCF3" w14:textId="5B3E77C9" w:rsidR="00B21315" w:rsidRPr="00E94B79" w:rsidRDefault="00E94B79" w:rsidP="00EA640B">
      <w:pPr>
        <w:spacing w:after="200" w:line="276" w:lineRule="auto"/>
        <w:ind w:right="-7"/>
        <w:jc w:val="both"/>
        <w:rPr>
          <w:rFonts w:ascii="Arial" w:hAnsi="Arial" w:cs="Arial"/>
        </w:rPr>
      </w:pPr>
      <w:r>
        <w:rPr>
          <w:rFonts w:ascii="Arial" w:hAnsi="Arial" w:cs="Arial"/>
        </w:rPr>
        <w:t>5.6</w:t>
      </w:r>
      <w:r w:rsidR="001363A6" w:rsidRPr="00E94B79">
        <w:rPr>
          <w:rFonts w:ascii="Arial" w:hAnsi="Arial" w:cs="Arial"/>
        </w:rPr>
        <w:t xml:space="preserve">     </w:t>
      </w:r>
      <w:r w:rsidR="00A91CA0" w:rsidRPr="00E94B79">
        <w:rPr>
          <w:rFonts w:ascii="Arial" w:hAnsi="Arial" w:cs="Arial"/>
        </w:rPr>
        <w:t>The LSI Investigation should be concluded 28 days after the LSI IRD meeting</w:t>
      </w:r>
      <w:r w:rsidR="005861EB" w:rsidRPr="00E94B79">
        <w:rPr>
          <w:rFonts w:ascii="Arial" w:hAnsi="Arial" w:cs="Arial"/>
        </w:rPr>
        <w:t>.</w:t>
      </w:r>
    </w:p>
    <w:p w14:paraId="172A43D3" w14:textId="77777777" w:rsidR="00B21315" w:rsidRPr="00B21315" w:rsidRDefault="00B21315" w:rsidP="00140FFA">
      <w:pPr>
        <w:pStyle w:val="ListParagraph"/>
        <w:spacing w:before="120" w:after="120" w:line="240" w:lineRule="atLeast"/>
        <w:ind w:left="360" w:right="-7"/>
        <w:rPr>
          <w:rFonts w:ascii="Arial" w:hAnsi="Arial" w:cs="Arial"/>
          <w:sz w:val="24"/>
          <w:szCs w:val="24"/>
        </w:rPr>
      </w:pPr>
    </w:p>
    <w:p w14:paraId="72390369" w14:textId="76EDCBD6" w:rsidR="00C11BA8" w:rsidRPr="009E5929" w:rsidRDefault="00C11BA8" w:rsidP="008C243E">
      <w:pPr>
        <w:numPr>
          <w:ilvl w:val="0"/>
          <w:numId w:val="11"/>
        </w:numPr>
        <w:rPr>
          <w:rFonts w:ascii="Arial" w:hAnsi="Arial" w:cs="Arial"/>
          <w:b/>
        </w:rPr>
      </w:pPr>
      <w:r>
        <w:rPr>
          <w:rFonts w:ascii="Arial" w:hAnsi="Arial" w:cs="Arial"/>
          <w:b/>
        </w:rPr>
        <w:t xml:space="preserve">      </w:t>
      </w:r>
      <w:bookmarkStart w:id="9" w:name="LSIout6"/>
      <w:bookmarkEnd w:id="9"/>
      <w:r w:rsidR="005861EB">
        <w:rPr>
          <w:rFonts w:ascii="Arial" w:hAnsi="Arial" w:cs="Arial"/>
          <w:b/>
        </w:rPr>
        <w:t>Large Scale</w:t>
      </w:r>
      <w:r w:rsidRPr="004762A9">
        <w:rPr>
          <w:rFonts w:ascii="Arial" w:hAnsi="Arial" w:cs="Arial"/>
          <w:b/>
        </w:rPr>
        <w:t xml:space="preserve"> </w:t>
      </w:r>
      <w:r w:rsidR="005861EB">
        <w:rPr>
          <w:rFonts w:ascii="Arial" w:hAnsi="Arial" w:cs="Arial"/>
          <w:b/>
        </w:rPr>
        <w:t>Investigation Outcome Meeting</w:t>
      </w:r>
    </w:p>
    <w:tbl>
      <w:tblPr>
        <w:tblW w:w="0" w:type="auto"/>
        <w:tblInd w:w="-34" w:type="dxa"/>
        <w:tblLook w:val="04A0" w:firstRow="1" w:lastRow="0" w:firstColumn="1" w:lastColumn="0" w:noHBand="0" w:noVBand="1"/>
      </w:tblPr>
      <w:tblGrid>
        <w:gridCol w:w="709"/>
        <w:gridCol w:w="9214"/>
      </w:tblGrid>
      <w:tr w:rsidR="00C11BA8" w:rsidRPr="0046743A" w14:paraId="0B77D3C9" w14:textId="77777777" w:rsidTr="002A69BD">
        <w:tc>
          <w:tcPr>
            <w:tcW w:w="709" w:type="dxa"/>
            <w:shd w:val="clear" w:color="auto" w:fill="auto"/>
          </w:tcPr>
          <w:p w14:paraId="1044D54C" w14:textId="77777777" w:rsidR="00C11BA8" w:rsidRPr="0046743A" w:rsidRDefault="00C11BA8" w:rsidP="009E5929">
            <w:pPr>
              <w:rPr>
                <w:rFonts w:ascii="Arial" w:hAnsi="Arial" w:cs="Arial"/>
              </w:rPr>
            </w:pPr>
            <w:r w:rsidRPr="0046743A">
              <w:rPr>
                <w:rFonts w:ascii="Arial" w:hAnsi="Arial" w:cs="Arial"/>
              </w:rPr>
              <w:t>6.1</w:t>
            </w:r>
          </w:p>
        </w:tc>
        <w:tc>
          <w:tcPr>
            <w:tcW w:w="9214" w:type="dxa"/>
            <w:shd w:val="clear" w:color="auto" w:fill="auto"/>
          </w:tcPr>
          <w:p w14:paraId="3BB78BB8" w14:textId="77777777" w:rsidR="00C11BA8" w:rsidRPr="0046743A" w:rsidRDefault="00C11BA8" w:rsidP="009E5929">
            <w:pPr>
              <w:rPr>
                <w:rFonts w:ascii="Arial" w:hAnsi="Arial" w:cs="Arial"/>
                <w:b/>
              </w:rPr>
            </w:pPr>
            <w:r w:rsidRPr="0046743A">
              <w:rPr>
                <w:rFonts w:ascii="Arial" w:hAnsi="Arial" w:cs="Arial"/>
              </w:rPr>
              <w:t xml:space="preserve">Following conclusion of the </w:t>
            </w:r>
            <w:proofErr w:type="gramStart"/>
            <w:r w:rsidRPr="0046743A">
              <w:rPr>
                <w:rFonts w:ascii="Arial" w:hAnsi="Arial" w:cs="Arial"/>
              </w:rPr>
              <w:t>large scal</w:t>
            </w:r>
            <w:r w:rsidR="005861EB">
              <w:rPr>
                <w:rFonts w:ascii="Arial" w:hAnsi="Arial" w:cs="Arial"/>
              </w:rPr>
              <w:t>e</w:t>
            </w:r>
            <w:proofErr w:type="gramEnd"/>
            <w:r w:rsidR="005861EB">
              <w:rPr>
                <w:rFonts w:ascii="Arial" w:hAnsi="Arial" w:cs="Arial"/>
              </w:rPr>
              <w:t xml:space="preserve"> investigation, the Chair</w:t>
            </w:r>
            <w:r w:rsidRPr="0046743A">
              <w:rPr>
                <w:rFonts w:ascii="Arial" w:hAnsi="Arial" w:cs="Arial"/>
              </w:rPr>
              <w:t xml:space="preserve"> of the </w:t>
            </w:r>
            <w:r w:rsidR="00B07E48">
              <w:rPr>
                <w:rFonts w:ascii="Arial" w:hAnsi="Arial" w:cs="Arial"/>
              </w:rPr>
              <w:t>LSI IRD</w:t>
            </w:r>
            <w:r w:rsidRPr="0046743A">
              <w:rPr>
                <w:rFonts w:ascii="Arial" w:hAnsi="Arial" w:cs="Arial"/>
              </w:rPr>
              <w:t xml:space="preserve"> meeting will call a large scale investigation outcome meeting to allow for discussion/deliberation of the findings.</w:t>
            </w:r>
            <w:r w:rsidR="0084325C">
              <w:rPr>
                <w:rFonts w:ascii="Arial" w:hAnsi="Arial" w:cs="Arial"/>
              </w:rPr>
              <w:t xml:space="preserve"> The LSI Outcome report will be circulated in advance of the meeting.</w:t>
            </w:r>
          </w:p>
        </w:tc>
      </w:tr>
      <w:tr w:rsidR="00C11BA8" w:rsidRPr="0046743A" w14:paraId="18CA9D57" w14:textId="77777777" w:rsidTr="002A69BD">
        <w:tc>
          <w:tcPr>
            <w:tcW w:w="709" w:type="dxa"/>
            <w:shd w:val="clear" w:color="auto" w:fill="auto"/>
          </w:tcPr>
          <w:p w14:paraId="0F047381" w14:textId="77777777" w:rsidR="00C11BA8" w:rsidRPr="0046743A" w:rsidRDefault="00C11BA8" w:rsidP="002A69BD">
            <w:pPr>
              <w:rPr>
                <w:rFonts w:ascii="Arial" w:hAnsi="Arial" w:cs="Arial"/>
              </w:rPr>
            </w:pPr>
          </w:p>
        </w:tc>
        <w:tc>
          <w:tcPr>
            <w:tcW w:w="9214" w:type="dxa"/>
            <w:shd w:val="clear" w:color="auto" w:fill="auto"/>
          </w:tcPr>
          <w:p w14:paraId="38CFD928" w14:textId="77777777" w:rsidR="00C11BA8" w:rsidRPr="0046743A" w:rsidRDefault="00C11BA8" w:rsidP="002A69BD">
            <w:pPr>
              <w:rPr>
                <w:rFonts w:ascii="Arial" w:hAnsi="Arial" w:cs="Arial"/>
              </w:rPr>
            </w:pPr>
          </w:p>
        </w:tc>
      </w:tr>
      <w:tr w:rsidR="00C11BA8" w:rsidRPr="0046743A" w14:paraId="4116CB10" w14:textId="77777777" w:rsidTr="002A69BD">
        <w:tc>
          <w:tcPr>
            <w:tcW w:w="709" w:type="dxa"/>
            <w:shd w:val="clear" w:color="auto" w:fill="auto"/>
          </w:tcPr>
          <w:p w14:paraId="3002C2DC" w14:textId="77777777" w:rsidR="00C11BA8" w:rsidRPr="0046743A" w:rsidRDefault="00C11BA8" w:rsidP="002A69BD">
            <w:pPr>
              <w:rPr>
                <w:rFonts w:ascii="Arial" w:hAnsi="Arial" w:cs="Arial"/>
              </w:rPr>
            </w:pPr>
            <w:r w:rsidRPr="0046743A">
              <w:rPr>
                <w:rFonts w:ascii="Arial" w:hAnsi="Arial" w:cs="Arial"/>
              </w:rPr>
              <w:t>6.2</w:t>
            </w:r>
          </w:p>
        </w:tc>
        <w:tc>
          <w:tcPr>
            <w:tcW w:w="9214" w:type="dxa"/>
            <w:shd w:val="clear" w:color="auto" w:fill="auto"/>
          </w:tcPr>
          <w:p w14:paraId="74FA4ADC" w14:textId="77777777" w:rsidR="00C11BA8" w:rsidRPr="0046743A" w:rsidRDefault="00C11BA8" w:rsidP="002A69BD">
            <w:pPr>
              <w:ind w:right="-7"/>
              <w:rPr>
                <w:rFonts w:ascii="Arial" w:hAnsi="Arial" w:cs="Arial"/>
              </w:rPr>
            </w:pPr>
            <w:r w:rsidRPr="0046743A">
              <w:rPr>
                <w:rFonts w:ascii="Arial" w:hAnsi="Arial" w:cs="Arial"/>
              </w:rPr>
              <w:t>It would be considered g</w:t>
            </w:r>
            <w:r w:rsidR="005861EB">
              <w:rPr>
                <w:rFonts w:ascii="Arial" w:hAnsi="Arial" w:cs="Arial"/>
              </w:rPr>
              <w:t>ood practice for the Chair</w:t>
            </w:r>
            <w:r w:rsidRPr="0046743A">
              <w:rPr>
                <w:rFonts w:ascii="Arial" w:hAnsi="Arial" w:cs="Arial"/>
              </w:rPr>
              <w:t xml:space="preserve"> of the outcome meeting to be the same person who chaired the original </w:t>
            </w:r>
            <w:r w:rsidR="00B07E48">
              <w:rPr>
                <w:rFonts w:ascii="Arial" w:hAnsi="Arial" w:cs="Arial"/>
              </w:rPr>
              <w:t>LSI IRD</w:t>
            </w:r>
            <w:r w:rsidRPr="0046743A">
              <w:rPr>
                <w:rFonts w:ascii="Arial" w:hAnsi="Arial" w:cs="Arial"/>
              </w:rPr>
              <w:t xml:space="preserve"> meeting.</w:t>
            </w:r>
          </w:p>
        </w:tc>
      </w:tr>
      <w:tr w:rsidR="00C11BA8" w:rsidRPr="0046743A" w14:paraId="040A5941" w14:textId="77777777" w:rsidTr="002A69BD">
        <w:tc>
          <w:tcPr>
            <w:tcW w:w="709" w:type="dxa"/>
            <w:shd w:val="clear" w:color="auto" w:fill="auto"/>
          </w:tcPr>
          <w:p w14:paraId="22790971" w14:textId="77777777" w:rsidR="00C11BA8" w:rsidRPr="0046743A" w:rsidRDefault="00C11BA8" w:rsidP="002A69BD">
            <w:pPr>
              <w:rPr>
                <w:rFonts w:ascii="Arial" w:hAnsi="Arial" w:cs="Arial"/>
              </w:rPr>
            </w:pPr>
          </w:p>
        </w:tc>
        <w:tc>
          <w:tcPr>
            <w:tcW w:w="9214" w:type="dxa"/>
            <w:shd w:val="clear" w:color="auto" w:fill="auto"/>
          </w:tcPr>
          <w:p w14:paraId="186C0BB8" w14:textId="77777777" w:rsidR="00C11BA8" w:rsidRPr="0046743A" w:rsidRDefault="00C11BA8" w:rsidP="002A69BD">
            <w:pPr>
              <w:ind w:right="-7"/>
              <w:rPr>
                <w:rFonts w:ascii="Arial" w:hAnsi="Arial" w:cs="Arial"/>
              </w:rPr>
            </w:pPr>
          </w:p>
        </w:tc>
      </w:tr>
      <w:tr w:rsidR="00C11BA8" w:rsidRPr="0046743A" w14:paraId="5869FC23" w14:textId="77777777" w:rsidTr="002A69BD">
        <w:tc>
          <w:tcPr>
            <w:tcW w:w="709" w:type="dxa"/>
            <w:shd w:val="clear" w:color="auto" w:fill="auto"/>
          </w:tcPr>
          <w:p w14:paraId="1C0ECA10" w14:textId="77777777" w:rsidR="00C11BA8" w:rsidRPr="0046743A" w:rsidRDefault="00C11BA8" w:rsidP="002A69BD">
            <w:pPr>
              <w:rPr>
                <w:rFonts w:ascii="Arial" w:hAnsi="Arial" w:cs="Arial"/>
              </w:rPr>
            </w:pPr>
            <w:r w:rsidRPr="0046743A">
              <w:rPr>
                <w:rFonts w:ascii="Arial" w:hAnsi="Arial" w:cs="Arial"/>
              </w:rPr>
              <w:t>6.3</w:t>
            </w:r>
          </w:p>
        </w:tc>
        <w:tc>
          <w:tcPr>
            <w:tcW w:w="9214" w:type="dxa"/>
            <w:shd w:val="clear" w:color="auto" w:fill="auto"/>
          </w:tcPr>
          <w:p w14:paraId="7E6A8B2B" w14:textId="77777777" w:rsidR="00C11BA8" w:rsidRPr="0046743A" w:rsidRDefault="00C11BA8" w:rsidP="002A69BD">
            <w:pPr>
              <w:ind w:right="-7"/>
              <w:rPr>
                <w:rFonts w:ascii="Arial" w:hAnsi="Arial" w:cs="Arial"/>
              </w:rPr>
            </w:pPr>
            <w:r w:rsidRPr="0046743A">
              <w:rPr>
                <w:rFonts w:ascii="Arial" w:hAnsi="Arial" w:cs="Arial"/>
              </w:rPr>
              <w:t xml:space="preserve">All those who were invited to the original </w:t>
            </w:r>
            <w:r w:rsidR="00B07E48">
              <w:rPr>
                <w:rFonts w:ascii="Arial" w:hAnsi="Arial" w:cs="Arial"/>
              </w:rPr>
              <w:t>LSI IRD</w:t>
            </w:r>
            <w:r w:rsidRPr="0046743A">
              <w:rPr>
                <w:rFonts w:ascii="Arial" w:hAnsi="Arial" w:cs="Arial"/>
              </w:rPr>
              <w:t xml:space="preserve"> meeting</w:t>
            </w:r>
            <w:r w:rsidR="005861EB">
              <w:rPr>
                <w:rFonts w:ascii="Arial" w:hAnsi="Arial" w:cs="Arial"/>
              </w:rPr>
              <w:t xml:space="preserve"> should also be invited to the O</w:t>
            </w:r>
            <w:r w:rsidRPr="0046743A">
              <w:rPr>
                <w:rFonts w:ascii="Arial" w:hAnsi="Arial" w:cs="Arial"/>
              </w:rPr>
              <w:t>utcome meeting.  In addition, any other relevant parties who may contribute to effective decision</w:t>
            </w:r>
            <w:r w:rsidR="00B07E48">
              <w:rPr>
                <w:rFonts w:ascii="Arial" w:hAnsi="Arial" w:cs="Arial"/>
              </w:rPr>
              <w:t>-</w:t>
            </w:r>
            <w:r w:rsidRPr="0046743A">
              <w:rPr>
                <w:rFonts w:ascii="Arial" w:hAnsi="Arial" w:cs="Arial"/>
              </w:rPr>
              <w:t xml:space="preserve">making should also be invited.  For example, if as part of a </w:t>
            </w:r>
            <w:proofErr w:type="gramStart"/>
            <w:r w:rsidRPr="0046743A">
              <w:rPr>
                <w:rFonts w:ascii="Arial" w:hAnsi="Arial" w:cs="Arial"/>
              </w:rPr>
              <w:t>Large Scale</w:t>
            </w:r>
            <w:proofErr w:type="gramEnd"/>
            <w:r w:rsidRPr="0046743A">
              <w:rPr>
                <w:rFonts w:ascii="Arial" w:hAnsi="Arial" w:cs="Arial"/>
              </w:rPr>
              <w:t xml:space="preserve"> Investigation it was found that skin care</w:t>
            </w:r>
            <w:r w:rsidR="005861EB">
              <w:rPr>
                <w:rFonts w:ascii="Arial" w:hAnsi="Arial" w:cs="Arial"/>
              </w:rPr>
              <w:t xml:space="preserve"> was a particular risk factor, the</w:t>
            </w:r>
            <w:r w:rsidRPr="0046743A">
              <w:rPr>
                <w:rFonts w:ascii="Arial" w:hAnsi="Arial" w:cs="Arial"/>
              </w:rPr>
              <w:t xml:space="preserve"> tissue viability specialist might be asked to attend the outcome meeting.</w:t>
            </w:r>
          </w:p>
        </w:tc>
      </w:tr>
      <w:tr w:rsidR="00C11BA8" w:rsidRPr="0046743A" w14:paraId="04DCEA46" w14:textId="77777777" w:rsidTr="002A69BD">
        <w:tc>
          <w:tcPr>
            <w:tcW w:w="709" w:type="dxa"/>
            <w:shd w:val="clear" w:color="auto" w:fill="auto"/>
          </w:tcPr>
          <w:p w14:paraId="74FAACF1" w14:textId="77777777" w:rsidR="00C11BA8" w:rsidRPr="0046743A" w:rsidRDefault="00C11BA8" w:rsidP="002A69BD">
            <w:pPr>
              <w:rPr>
                <w:rFonts w:ascii="Arial" w:hAnsi="Arial" w:cs="Arial"/>
              </w:rPr>
            </w:pPr>
          </w:p>
        </w:tc>
        <w:tc>
          <w:tcPr>
            <w:tcW w:w="9214" w:type="dxa"/>
            <w:shd w:val="clear" w:color="auto" w:fill="auto"/>
          </w:tcPr>
          <w:p w14:paraId="4FC99EC6" w14:textId="77777777" w:rsidR="00C11BA8" w:rsidRPr="0046743A" w:rsidRDefault="00C11BA8" w:rsidP="002A69BD">
            <w:pPr>
              <w:ind w:right="-7"/>
              <w:rPr>
                <w:rFonts w:ascii="Arial" w:hAnsi="Arial" w:cs="Arial"/>
              </w:rPr>
            </w:pPr>
          </w:p>
        </w:tc>
      </w:tr>
      <w:tr w:rsidR="00C11BA8" w:rsidRPr="0046743A" w14:paraId="54187A64" w14:textId="77777777" w:rsidTr="002A69BD">
        <w:tc>
          <w:tcPr>
            <w:tcW w:w="709" w:type="dxa"/>
            <w:shd w:val="clear" w:color="auto" w:fill="auto"/>
          </w:tcPr>
          <w:p w14:paraId="2A1438D4" w14:textId="77777777" w:rsidR="00C11BA8" w:rsidRPr="0046743A" w:rsidRDefault="00C11BA8" w:rsidP="002A69BD">
            <w:pPr>
              <w:rPr>
                <w:rFonts w:ascii="Arial" w:hAnsi="Arial" w:cs="Arial"/>
              </w:rPr>
            </w:pPr>
            <w:r w:rsidRPr="0046743A">
              <w:rPr>
                <w:rFonts w:ascii="Arial" w:hAnsi="Arial" w:cs="Arial"/>
              </w:rPr>
              <w:t>6.4</w:t>
            </w:r>
          </w:p>
        </w:tc>
        <w:tc>
          <w:tcPr>
            <w:tcW w:w="9214" w:type="dxa"/>
            <w:shd w:val="clear" w:color="auto" w:fill="auto"/>
          </w:tcPr>
          <w:p w14:paraId="64D4D5BC" w14:textId="77777777" w:rsidR="00C11BA8" w:rsidRPr="0046743A" w:rsidRDefault="00C11BA8" w:rsidP="002A69BD">
            <w:pPr>
              <w:ind w:right="-7"/>
              <w:rPr>
                <w:rFonts w:ascii="Arial" w:hAnsi="Arial" w:cs="Arial"/>
              </w:rPr>
            </w:pPr>
            <w:r w:rsidRPr="0046743A">
              <w:rPr>
                <w:rFonts w:ascii="Arial" w:hAnsi="Arial" w:cs="Arial"/>
              </w:rPr>
              <w:t>Representatives of the management of the</w:t>
            </w:r>
            <w:r w:rsidR="00D75685">
              <w:rPr>
                <w:rFonts w:ascii="Arial" w:hAnsi="Arial" w:cs="Arial"/>
              </w:rPr>
              <w:t xml:space="preserve"> regulated service or health </w:t>
            </w:r>
            <w:r w:rsidRPr="0046743A">
              <w:rPr>
                <w:rFonts w:ascii="Arial" w:hAnsi="Arial" w:cs="Arial"/>
              </w:rPr>
              <w:t xml:space="preserve">setting should normally be invited to </w:t>
            </w:r>
            <w:r w:rsidR="007A6937">
              <w:rPr>
                <w:rFonts w:ascii="Arial" w:hAnsi="Arial" w:cs="Arial"/>
              </w:rPr>
              <w:t>attend the O</w:t>
            </w:r>
            <w:r w:rsidRPr="0046743A">
              <w:rPr>
                <w:rFonts w:ascii="Arial" w:hAnsi="Arial" w:cs="Arial"/>
              </w:rPr>
              <w:t>utcome meeting.  Due to the nature of the discussions/deliberations, the staff of the care setting m</w:t>
            </w:r>
            <w:r w:rsidRPr="007A6937">
              <w:rPr>
                <w:rFonts w:ascii="Arial" w:hAnsi="Arial" w:cs="Arial"/>
                <w:i/>
              </w:rPr>
              <w:t>ay</w:t>
            </w:r>
            <w:r w:rsidRPr="0046743A">
              <w:rPr>
                <w:rFonts w:ascii="Arial" w:hAnsi="Arial" w:cs="Arial"/>
              </w:rPr>
              <w:t xml:space="preserve"> be excluded from sections of the outcome meeting proceedings – this will be at t</w:t>
            </w:r>
            <w:r w:rsidR="007A6937">
              <w:rPr>
                <w:rFonts w:ascii="Arial" w:hAnsi="Arial" w:cs="Arial"/>
              </w:rPr>
              <w:t>he discretion of the Chair</w:t>
            </w:r>
            <w:r w:rsidRPr="0046743A">
              <w:rPr>
                <w:rFonts w:ascii="Arial" w:hAnsi="Arial" w:cs="Arial"/>
              </w:rPr>
              <w:t>.</w:t>
            </w:r>
            <w:r w:rsidR="00D75685">
              <w:rPr>
                <w:rFonts w:ascii="Arial" w:hAnsi="Arial" w:cs="Arial"/>
              </w:rPr>
              <w:t xml:space="preserve"> Liaison </w:t>
            </w:r>
            <w:r w:rsidR="007A6937">
              <w:rPr>
                <w:rFonts w:ascii="Arial" w:hAnsi="Arial" w:cs="Arial"/>
              </w:rPr>
              <w:t xml:space="preserve">by the Single Point of Contact </w:t>
            </w:r>
            <w:r w:rsidR="00D75685">
              <w:rPr>
                <w:rFonts w:ascii="Arial" w:hAnsi="Arial" w:cs="Arial"/>
              </w:rPr>
              <w:t>with the provider is essential.</w:t>
            </w:r>
          </w:p>
        </w:tc>
      </w:tr>
      <w:tr w:rsidR="00C11BA8" w:rsidRPr="0046743A" w14:paraId="00B01B66" w14:textId="77777777" w:rsidTr="002A69BD">
        <w:tc>
          <w:tcPr>
            <w:tcW w:w="709" w:type="dxa"/>
            <w:shd w:val="clear" w:color="auto" w:fill="auto"/>
          </w:tcPr>
          <w:p w14:paraId="4A1C3A26" w14:textId="77777777" w:rsidR="00C11BA8" w:rsidRPr="0046743A" w:rsidRDefault="00C11BA8" w:rsidP="002A69BD">
            <w:pPr>
              <w:rPr>
                <w:rFonts w:ascii="Arial" w:hAnsi="Arial" w:cs="Arial"/>
              </w:rPr>
            </w:pPr>
          </w:p>
        </w:tc>
        <w:tc>
          <w:tcPr>
            <w:tcW w:w="9214" w:type="dxa"/>
            <w:shd w:val="clear" w:color="auto" w:fill="auto"/>
          </w:tcPr>
          <w:p w14:paraId="37EFAC41" w14:textId="77777777" w:rsidR="00C11BA8" w:rsidRPr="0046743A" w:rsidRDefault="00C11BA8" w:rsidP="002A69BD">
            <w:pPr>
              <w:ind w:right="-7"/>
              <w:rPr>
                <w:rFonts w:ascii="Arial" w:hAnsi="Arial" w:cs="Arial"/>
              </w:rPr>
            </w:pPr>
          </w:p>
        </w:tc>
      </w:tr>
      <w:tr w:rsidR="00C11BA8" w:rsidRPr="0046743A" w14:paraId="3F057DF9" w14:textId="77777777" w:rsidTr="002A69BD">
        <w:tc>
          <w:tcPr>
            <w:tcW w:w="709" w:type="dxa"/>
            <w:shd w:val="clear" w:color="auto" w:fill="auto"/>
          </w:tcPr>
          <w:p w14:paraId="7F17CD1A" w14:textId="77777777" w:rsidR="00C11BA8" w:rsidRPr="0046743A" w:rsidRDefault="00C11BA8" w:rsidP="002A69BD">
            <w:pPr>
              <w:rPr>
                <w:rFonts w:ascii="Arial" w:hAnsi="Arial" w:cs="Arial"/>
              </w:rPr>
            </w:pPr>
            <w:r w:rsidRPr="0046743A">
              <w:rPr>
                <w:rFonts w:ascii="Arial" w:hAnsi="Arial" w:cs="Arial"/>
              </w:rPr>
              <w:t>6.5</w:t>
            </w:r>
          </w:p>
        </w:tc>
        <w:tc>
          <w:tcPr>
            <w:tcW w:w="9214" w:type="dxa"/>
            <w:shd w:val="clear" w:color="auto" w:fill="auto"/>
          </w:tcPr>
          <w:p w14:paraId="4F244F5D" w14:textId="63E2B70B" w:rsidR="00C11BA8" w:rsidRPr="0046743A" w:rsidRDefault="007A6937" w:rsidP="002A69BD">
            <w:pPr>
              <w:tabs>
                <w:tab w:val="left" w:pos="0"/>
              </w:tabs>
              <w:ind w:right="-7"/>
              <w:rPr>
                <w:rFonts w:ascii="Arial" w:hAnsi="Arial" w:cs="Arial"/>
              </w:rPr>
            </w:pPr>
            <w:r>
              <w:rPr>
                <w:rFonts w:ascii="Arial" w:hAnsi="Arial" w:cs="Arial"/>
              </w:rPr>
              <w:t>The Chair of the O</w:t>
            </w:r>
            <w:r w:rsidR="00C11BA8" w:rsidRPr="0046743A">
              <w:rPr>
                <w:rFonts w:ascii="Arial" w:hAnsi="Arial" w:cs="Arial"/>
              </w:rPr>
              <w:t xml:space="preserve">utcome meeting will use the set agenda </w:t>
            </w:r>
            <w:r w:rsidR="00457E5D">
              <w:rPr>
                <w:rFonts w:ascii="Arial" w:hAnsi="Arial" w:cs="Arial"/>
              </w:rPr>
              <w:t>(see appendix 8.7</w:t>
            </w:r>
            <w:r w:rsidR="00C11BA8" w:rsidRPr="0046743A">
              <w:rPr>
                <w:rFonts w:ascii="Arial" w:hAnsi="Arial" w:cs="Arial"/>
              </w:rPr>
              <w:t>) to frame the deliberations.</w:t>
            </w:r>
          </w:p>
        </w:tc>
      </w:tr>
      <w:tr w:rsidR="00C11BA8" w:rsidRPr="0046743A" w14:paraId="4DE34E60" w14:textId="77777777" w:rsidTr="002A69BD">
        <w:tc>
          <w:tcPr>
            <w:tcW w:w="709" w:type="dxa"/>
            <w:shd w:val="clear" w:color="auto" w:fill="auto"/>
          </w:tcPr>
          <w:p w14:paraId="50BE9578" w14:textId="77777777" w:rsidR="00C11BA8" w:rsidRPr="0046743A" w:rsidRDefault="00C11BA8" w:rsidP="002A69BD">
            <w:pPr>
              <w:rPr>
                <w:rFonts w:ascii="Arial" w:hAnsi="Arial" w:cs="Arial"/>
              </w:rPr>
            </w:pPr>
          </w:p>
        </w:tc>
        <w:tc>
          <w:tcPr>
            <w:tcW w:w="9214" w:type="dxa"/>
            <w:shd w:val="clear" w:color="auto" w:fill="auto"/>
          </w:tcPr>
          <w:p w14:paraId="3A78F888" w14:textId="77777777" w:rsidR="00C11BA8" w:rsidRPr="0046743A" w:rsidRDefault="00C11BA8" w:rsidP="002A69BD">
            <w:pPr>
              <w:tabs>
                <w:tab w:val="left" w:pos="0"/>
              </w:tabs>
              <w:ind w:right="-7"/>
              <w:rPr>
                <w:rFonts w:ascii="Arial" w:hAnsi="Arial" w:cs="Arial"/>
              </w:rPr>
            </w:pPr>
          </w:p>
        </w:tc>
      </w:tr>
      <w:tr w:rsidR="00C11BA8" w:rsidRPr="0046743A" w14:paraId="1BCD4D6A" w14:textId="77777777" w:rsidTr="002A69BD">
        <w:tc>
          <w:tcPr>
            <w:tcW w:w="709" w:type="dxa"/>
            <w:shd w:val="clear" w:color="auto" w:fill="auto"/>
          </w:tcPr>
          <w:p w14:paraId="244291F7" w14:textId="77777777" w:rsidR="00C11BA8" w:rsidRPr="0046743A" w:rsidRDefault="00C11BA8" w:rsidP="002A69BD">
            <w:pPr>
              <w:rPr>
                <w:rFonts w:ascii="Arial" w:hAnsi="Arial" w:cs="Arial"/>
              </w:rPr>
            </w:pPr>
            <w:r w:rsidRPr="0046743A">
              <w:rPr>
                <w:rFonts w:ascii="Arial" w:hAnsi="Arial" w:cs="Arial"/>
              </w:rPr>
              <w:lastRenderedPageBreak/>
              <w:t>6.6</w:t>
            </w:r>
          </w:p>
        </w:tc>
        <w:tc>
          <w:tcPr>
            <w:tcW w:w="9214" w:type="dxa"/>
            <w:shd w:val="clear" w:color="auto" w:fill="auto"/>
          </w:tcPr>
          <w:p w14:paraId="28E68973" w14:textId="6033A4D9" w:rsidR="00C11BA8" w:rsidRPr="0046743A" w:rsidRDefault="005F1EB6" w:rsidP="002A69BD">
            <w:pPr>
              <w:ind w:right="-7"/>
              <w:rPr>
                <w:rFonts w:ascii="Arial" w:hAnsi="Arial" w:cs="Arial"/>
              </w:rPr>
            </w:pPr>
            <w:r>
              <w:rPr>
                <w:rFonts w:ascii="Arial" w:hAnsi="Arial" w:cs="Arial"/>
              </w:rPr>
              <w:t>T</w:t>
            </w:r>
            <w:r w:rsidR="00C11BA8" w:rsidRPr="0046743A">
              <w:rPr>
                <w:rFonts w:ascii="Arial" w:hAnsi="Arial" w:cs="Arial"/>
              </w:rPr>
              <w:t>he purpose o</w:t>
            </w:r>
            <w:r>
              <w:rPr>
                <w:rFonts w:ascii="Arial" w:hAnsi="Arial" w:cs="Arial"/>
              </w:rPr>
              <w:t xml:space="preserve">f the </w:t>
            </w:r>
            <w:r w:rsidR="00C11BA8" w:rsidRPr="0046743A">
              <w:rPr>
                <w:rFonts w:ascii="Arial" w:hAnsi="Arial" w:cs="Arial"/>
              </w:rPr>
              <w:t xml:space="preserve">Outcome Meeting </w:t>
            </w:r>
            <w:r w:rsidR="00D75685">
              <w:rPr>
                <w:rFonts w:ascii="Arial" w:hAnsi="Arial" w:cs="Arial"/>
              </w:rPr>
              <w:t>is</w:t>
            </w:r>
            <w:r w:rsidR="00C11BA8" w:rsidRPr="0046743A">
              <w:rPr>
                <w:rFonts w:ascii="Arial" w:hAnsi="Arial" w:cs="Arial"/>
              </w:rPr>
              <w:t>:</w:t>
            </w:r>
          </w:p>
          <w:p w14:paraId="2F33B6A7" w14:textId="77777777" w:rsidR="00C11BA8" w:rsidRPr="0046743A" w:rsidRDefault="00C11BA8" w:rsidP="002A69BD">
            <w:pPr>
              <w:ind w:right="-7"/>
              <w:rPr>
                <w:rFonts w:ascii="Arial" w:hAnsi="Arial" w:cs="Arial"/>
              </w:rPr>
            </w:pPr>
          </w:p>
          <w:p w14:paraId="6DF2EF25" w14:textId="68E41F2B" w:rsidR="00C11BA8" w:rsidRPr="007A6937" w:rsidRDefault="00D75685" w:rsidP="008C243E">
            <w:pPr>
              <w:numPr>
                <w:ilvl w:val="0"/>
                <w:numId w:val="9"/>
              </w:numPr>
              <w:ind w:right="-7"/>
              <w:rPr>
                <w:rFonts w:ascii="Arial" w:hAnsi="Arial" w:cs="Arial"/>
              </w:rPr>
            </w:pPr>
            <w:r>
              <w:rPr>
                <w:rFonts w:ascii="Arial" w:hAnsi="Arial" w:cs="Arial"/>
              </w:rPr>
              <w:t>To d</w:t>
            </w:r>
            <w:r w:rsidR="00C11BA8" w:rsidRPr="0046743A">
              <w:rPr>
                <w:rFonts w:ascii="Arial" w:hAnsi="Arial" w:cs="Arial"/>
              </w:rPr>
              <w:t xml:space="preserve">etermine, based on the information obtained during the investigation and thereafter, if the service users within the </w:t>
            </w:r>
            <w:r>
              <w:rPr>
                <w:rFonts w:ascii="Arial" w:hAnsi="Arial" w:cs="Arial"/>
              </w:rPr>
              <w:t>regulated service or health</w:t>
            </w:r>
            <w:r w:rsidR="00C11BA8" w:rsidRPr="0046743A">
              <w:rPr>
                <w:rFonts w:ascii="Arial" w:hAnsi="Arial" w:cs="Arial"/>
              </w:rPr>
              <w:t xml:space="preserve"> setting are ‘adults at risk of harm’ under the terms of the 2007 legislation</w:t>
            </w:r>
            <w:r w:rsidR="00F062F3">
              <w:rPr>
                <w:rFonts w:ascii="Arial" w:hAnsi="Arial" w:cs="Arial"/>
              </w:rPr>
              <w:t xml:space="preserve">.  If this is the case, then </w:t>
            </w:r>
            <w:r w:rsidR="007A6937">
              <w:rPr>
                <w:rFonts w:ascii="Arial" w:hAnsi="Arial" w:cs="Arial"/>
              </w:rPr>
              <w:t>d</w:t>
            </w:r>
            <w:r w:rsidR="00C11BA8" w:rsidRPr="007A6937">
              <w:rPr>
                <w:rFonts w:ascii="Arial" w:hAnsi="Arial" w:cs="Arial"/>
              </w:rPr>
              <w:t>evelop</w:t>
            </w:r>
            <w:r w:rsidR="00F062F3">
              <w:rPr>
                <w:rFonts w:ascii="Arial" w:hAnsi="Arial" w:cs="Arial"/>
              </w:rPr>
              <w:t xml:space="preserve"> </w:t>
            </w:r>
            <w:r w:rsidR="00C11BA8" w:rsidRPr="007A6937">
              <w:rPr>
                <w:rFonts w:ascii="Arial" w:hAnsi="Arial" w:cs="Arial"/>
              </w:rPr>
              <w:t>an appropriate action pla</w:t>
            </w:r>
            <w:r w:rsidR="007A6937">
              <w:rPr>
                <w:rFonts w:ascii="Arial" w:hAnsi="Arial" w:cs="Arial"/>
              </w:rPr>
              <w:t>n to address the concerns/risks will be agreed.</w:t>
            </w:r>
          </w:p>
        </w:tc>
      </w:tr>
      <w:tr w:rsidR="00140FFA" w:rsidRPr="0046743A" w14:paraId="5F72D073" w14:textId="77777777" w:rsidTr="002A69BD">
        <w:tc>
          <w:tcPr>
            <w:tcW w:w="709" w:type="dxa"/>
            <w:shd w:val="clear" w:color="auto" w:fill="auto"/>
          </w:tcPr>
          <w:p w14:paraId="526A7913" w14:textId="77777777" w:rsidR="00140FFA" w:rsidRPr="0046743A" w:rsidRDefault="00140FFA" w:rsidP="002A69BD">
            <w:pPr>
              <w:rPr>
                <w:rFonts w:ascii="Arial" w:hAnsi="Arial" w:cs="Arial"/>
              </w:rPr>
            </w:pPr>
          </w:p>
        </w:tc>
        <w:tc>
          <w:tcPr>
            <w:tcW w:w="9214" w:type="dxa"/>
            <w:shd w:val="clear" w:color="auto" w:fill="auto"/>
          </w:tcPr>
          <w:p w14:paraId="59B3BD52" w14:textId="77777777" w:rsidR="00140FFA" w:rsidRDefault="00140FFA" w:rsidP="002A69BD">
            <w:pPr>
              <w:ind w:right="-7"/>
              <w:rPr>
                <w:rFonts w:ascii="Arial" w:hAnsi="Arial" w:cs="Arial"/>
              </w:rPr>
            </w:pPr>
          </w:p>
        </w:tc>
      </w:tr>
      <w:tr w:rsidR="00140FFA" w:rsidRPr="0046743A" w14:paraId="6BB6F648" w14:textId="77777777" w:rsidTr="002A69BD">
        <w:tc>
          <w:tcPr>
            <w:tcW w:w="709" w:type="dxa"/>
            <w:shd w:val="clear" w:color="auto" w:fill="auto"/>
          </w:tcPr>
          <w:p w14:paraId="402FFD16" w14:textId="7FD93FEB" w:rsidR="00140FFA" w:rsidRPr="0046743A" w:rsidRDefault="00140FFA" w:rsidP="00140FFA">
            <w:pPr>
              <w:rPr>
                <w:rFonts w:ascii="Arial" w:hAnsi="Arial" w:cs="Arial"/>
              </w:rPr>
            </w:pPr>
            <w:r w:rsidRPr="0046743A">
              <w:rPr>
                <w:rFonts w:ascii="Arial" w:hAnsi="Arial" w:cs="Arial"/>
              </w:rPr>
              <w:t>6.7</w:t>
            </w:r>
          </w:p>
        </w:tc>
        <w:tc>
          <w:tcPr>
            <w:tcW w:w="9214" w:type="dxa"/>
            <w:shd w:val="clear" w:color="auto" w:fill="auto"/>
          </w:tcPr>
          <w:p w14:paraId="4C761554" w14:textId="77777777" w:rsidR="00140FFA" w:rsidRPr="0046743A" w:rsidRDefault="00140FFA" w:rsidP="00140FFA">
            <w:pPr>
              <w:ind w:right="-7"/>
              <w:rPr>
                <w:rFonts w:ascii="Arial" w:hAnsi="Arial" w:cs="Arial"/>
              </w:rPr>
            </w:pPr>
            <w:r w:rsidRPr="0046743A">
              <w:rPr>
                <w:rFonts w:ascii="Arial" w:hAnsi="Arial" w:cs="Arial"/>
              </w:rPr>
              <w:t xml:space="preserve">By the end of the </w:t>
            </w:r>
            <w:proofErr w:type="gramStart"/>
            <w:r w:rsidRPr="0046743A">
              <w:rPr>
                <w:rFonts w:ascii="Arial" w:hAnsi="Arial" w:cs="Arial"/>
              </w:rPr>
              <w:t>Large Scale</w:t>
            </w:r>
            <w:proofErr w:type="gramEnd"/>
            <w:r w:rsidRPr="0046743A">
              <w:rPr>
                <w:rFonts w:ascii="Arial" w:hAnsi="Arial" w:cs="Arial"/>
              </w:rPr>
              <w:t xml:space="preserve"> Investigation Outcome Meeting, a decision should be reached as to the on</w:t>
            </w:r>
            <w:r>
              <w:rPr>
                <w:rFonts w:ascii="Arial" w:hAnsi="Arial" w:cs="Arial"/>
              </w:rPr>
              <w:t xml:space="preserve">going management of the risks identified. </w:t>
            </w:r>
            <w:r w:rsidRPr="0046743A">
              <w:rPr>
                <w:rFonts w:ascii="Arial" w:hAnsi="Arial" w:cs="Arial"/>
              </w:rPr>
              <w:t>This will result in an outcome of one of the following:</w:t>
            </w:r>
          </w:p>
          <w:p w14:paraId="691D1433" w14:textId="77777777" w:rsidR="00140FFA" w:rsidRPr="0046743A" w:rsidRDefault="00140FFA" w:rsidP="00140FFA">
            <w:pPr>
              <w:ind w:left="60" w:right="-7"/>
              <w:rPr>
                <w:rFonts w:ascii="Arial" w:hAnsi="Arial" w:cs="Arial"/>
              </w:rPr>
            </w:pPr>
          </w:p>
          <w:p w14:paraId="61B0A435" w14:textId="50987DD0" w:rsidR="001A4AF7" w:rsidRDefault="00140FFA" w:rsidP="001A4AF7">
            <w:pPr>
              <w:numPr>
                <w:ilvl w:val="0"/>
                <w:numId w:val="10"/>
              </w:numPr>
              <w:ind w:right="-7"/>
              <w:rPr>
                <w:rFonts w:ascii="Arial" w:hAnsi="Arial" w:cs="Arial"/>
              </w:rPr>
            </w:pPr>
            <w:r w:rsidRPr="0046743A">
              <w:rPr>
                <w:rFonts w:ascii="Arial" w:hAnsi="Arial" w:cs="Arial"/>
              </w:rPr>
              <w:t xml:space="preserve">NFA under the </w:t>
            </w:r>
            <w:proofErr w:type="gramStart"/>
            <w:r w:rsidRPr="0046743A">
              <w:rPr>
                <w:rFonts w:ascii="Arial" w:hAnsi="Arial" w:cs="Arial"/>
              </w:rPr>
              <w:t>Large Scale</w:t>
            </w:r>
            <w:proofErr w:type="gramEnd"/>
            <w:r w:rsidRPr="0046743A">
              <w:rPr>
                <w:rFonts w:ascii="Arial" w:hAnsi="Arial" w:cs="Arial"/>
              </w:rPr>
              <w:t xml:space="preserve"> Investigation procedure.  This outcome would be selected if the service users were no longer found to be at risk of harm.</w:t>
            </w:r>
            <w:r>
              <w:rPr>
                <w:rFonts w:ascii="Arial" w:hAnsi="Arial" w:cs="Arial"/>
              </w:rPr>
              <w:t xml:space="preserve"> Though it will be important to record why they are no longer at risk of harm- what has changed</w:t>
            </w:r>
          </w:p>
          <w:p w14:paraId="051F785F" w14:textId="77777777" w:rsidR="001A4AF7" w:rsidRDefault="001A4AF7" w:rsidP="001A4AF7">
            <w:pPr>
              <w:ind w:left="360" w:right="-7"/>
              <w:rPr>
                <w:rFonts w:ascii="Arial" w:hAnsi="Arial" w:cs="Arial"/>
              </w:rPr>
            </w:pPr>
          </w:p>
          <w:p w14:paraId="0C0D0CF6" w14:textId="21194674" w:rsidR="00140FFA" w:rsidRPr="001A4AF7" w:rsidRDefault="00140FFA" w:rsidP="001A4AF7">
            <w:pPr>
              <w:numPr>
                <w:ilvl w:val="0"/>
                <w:numId w:val="10"/>
              </w:numPr>
              <w:ind w:right="-7"/>
              <w:rPr>
                <w:rFonts w:ascii="Arial" w:hAnsi="Arial" w:cs="Arial"/>
              </w:rPr>
            </w:pPr>
            <w:r w:rsidRPr="001A4AF7">
              <w:rPr>
                <w:rFonts w:ascii="Arial" w:hAnsi="Arial" w:cs="Arial"/>
              </w:rPr>
              <w:t xml:space="preserve">Adult Protection Action Plan. See appendix 8.6 for the template.  This outcome would be selected if the service users within the managed care setting remained at risk of harm.  This plan may include actions to safeguard all individuals involved (service specific), but may also have specific actions for safeguarding particularly </w:t>
            </w:r>
            <w:proofErr w:type="gramStart"/>
            <w:r w:rsidRPr="001A4AF7">
              <w:rPr>
                <w:rFonts w:ascii="Arial" w:hAnsi="Arial" w:cs="Arial"/>
              </w:rPr>
              <w:t>at risk</w:t>
            </w:r>
            <w:proofErr w:type="gramEnd"/>
            <w:r w:rsidRPr="001A4AF7">
              <w:rPr>
                <w:rFonts w:ascii="Arial" w:hAnsi="Arial" w:cs="Arial"/>
              </w:rPr>
              <w:t xml:space="preserve"> adults within the regulated service or health setting (adult specific) or a combination of both</w:t>
            </w:r>
          </w:p>
        </w:tc>
      </w:tr>
      <w:tr w:rsidR="001A4AF7" w:rsidRPr="0046743A" w14:paraId="7EAB90EA" w14:textId="77777777" w:rsidTr="002A69BD">
        <w:tc>
          <w:tcPr>
            <w:tcW w:w="709" w:type="dxa"/>
            <w:shd w:val="clear" w:color="auto" w:fill="auto"/>
          </w:tcPr>
          <w:p w14:paraId="07958695" w14:textId="77777777" w:rsidR="001A4AF7" w:rsidRPr="0046743A" w:rsidRDefault="001A4AF7" w:rsidP="00140FFA">
            <w:pPr>
              <w:rPr>
                <w:rFonts w:ascii="Arial" w:hAnsi="Arial" w:cs="Arial"/>
              </w:rPr>
            </w:pPr>
          </w:p>
        </w:tc>
        <w:tc>
          <w:tcPr>
            <w:tcW w:w="9214" w:type="dxa"/>
            <w:shd w:val="clear" w:color="auto" w:fill="auto"/>
          </w:tcPr>
          <w:p w14:paraId="0E58C5DE" w14:textId="77777777" w:rsidR="001A4AF7" w:rsidRPr="0046743A" w:rsidRDefault="001A4AF7" w:rsidP="00140FFA">
            <w:pPr>
              <w:ind w:right="-7"/>
              <w:rPr>
                <w:rFonts w:ascii="Arial" w:hAnsi="Arial" w:cs="Arial"/>
              </w:rPr>
            </w:pPr>
          </w:p>
        </w:tc>
      </w:tr>
      <w:tr w:rsidR="001A4AF7" w:rsidRPr="0046743A" w14:paraId="5EC1364E" w14:textId="77777777" w:rsidTr="002A69BD">
        <w:tc>
          <w:tcPr>
            <w:tcW w:w="709" w:type="dxa"/>
            <w:shd w:val="clear" w:color="auto" w:fill="auto"/>
          </w:tcPr>
          <w:p w14:paraId="2F0E3E0E" w14:textId="67391176" w:rsidR="001A4AF7" w:rsidRPr="0046743A" w:rsidRDefault="001A4AF7" w:rsidP="001A4AF7">
            <w:pPr>
              <w:rPr>
                <w:rFonts w:ascii="Arial" w:hAnsi="Arial" w:cs="Arial"/>
              </w:rPr>
            </w:pPr>
            <w:r w:rsidRPr="0046743A">
              <w:rPr>
                <w:rFonts w:ascii="Arial" w:hAnsi="Arial" w:cs="Arial"/>
              </w:rPr>
              <w:t>6.8</w:t>
            </w:r>
          </w:p>
        </w:tc>
        <w:tc>
          <w:tcPr>
            <w:tcW w:w="9214" w:type="dxa"/>
            <w:shd w:val="clear" w:color="auto" w:fill="auto"/>
          </w:tcPr>
          <w:p w14:paraId="506F73FB" w14:textId="135FC37F" w:rsidR="001A4AF7" w:rsidRPr="0046743A" w:rsidRDefault="001A4AF7" w:rsidP="001A4AF7">
            <w:pPr>
              <w:ind w:right="-7"/>
              <w:rPr>
                <w:rFonts w:ascii="Arial" w:hAnsi="Arial" w:cs="Arial"/>
              </w:rPr>
            </w:pPr>
            <w:r w:rsidRPr="0046743A">
              <w:rPr>
                <w:rFonts w:ascii="Arial" w:hAnsi="Arial" w:cs="Arial"/>
              </w:rPr>
              <w:t>If it is determined that there is an ongoing risk of harm to service users</w:t>
            </w:r>
            <w:r>
              <w:rPr>
                <w:rFonts w:ascii="Arial" w:hAnsi="Arial" w:cs="Arial"/>
              </w:rPr>
              <w:t xml:space="preserve"> or concerns remain regarding the regulated service or health setting’s ability to improve to the standard expected</w:t>
            </w:r>
            <w:r w:rsidRPr="0046743A">
              <w:rPr>
                <w:rFonts w:ascii="Arial" w:hAnsi="Arial" w:cs="Arial"/>
              </w:rPr>
              <w:t>, then an action plan should be agreed at the outcome meeting which clearly sets out how the risks will be managed and addressed</w:t>
            </w:r>
            <w:r>
              <w:rPr>
                <w:rFonts w:ascii="Arial" w:hAnsi="Arial" w:cs="Arial"/>
              </w:rPr>
              <w:t xml:space="preserve"> and what improvements are required.</w:t>
            </w:r>
          </w:p>
        </w:tc>
      </w:tr>
      <w:tr w:rsidR="001A4AF7" w:rsidRPr="0046743A" w14:paraId="15EE305C" w14:textId="77777777" w:rsidTr="002A69BD">
        <w:tc>
          <w:tcPr>
            <w:tcW w:w="709" w:type="dxa"/>
            <w:shd w:val="clear" w:color="auto" w:fill="auto"/>
          </w:tcPr>
          <w:p w14:paraId="1C09D572" w14:textId="77777777" w:rsidR="001A4AF7" w:rsidRPr="0046743A" w:rsidRDefault="001A4AF7" w:rsidP="001A4AF7">
            <w:pPr>
              <w:rPr>
                <w:rFonts w:ascii="Arial" w:hAnsi="Arial" w:cs="Arial"/>
              </w:rPr>
            </w:pPr>
          </w:p>
        </w:tc>
        <w:tc>
          <w:tcPr>
            <w:tcW w:w="9214" w:type="dxa"/>
            <w:shd w:val="clear" w:color="auto" w:fill="auto"/>
          </w:tcPr>
          <w:p w14:paraId="404E465D" w14:textId="77777777" w:rsidR="001A4AF7" w:rsidRPr="0046743A" w:rsidRDefault="001A4AF7" w:rsidP="001A4AF7">
            <w:pPr>
              <w:ind w:right="-7"/>
              <w:rPr>
                <w:rFonts w:ascii="Arial" w:hAnsi="Arial" w:cs="Arial"/>
              </w:rPr>
            </w:pPr>
          </w:p>
        </w:tc>
      </w:tr>
      <w:tr w:rsidR="001A4AF7" w:rsidRPr="0046743A" w14:paraId="1BBF9A5B" w14:textId="77777777" w:rsidTr="002A69BD">
        <w:tc>
          <w:tcPr>
            <w:tcW w:w="709" w:type="dxa"/>
            <w:shd w:val="clear" w:color="auto" w:fill="auto"/>
          </w:tcPr>
          <w:p w14:paraId="783EEE0E" w14:textId="0F0E7CE9" w:rsidR="001A4AF7" w:rsidRPr="0046743A" w:rsidRDefault="001A4AF7" w:rsidP="001A4AF7">
            <w:pPr>
              <w:rPr>
                <w:rFonts w:ascii="Arial" w:hAnsi="Arial" w:cs="Arial"/>
              </w:rPr>
            </w:pPr>
            <w:r w:rsidRPr="0046743A">
              <w:rPr>
                <w:rFonts w:ascii="Arial" w:hAnsi="Arial" w:cs="Arial"/>
              </w:rPr>
              <w:t>6.9</w:t>
            </w:r>
          </w:p>
        </w:tc>
        <w:tc>
          <w:tcPr>
            <w:tcW w:w="9214" w:type="dxa"/>
            <w:shd w:val="clear" w:color="auto" w:fill="auto"/>
          </w:tcPr>
          <w:p w14:paraId="213F7D88" w14:textId="39DAC0C0" w:rsidR="001A4AF7" w:rsidRPr="0046743A" w:rsidRDefault="001A4AF7" w:rsidP="001A4AF7">
            <w:pPr>
              <w:ind w:right="-7"/>
              <w:rPr>
                <w:rFonts w:ascii="Arial" w:hAnsi="Arial" w:cs="Arial"/>
              </w:rPr>
            </w:pPr>
            <w:r w:rsidRPr="0046743A">
              <w:rPr>
                <w:rFonts w:ascii="Arial" w:hAnsi="Arial" w:cs="Arial"/>
              </w:rPr>
              <w:t xml:space="preserve">The action plan should be specific </w:t>
            </w:r>
            <w:proofErr w:type="gramStart"/>
            <w:r w:rsidRPr="0046743A">
              <w:rPr>
                <w:rFonts w:ascii="Arial" w:hAnsi="Arial" w:cs="Arial"/>
              </w:rPr>
              <w:t>in regards to</w:t>
            </w:r>
            <w:proofErr w:type="gramEnd"/>
            <w:r w:rsidRPr="0046743A">
              <w:rPr>
                <w:rFonts w:ascii="Arial" w:hAnsi="Arial" w:cs="Arial"/>
              </w:rPr>
              <w:t xml:space="preserve"> those responsible and timescales for implementation.</w:t>
            </w:r>
          </w:p>
        </w:tc>
      </w:tr>
      <w:tr w:rsidR="001A4AF7" w:rsidRPr="0046743A" w14:paraId="177CC7AE" w14:textId="77777777" w:rsidTr="002A69BD">
        <w:tc>
          <w:tcPr>
            <w:tcW w:w="709" w:type="dxa"/>
            <w:shd w:val="clear" w:color="auto" w:fill="auto"/>
          </w:tcPr>
          <w:p w14:paraId="39D04E11" w14:textId="77777777" w:rsidR="001A4AF7" w:rsidRPr="0046743A" w:rsidRDefault="001A4AF7" w:rsidP="001A4AF7">
            <w:pPr>
              <w:rPr>
                <w:rFonts w:ascii="Arial" w:hAnsi="Arial" w:cs="Arial"/>
              </w:rPr>
            </w:pPr>
          </w:p>
        </w:tc>
        <w:tc>
          <w:tcPr>
            <w:tcW w:w="9214" w:type="dxa"/>
            <w:shd w:val="clear" w:color="auto" w:fill="auto"/>
          </w:tcPr>
          <w:p w14:paraId="074FB26E" w14:textId="77777777" w:rsidR="001A4AF7" w:rsidRPr="0046743A" w:rsidRDefault="001A4AF7" w:rsidP="001A4AF7">
            <w:pPr>
              <w:ind w:right="-7"/>
              <w:rPr>
                <w:rFonts w:ascii="Arial" w:hAnsi="Arial" w:cs="Arial"/>
              </w:rPr>
            </w:pPr>
          </w:p>
        </w:tc>
      </w:tr>
      <w:tr w:rsidR="001A4AF7" w:rsidRPr="0046743A" w14:paraId="7F1390DD" w14:textId="77777777" w:rsidTr="002A69BD">
        <w:tc>
          <w:tcPr>
            <w:tcW w:w="709" w:type="dxa"/>
            <w:shd w:val="clear" w:color="auto" w:fill="auto"/>
          </w:tcPr>
          <w:p w14:paraId="3F26BABB" w14:textId="182151E1" w:rsidR="001A4AF7" w:rsidRPr="0046743A" w:rsidRDefault="001A4AF7" w:rsidP="001A4AF7">
            <w:pPr>
              <w:rPr>
                <w:rFonts w:ascii="Arial" w:hAnsi="Arial" w:cs="Arial"/>
              </w:rPr>
            </w:pPr>
            <w:r w:rsidRPr="0046743A">
              <w:rPr>
                <w:rFonts w:ascii="Arial" w:hAnsi="Arial" w:cs="Arial"/>
              </w:rPr>
              <w:t>6.10</w:t>
            </w:r>
          </w:p>
        </w:tc>
        <w:tc>
          <w:tcPr>
            <w:tcW w:w="9214" w:type="dxa"/>
            <w:shd w:val="clear" w:color="auto" w:fill="auto"/>
          </w:tcPr>
          <w:p w14:paraId="4BD680AF" w14:textId="514EED31" w:rsidR="001A4AF7" w:rsidRPr="0046743A" w:rsidRDefault="001A4AF7" w:rsidP="001A4AF7">
            <w:pPr>
              <w:ind w:right="-7"/>
              <w:rPr>
                <w:rFonts w:ascii="Arial" w:hAnsi="Arial" w:cs="Arial"/>
              </w:rPr>
            </w:pPr>
            <w:r w:rsidRPr="0046743A">
              <w:rPr>
                <w:rFonts w:ascii="Arial" w:hAnsi="Arial" w:cs="Arial"/>
              </w:rPr>
              <w:t>In addition, if an action plan has been agreed, then a date for review of the plan must be set at the outcome meeting.</w:t>
            </w:r>
          </w:p>
        </w:tc>
      </w:tr>
      <w:tr w:rsidR="001A4AF7" w:rsidRPr="0046743A" w14:paraId="613A230F" w14:textId="77777777" w:rsidTr="002A69BD">
        <w:tc>
          <w:tcPr>
            <w:tcW w:w="709" w:type="dxa"/>
            <w:shd w:val="clear" w:color="auto" w:fill="auto"/>
          </w:tcPr>
          <w:p w14:paraId="24F545C7" w14:textId="77777777" w:rsidR="001A4AF7" w:rsidRPr="0046743A" w:rsidRDefault="001A4AF7" w:rsidP="001A4AF7">
            <w:pPr>
              <w:rPr>
                <w:rFonts w:ascii="Arial" w:hAnsi="Arial" w:cs="Arial"/>
              </w:rPr>
            </w:pPr>
          </w:p>
        </w:tc>
        <w:tc>
          <w:tcPr>
            <w:tcW w:w="9214" w:type="dxa"/>
            <w:shd w:val="clear" w:color="auto" w:fill="auto"/>
          </w:tcPr>
          <w:p w14:paraId="7082B3D7" w14:textId="77777777" w:rsidR="001A4AF7" w:rsidRPr="0046743A" w:rsidRDefault="001A4AF7" w:rsidP="001A4AF7">
            <w:pPr>
              <w:ind w:right="-7"/>
              <w:rPr>
                <w:rFonts w:ascii="Arial" w:hAnsi="Arial" w:cs="Arial"/>
              </w:rPr>
            </w:pPr>
          </w:p>
        </w:tc>
      </w:tr>
      <w:tr w:rsidR="001A4AF7" w:rsidRPr="0046743A" w14:paraId="2C21BC27" w14:textId="77777777" w:rsidTr="002A69BD">
        <w:tc>
          <w:tcPr>
            <w:tcW w:w="709" w:type="dxa"/>
            <w:shd w:val="clear" w:color="auto" w:fill="auto"/>
          </w:tcPr>
          <w:p w14:paraId="210DE77C" w14:textId="5BEE6371" w:rsidR="001A4AF7" w:rsidRPr="0046743A" w:rsidRDefault="001A4AF7" w:rsidP="001A4AF7">
            <w:pPr>
              <w:rPr>
                <w:rFonts w:ascii="Arial" w:hAnsi="Arial" w:cs="Arial"/>
              </w:rPr>
            </w:pPr>
            <w:r w:rsidRPr="0046743A">
              <w:rPr>
                <w:rFonts w:ascii="Arial" w:hAnsi="Arial" w:cs="Arial"/>
              </w:rPr>
              <w:t>6.11</w:t>
            </w:r>
          </w:p>
        </w:tc>
        <w:tc>
          <w:tcPr>
            <w:tcW w:w="9214" w:type="dxa"/>
            <w:shd w:val="clear" w:color="auto" w:fill="auto"/>
          </w:tcPr>
          <w:p w14:paraId="2D763D7D" w14:textId="6369BC71" w:rsidR="001A4AF7" w:rsidRPr="0046743A" w:rsidRDefault="001A4AF7" w:rsidP="001A4AF7">
            <w:pPr>
              <w:ind w:right="-7"/>
              <w:rPr>
                <w:rFonts w:ascii="Arial" w:hAnsi="Arial" w:cs="Arial"/>
              </w:rPr>
            </w:pPr>
            <w:r w:rsidRPr="0046743A">
              <w:rPr>
                <w:rFonts w:ascii="Arial" w:hAnsi="Arial" w:cs="Arial"/>
              </w:rPr>
              <w:t xml:space="preserve">The </w:t>
            </w:r>
            <w:proofErr w:type="gramStart"/>
            <w:r w:rsidRPr="0046743A">
              <w:rPr>
                <w:rFonts w:ascii="Arial" w:hAnsi="Arial" w:cs="Arial"/>
              </w:rPr>
              <w:t>Large Scale</w:t>
            </w:r>
            <w:proofErr w:type="gramEnd"/>
            <w:r w:rsidRPr="0046743A">
              <w:rPr>
                <w:rFonts w:ascii="Arial" w:hAnsi="Arial" w:cs="Arial"/>
              </w:rPr>
              <w:t xml:space="preserve"> Investigation Outcome meeting should be </w:t>
            </w:r>
            <w:proofErr w:type="spellStart"/>
            <w:r w:rsidRPr="0046743A">
              <w:rPr>
                <w:rFonts w:ascii="Arial" w:hAnsi="Arial" w:cs="Arial"/>
              </w:rPr>
              <w:t>minuted</w:t>
            </w:r>
            <w:proofErr w:type="spellEnd"/>
            <w:r w:rsidRPr="0046743A">
              <w:rPr>
                <w:rFonts w:ascii="Arial" w:hAnsi="Arial" w:cs="Arial"/>
              </w:rPr>
              <w:t xml:space="preserve"> and a copy</w:t>
            </w:r>
            <w:r>
              <w:rPr>
                <w:rFonts w:ascii="Arial" w:hAnsi="Arial" w:cs="Arial"/>
              </w:rPr>
              <w:t xml:space="preserve"> of the minute and action plan/s</w:t>
            </w:r>
            <w:r w:rsidRPr="0046743A">
              <w:rPr>
                <w:rFonts w:ascii="Arial" w:hAnsi="Arial" w:cs="Arial"/>
              </w:rPr>
              <w:t xml:space="preserve"> sent to all participants</w:t>
            </w:r>
            <w:r>
              <w:rPr>
                <w:rFonts w:ascii="Arial" w:hAnsi="Arial" w:cs="Arial"/>
              </w:rPr>
              <w:t xml:space="preserve">, </w:t>
            </w:r>
            <w:r w:rsidRPr="0046743A">
              <w:rPr>
                <w:rFonts w:ascii="Arial" w:hAnsi="Arial" w:cs="Arial"/>
              </w:rPr>
              <w:t xml:space="preserve">and </w:t>
            </w:r>
            <w:r>
              <w:rPr>
                <w:rFonts w:ascii="Arial" w:hAnsi="Arial" w:cs="Arial"/>
              </w:rPr>
              <w:t>any agency with a regulatory role not in attendance (see notification template)</w:t>
            </w:r>
            <w:r w:rsidRPr="0046743A">
              <w:rPr>
                <w:rFonts w:ascii="Arial" w:hAnsi="Arial" w:cs="Arial"/>
              </w:rPr>
              <w:t>.  The minutes should be circulated within 14 days of the meeting being held.</w:t>
            </w:r>
            <w:r>
              <w:rPr>
                <w:rFonts w:ascii="Arial" w:hAnsi="Arial" w:cs="Arial"/>
              </w:rPr>
              <w:t xml:space="preserve"> Additionally, the Chair will be responsible for advising relevant colleagues in the social work service of the outcome. </w:t>
            </w:r>
          </w:p>
        </w:tc>
      </w:tr>
      <w:tr w:rsidR="001A4AF7" w:rsidRPr="0046743A" w14:paraId="24A0C4E1" w14:textId="77777777" w:rsidTr="002A69BD">
        <w:tc>
          <w:tcPr>
            <w:tcW w:w="709" w:type="dxa"/>
            <w:shd w:val="clear" w:color="auto" w:fill="auto"/>
          </w:tcPr>
          <w:p w14:paraId="01DF2D2D" w14:textId="77777777" w:rsidR="001A4AF7" w:rsidRPr="0046743A" w:rsidRDefault="001A4AF7" w:rsidP="001A4AF7">
            <w:pPr>
              <w:rPr>
                <w:rFonts w:ascii="Arial" w:hAnsi="Arial" w:cs="Arial"/>
              </w:rPr>
            </w:pPr>
          </w:p>
        </w:tc>
        <w:tc>
          <w:tcPr>
            <w:tcW w:w="9214" w:type="dxa"/>
            <w:shd w:val="clear" w:color="auto" w:fill="auto"/>
          </w:tcPr>
          <w:p w14:paraId="69D4D29D" w14:textId="77777777" w:rsidR="001A4AF7" w:rsidRPr="0046743A" w:rsidRDefault="001A4AF7" w:rsidP="001A4AF7">
            <w:pPr>
              <w:ind w:right="-7"/>
              <w:rPr>
                <w:rFonts w:ascii="Arial" w:hAnsi="Arial" w:cs="Arial"/>
              </w:rPr>
            </w:pPr>
          </w:p>
        </w:tc>
      </w:tr>
    </w:tbl>
    <w:p w14:paraId="2E1F8F6F" w14:textId="77777777" w:rsidR="00C11BA8" w:rsidRDefault="00C11BA8" w:rsidP="00C11BA8">
      <w:pPr>
        <w:ind w:right="-7"/>
        <w:rPr>
          <w:rFonts w:ascii="Arial" w:hAnsi="Arial" w:cs="Arial"/>
        </w:rPr>
      </w:pPr>
    </w:p>
    <w:p w14:paraId="0DA9AC02" w14:textId="3FD7C15F" w:rsidR="006D0DEA" w:rsidRDefault="006D0DEA">
      <w:pPr>
        <w:spacing w:after="200" w:line="276" w:lineRule="auto"/>
        <w:rPr>
          <w:rFonts w:ascii="Arial" w:hAnsi="Arial" w:cs="Arial"/>
        </w:rPr>
      </w:pPr>
      <w:r>
        <w:rPr>
          <w:rFonts w:ascii="Arial" w:hAnsi="Arial" w:cs="Arial"/>
        </w:rPr>
        <w:br w:type="page"/>
      </w:r>
    </w:p>
    <w:p w14:paraId="24E1AC03" w14:textId="77777777" w:rsidR="00AB6456" w:rsidRDefault="00AB6456" w:rsidP="00EA640B">
      <w:pPr>
        <w:numPr>
          <w:ilvl w:val="0"/>
          <w:numId w:val="12"/>
        </w:numPr>
        <w:rPr>
          <w:rFonts w:ascii="Arial" w:hAnsi="Arial" w:cs="Arial"/>
          <w:b/>
        </w:rPr>
      </w:pPr>
      <w:r>
        <w:rPr>
          <w:rFonts w:ascii="Arial" w:hAnsi="Arial" w:cs="Arial"/>
          <w:b/>
        </w:rPr>
        <w:lastRenderedPageBreak/>
        <w:t xml:space="preserve">    </w:t>
      </w:r>
      <w:bookmarkStart w:id="10" w:name="LSIrev7"/>
      <w:bookmarkEnd w:id="10"/>
      <w:r w:rsidR="007A6937">
        <w:rPr>
          <w:rFonts w:ascii="Arial" w:hAnsi="Arial" w:cs="Arial"/>
          <w:b/>
        </w:rPr>
        <w:t>Large Scale Investigation Review Meeting</w:t>
      </w:r>
    </w:p>
    <w:p w14:paraId="29646A28" w14:textId="0C49423F" w:rsidR="001A4AF7" w:rsidRPr="001A4AF7" w:rsidRDefault="007A6937" w:rsidP="00EA640B">
      <w:pPr>
        <w:pStyle w:val="ListParagraph"/>
        <w:numPr>
          <w:ilvl w:val="1"/>
          <w:numId w:val="50"/>
        </w:numPr>
        <w:ind w:left="709" w:right="-6" w:hanging="709"/>
        <w:jc w:val="both"/>
        <w:rPr>
          <w:rFonts w:ascii="Arial" w:hAnsi="Arial" w:cs="Arial"/>
          <w:sz w:val="24"/>
          <w:szCs w:val="24"/>
        </w:rPr>
      </w:pPr>
      <w:r w:rsidRPr="001A4AF7">
        <w:rPr>
          <w:rFonts w:ascii="Arial" w:hAnsi="Arial" w:cs="Arial"/>
          <w:sz w:val="24"/>
          <w:szCs w:val="24"/>
        </w:rPr>
        <w:t>Any</w:t>
      </w:r>
      <w:r w:rsidR="00AB6456" w:rsidRPr="001A4AF7">
        <w:rPr>
          <w:rFonts w:ascii="Arial" w:hAnsi="Arial" w:cs="Arial"/>
          <w:sz w:val="24"/>
          <w:szCs w:val="24"/>
        </w:rPr>
        <w:t xml:space="preserve"> </w:t>
      </w:r>
      <w:proofErr w:type="gramStart"/>
      <w:r w:rsidR="00AB6456" w:rsidRPr="001A4AF7">
        <w:rPr>
          <w:rFonts w:ascii="Arial" w:hAnsi="Arial" w:cs="Arial"/>
          <w:sz w:val="24"/>
          <w:szCs w:val="24"/>
        </w:rPr>
        <w:t>Large Scale</w:t>
      </w:r>
      <w:proofErr w:type="gramEnd"/>
      <w:r w:rsidR="00AB6456" w:rsidRPr="001A4AF7">
        <w:rPr>
          <w:rFonts w:ascii="Arial" w:hAnsi="Arial" w:cs="Arial"/>
          <w:sz w:val="24"/>
          <w:szCs w:val="24"/>
        </w:rPr>
        <w:t xml:space="preserve"> I</w:t>
      </w:r>
      <w:r w:rsidRPr="001A4AF7">
        <w:rPr>
          <w:rFonts w:ascii="Arial" w:hAnsi="Arial" w:cs="Arial"/>
          <w:sz w:val="24"/>
          <w:szCs w:val="24"/>
        </w:rPr>
        <w:t xml:space="preserve">nvestigation Outcome Meeting </w:t>
      </w:r>
      <w:r w:rsidR="00EC22F4" w:rsidRPr="001A4AF7">
        <w:rPr>
          <w:rFonts w:ascii="Arial" w:hAnsi="Arial" w:cs="Arial"/>
          <w:sz w:val="24"/>
          <w:szCs w:val="24"/>
        </w:rPr>
        <w:t xml:space="preserve">where </w:t>
      </w:r>
      <w:r w:rsidR="00AB6456" w:rsidRPr="001A4AF7">
        <w:rPr>
          <w:rFonts w:ascii="Arial" w:hAnsi="Arial" w:cs="Arial"/>
          <w:sz w:val="24"/>
          <w:szCs w:val="24"/>
        </w:rPr>
        <w:t xml:space="preserve">an action plan is in place, </w:t>
      </w:r>
      <w:r w:rsidRPr="001A4AF7">
        <w:rPr>
          <w:rFonts w:ascii="Arial" w:hAnsi="Arial" w:cs="Arial"/>
          <w:sz w:val="24"/>
          <w:szCs w:val="24"/>
        </w:rPr>
        <w:t xml:space="preserve">must have its effectiveness </w:t>
      </w:r>
      <w:r w:rsidR="00AB6456" w:rsidRPr="001A4AF7">
        <w:rPr>
          <w:rFonts w:ascii="Arial" w:hAnsi="Arial" w:cs="Arial"/>
          <w:sz w:val="24"/>
          <w:szCs w:val="24"/>
        </w:rPr>
        <w:t>reviewed.</w:t>
      </w:r>
    </w:p>
    <w:p w14:paraId="717F29D3" w14:textId="77777777" w:rsidR="001A4AF7" w:rsidRPr="001A4AF7" w:rsidRDefault="001A4AF7" w:rsidP="00EA640B">
      <w:pPr>
        <w:pStyle w:val="ListParagraph"/>
        <w:spacing w:after="0" w:line="240" w:lineRule="auto"/>
        <w:ind w:left="709" w:right="-6"/>
        <w:jc w:val="both"/>
        <w:rPr>
          <w:rFonts w:ascii="Arial" w:hAnsi="Arial" w:cs="Arial"/>
          <w:sz w:val="24"/>
          <w:szCs w:val="24"/>
        </w:rPr>
      </w:pPr>
    </w:p>
    <w:p w14:paraId="1387F35E" w14:textId="77777777" w:rsidR="001A4AF7" w:rsidRPr="001A4AF7" w:rsidRDefault="00AB6456" w:rsidP="00EA640B">
      <w:pPr>
        <w:pStyle w:val="ListParagraph"/>
        <w:numPr>
          <w:ilvl w:val="1"/>
          <w:numId w:val="50"/>
        </w:numPr>
        <w:ind w:left="709" w:right="-6" w:hanging="709"/>
        <w:jc w:val="both"/>
        <w:rPr>
          <w:rFonts w:ascii="Arial" w:hAnsi="Arial" w:cs="Arial"/>
          <w:sz w:val="24"/>
          <w:szCs w:val="24"/>
        </w:rPr>
      </w:pPr>
      <w:r w:rsidRPr="001A4AF7">
        <w:rPr>
          <w:rFonts w:ascii="Arial" w:hAnsi="Arial" w:cs="Arial"/>
          <w:sz w:val="24"/>
          <w:szCs w:val="24"/>
        </w:rPr>
        <w:t xml:space="preserve">This review will be conducted via the </w:t>
      </w:r>
      <w:proofErr w:type="gramStart"/>
      <w:r w:rsidRPr="001A4AF7">
        <w:rPr>
          <w:rFonts w:ascii="Arial" w:hAnsi="Arial" w:cs="Arial"/>
          <w:sz w:val="24"/>
          <w:szCs w:val="24"/>
        </w:rPr>
        <w:t>Large Scale</w:t>
      </w:r>
      <w:proofErr w:type="gramEnd"/>
      <w:r w:rsidRPr="001A4AF7">
        <w:rPr>
          <w:rFonts w:ascii="Arial" w:hAnsi="Arial" w:cs="Arial"/>
          <w:sz w:val="24"/>
          <w:szCs w:val="24"/>
        </w:rPr>
        <w:t xml:space="preserve"> Investigation Review Meeting.</w:t>
      </w:r>
    </w:p>
    <w:p w14:paraId="6190241B" w14:textId="77777777" w:rsidR="001A4AF7" w:rsidRPr="001A4AF7" w:rsidRDefault="001A4AF7" w:rsidP="00EA640B">
      <w:pPr>
        <w:pStyle w:val="ListParagraph"/>
        <w:spacing w:after="0" w:line="240" w:lineRule="auto"/>
        <w:jc w:val="both"/>
        <w:rPr>
          <w:rFonts w:ascii="Arial" w:hAnsi="Arial" w:cs="Arial"/>
          <w:sz w:val="24"/>
          <w:szCs w:val="24"/>
        </w:rPr>
      </w:pPr>
    </w:p>
    <w:p w14:paraId="28925B8C" w14:textId="7FE872C5" w:rsidR="00AB6456" w:rsidRPr="001A4AF7" w:rsidRDefault="00AB6456" w:rsidP="00EA640B">
      <w:pPr>
        <w:pStyle w:val="ListParagraph"/>
        <w:numPr>
          <w:ilvl w:val="1"/>
          <w:numId w:val="50"/>
        </w:numPr>
        <w:ind w:left="709" w:right="-6" w:hanging="709"/>
        <w:jc w:val="both"/>
        <w:rPr>
          <w:rFonts w:ascii="Arial" w:hAnsi="Arial" w:cs="Arial"/>
          <w:sz w:val="24"/>
          <w:szCs w:val="24"/>
        </w:rPr>
      </w:pPr>
      <w:r w:rsidRPr="001A4AF7">
        <w:rPr>
          <w:rFonts w:ascii="Arial" w:hAnsi="Arial" w:cs="Arial"/>
          <w:sz w:val="24"/>
          <w:szCs w:val="24"/>
        </w:rPr>
        <w:t>It is g</w:t>
      </w:r>
      <w:r w:rsidR="007A6937" w:rsidRPr="001A4AF7">
        <w:rPr>
          <w:rFonts w:ascii="Arial" w:hAnsi="Arial" w:cs="Arial"/>
          <w:sz w:val="24"/>
          <w:szCs w:val="24"/>
        </w:rPr>
        <w:t>ood practice for the Chair of the R</w:t>
      </w:r>
      <w:r w:rsidRPr="001A4AF7">
        <w:rPr>
          <w:rFonts w:ascii="Arial" w:hAnsi="Arial" w:cs="Arial"/>
          <w:sz w:val="24"/>
          <w:szCs w:val="24"/>
        </w:rPr>
        <w:t>eview meeting to be the same person who chaired the outcome meeting.</w:t>
      </w:r>
    </w:p>
    <w:p w14:paraId="11CEDE02" w14:textId="77777777" w:rsidR="00AB6456" w:rsidRDefault="00AB6456" w:rsidP="00EA640B">
      <w:pPr>
        <w:ind w:right="-6"/>
        <w:jc w:val="both"/>
        <w:rPr>
          <w:rFonts w:ascii="Arial" w:hAnsi="Arial" w:cs="Arial"/>
        </w:rPr>
      </w:pPr>
    </w:p>
    <w:p w14:paraId="4827A587" w14:textId="5EF17129" w:rsidR="00AB6456" w:rsidRDefault="00AB6456" w:rsidP="00EA640B">
      <w:pPr>
        <w:spacing w:after="200" w:line="276" w:lineRule="auto"/>
        <w:ind w:left="709" w:right="-6" w:hanging="709"/>
        <w:rPr>
          <w:rFonts w:ascii="Arial" w:hAnsi="Arial" w:cs="Arial"/>
        </w:rPr>
      </w:pPr>
      <w:r>
        <w:rPr>
          <w:rFonts w:ascii="Arial" w:hAnsi="Arial" w:cs="Arial"/>
        </w:rPr>
        <w:t>7.4     All</w:t>
      </w:r>
      <w:r w:rsidR="007A6937">
        <w:rPr>
          <w:rFonts w:ascii="Arial" w:hAnsi="Arial" w:cs="Arial"/>
        </w:rPr>
        <w:t xml:space="preserve"> those who were invited to the O</w:t>
      </w:r>
      <w:r>
        <w:rPr>
          <w:rFonts w:ascii="Arial" w:hAnsi="Arial" w:cs="Arial"/>
        </w:rPr>
        <w:t>utcome meeting</w:t>
      </w:r>
      <w:r w:rsidR="007A6937">
        <w:rPr>
          <w:rFonts w:ascii="Arial" w:hAnsi="Arial" w:cs="Arial"/>
        </w:rPr>
        <w:t xml:space="preserve"> should also be invited to the R</w:t>
      </w:r>
      <w:r>
        <w:rPr>
          <w:rFonts w:ascii="Arial" w:hAnsi="Arial" w:cs="Arial"/>
        </w:rPr>
        <w:t>eview</w:t>
      </w:r>
      <w:r w:rsidR="00EA640B">
        <w:rPr>
          <w:rFonts w:ascii="Arial" w:hAnsi="Arial" w:cs="Arial"/>
        </w:rPr>
        <w:t xml:space="preserve"> </w:t>
      </w:r>
      <w:r>
        <w:rPr>
          <w:rFonts w:ascii="Arial" w:hAnsi="Arial" w:cs="Arial"/>
        </w:rPr>
        <w:t>meeting.  In addition, any other relevant parties who may contribute to effective</w:t>
      </w:r>
      <w:r w:rsidR="00EC22F4">
        <w:rPr>
          <w:rFonts w:ascii="Arial" w:hAnsi="Arial" w:cs="Arial"/>
        </w:rPr>
        <w:t xml:space="preserve"> </w:t>
      </w:r>
      <w:r>
        <w:rPr>
          <w:rFonts w:ascii="Arial" w:hAnsi="Arial" w:cs="Arial"/>
        </w:rPr>
        <w:t>decision</w:t>
      </w:r>
      <w:r w:rsidR="00EC22F4">
        <w:rPr>
          <w:rFonts w:ascii="Arial" w:hAnsi="Arial" w:cs="Arial"/>
        </w:rPr>
        <w:t>-</w:t>
      </w:r>
      <w:r>
        <w:rPr>
          <w:rFonts w:ascii="Arial" w:hAnsi="Arial" w:cs="Arial"/>
        </w:rPr>
        <w:t>making should also be invited.</w:t>
      </w:r>
      <w:r>
        <w:rPr>
          <w:rFonts w:ascii="Arial" w:hAnsi="Arial" w:cs="Arial"/>
        </w:rPr>
        <w:br/>
      </w:r>
    </w:p>
    <w:p w14:paraId="34060BBA" w14:textId="77777777" w:rsidR="00C11BA8" w:rsidRDefault="00AB6456" w:rsidP="00EA640B">
      <w:pPr>
        <w:spacing w:after="200" w:line="276" w:lineRule="auto"/>
        <w:ind w:left="709" w:right="-6" w:hanging="709"/>
        <w:jc w:val="both"/>
        <w:rPr>
          <w:rFonts w:ascii="Arial" w:hAnsi="Arial" w:cs="Arial"/>
        </w:rPr>
      </w:pPr>
      <w:r>
        <w:rPr>
          <w:rFonts w:ascii="Arial" w:hAnsi="Arial" w:cs="Arial"/>
        </w:rPr>
        <w:t>7.5</w:t>
      </w:r>
      <w:r>
        <w:rPr>
          <w:rFonts w:ascii="Arial" w:hAnsi="Arial" w:cs="Arial"/>
        </w:rPr>
        <w:tab/>
      </w:r>
      <w:r w:rsidR="00C11BA8">
        <w:rPr>
          <w:rFonts w:ascii="Arial" w:hAnsi="Arial" w:cs="Arial"/>
        </w:rPr>
        <w:t>Representatives of the management of the</w:t>
      </w:r>
      <w:r w:rsidR="00EC22F4">
        <w:rPr>
          <w:rFonts w:ascii="Arial" w:hAnsi="Arial" w:cs="Arial"/>
        </w:rPr>
        <w:t xml:space="preserve"> regulated service or health </w:t>
      </w:r>
      <w:r w:rsidR="00C11BA8">
        <w:rPr>
          <w:rFonts w:ascii="Arial" w:hAnsi="Arial" w:cs="Arial"/>
        </w:rPr>
        <w:t>setting should</w:t>
      </w:r>
      <w:r w:rsidR="00EC22F4">
        <w:rPr>
          <w:rFonts w:ascii="Arial" w:hAnsi="Arial" w:cs="Arial"/>
        </w:rPr>
        <w:t xml:space="preserve"> </w:t>
      </w:r>
      <w:r w:rsidR="00C11BA8">
        <w:rPr>
          <w:rFonts w:ascii="Arial" w:hAnsi="Arial" w:cs="Arial"/>
        </w:rPr>
        <w:t xml:space="preserve">normally be </w:t>
      </w:r>
      <w:r w:rsidR="00EC22F4">
        <w:rPr>
          <w:rFonts w:ascii="Arial" w:hAnsi="Arial" w:cs="Arial"/>
        </w:rPr>
        <w:t>i</w:t>
      </w:r>
      <w:r w:rsidR="007C2ABD">
        <w:rPr>
          <w:rFonts w:ascii="Arial" w:hAnsi="Arial" w:cs="Arial"/>
        </w:rPr>
        <w:t>nvited to attend the R</w:t>
      </w:r>
      <w:r w:rsidR="00C11BA8">
        <w:rPr>
          <w:rFonts w:ascii="Arial" w:hAnsi="Arial" w:cs="Arial"/>
        </w:rPr>
        <w:t xml:space="preserve">eview meeting.  Due to the nature of the discussions, the staff of the </w:t>
      </w:r>
      <w:r w:rsidR="00EC22F4">
        <w:rPr>
          <w:rFonts w:ascii="Arial" w:hAnsi="Arial" w:cs="Arial"/>
        </w:rPr>
        <w:t>regulated service or health settin</w:t>
      </w:r>
      <w:r w:rsidR="00C11BA8">
        <w:rPr>
          <w:rFonts w:ascii="Arial" w:hAnsi="Arial" w:cs="Arial"/>
        </w:rPr>
        <w:t xml:space="preserve">g </w:t>
      </w:r>
      <w:r w:rsidR="00C11BA8" w:rsidRPr="007C2ABD">
        <w:rPr>
          <w:rFonts w:ascii="Arial" w:hAnsi="Arial" w:cs="Arial"/>
          <w:i/>
        </w:rPr>
        <w:t>may</w:t>
      </w:r>
      <w:r w:rsidR="00C11BA8">
        <w:rPr>
          <w:rFonts w:ascii="Arial" w:hAnsi="Arial" w:cs="Arial"/>
        </w:rPr>
        <w:t xml:space="preserve"> be excluded from sections</w:t>
      </w:r>
      <w:r w:rsidR="00EC22F4">
        <w:rPr>
          <w:rFonts w:ascii="Arial" w:hAnsi="Arial" w:cs="Arial"/>
        </w:rPr>
        <w:t xml:space="preserve"> of</w:t>
      </w:r>
      <w:r w:rsidR="007C2ABD">
        <w:rPr>
          <w:rFonts w:ascii="Arial" w:hAnsi="Arial" w:cs="Arial"/>
        </w:rPr>
        <w:t xml:space="preserve"> the R</w:t>
      </w:r>
      <w:r w:rsidR="00C11BA8">
        <w:rPr>
          <w:rFonts w:ascii="Arial" w:hAnsi="Arial" w:cs="Arial"/>
        </w:rPr>
        <w:t>eview meeting proceedings – this will be at t</w:t>
      </w:r>
      <w:r w:rsidR="007C2ABD">
        <w:rPr>
          <w:rFonts w:ascii="Arial" w:hAnsi="Arial" w:cs="Arial"/>
        </w:rPr>
        <w:t>he discretion of the Chair</w:t>
      </w:r>
      <w:r w:rsidR="00C11BA8">
        <w:rPr>
          <w:rFonts w:ascii="Arial" w:hAnsi="Arial" w:cs="Arial"/>
        </w:rPr>
        <w:t>.</w:t>
      </w:r>
    </w:p>
    <w:p w14:paraId="66FCB6AF" w14:textId="77777777" w:rsidR="007C2ABD" w:rsidRDefault="007C2ABD" w:rsidP="00EA640B">
      <w:pPr>
        <w:ind w:left="709" w:right="-6" w:hanging="709"/>
        <w:jc w:val="both"/>
        <w:rPr>
          <w:rFonts w:ascii="Arial" w:hAnsi="Arial" w:cs="Arial"/>
        </w:rPr>
      </w:pPr>
    </w:p>
    <w:p w14:paraId="07F948CB" w14:textId="20FE9AB9" w:rsidR="00C11BA8" w:rsidRDefault="007C2ABD" w:rsidP="00EA640B">
      <w:pPr>
        <w:numPr>
          <w:ilvl w:val="1"/>
          <w:numId w:val="11"/>
        </w:numPr>
        <w:tabs>
          <w:tab w:val="left" w:pos="0"/>
        </w:tabs>
        <w:spacing w:after="200" w:line="276" w:lineRule="auto"/>
        <w:ind w:left="709" w:right="-6" w:hanging="709"/>
        <w:jc w:val="both"/>
        <w:rPr>
          <w:rFonts w:ascii="Arial" w:hAnsi="Arial" w:cs="Arial"/>
        </w:rPr>
      </w:pPr>
      <w:r>
        <w:rPr>
          <w:rFonts w:ascii="Arial" w:hAnsi="Arial" w:cs="Arial"/>
        </w:rPr>
        <w:t>The Chair of the R</w:t>
      </w:r>
      <w:r w:rsidR="00C11BA8">
        <w:rPr>
          <w:rFonts w:ascii="Arial" w:hAnsi="Arial" w:cs="Arial"/>
        </w:rPr>
        <w:t>eview meeting will us</w:t>
      </w:r>
      <w:r w:rsidR="003A3775">
        <w:rPr>
          <w:rFonts w:ascii="Arial" w:hAnsi="Arial" w:cs="Arial"/>
        </w:rPr>
        <w:t>e the set agenda (appendix 8.7)</w:t>
      </w:r>
      <w:r w:rsidR="00C11BA8">
        <w:rPr>
          <w:rFonts w:ascii="Arial" w:hAnsi="Arial" w:cs="Arial"/>
        </w:rPr>
        <w:t xml:space="preserve"> to frame the deliberations.</w:t>
      </w:r>
    </w:p>
    <w:p w14:paraId="016A58D6" w14:textId="77777777" w:rsidR="00C11BA8" w:rsidRDefault="00C11BA8" w:rsidP="00EA640B">
      <w:pPr>
        <w:tabs>
          <w:tab w:val="left" w:pos="0"/>
        </w:tabs>
        <w:ind w:right="-6"/>
        <w:jc w:val="both"/>
        <w:rPr>
          <w:rFonts w:ascii="Arial" w:hAnsi="Arial" w:cs="Arial"/>
        </w:rPr>
      </w:pPr>
    </w:p>
    <w:p w14:paraId="6405C1EF" w14:textId="7A9AB09E" w:rsidR="00C11BA8" w:rsidRDefault="00B55CD9" w:rsidP="00EA640B">
      <w:pPr>
        <w:spacing w:after="200" w:line="276" w:lineRule="auto"/>
        <w:ind w:right="-6"/>
        <w:jc w:val="both"/>
        <w:rPr>
          <w:rFonts w:ascii="Arial" w:hAnsi="Arial" w:cs="Arial"/>
        </w:rPr>
      </w:pPr>
      <w:r>
        <w:rPr>
          <w:rFonts w:ascii="Arial" w:hAnsi="Arial" w:cs="Arial"/>
        </w:rPr>
        <w:t>7.7</w:t>
      </w:r>
      <w:r w:rsidRPr="00B55CD9">
        <w:rPr>
          <w:rFonts w:ascii="Arial" w:hAnsi="Arial" w:cs="Arial"/>
        </w:rPr>
        <w:t xml:space="preserve">    </w:t>
      </w:r>
      <w:r>
        <w:rPr>
          <w:rFonts w:ascii="Arial" w:hAnsi="Arial" w:cs="Arial"/>
        </w:rPr>
        <w:t xml:space="preserve">  </w:t>
      </w:r>
      <w:r w:rsidR="00C11BA8" w:rsidRPr="00B55CD9">
        <w:rPr>
          <w:rFonts w:ascii="Arial" w:hAnsi="Arial" w:cs="Arial"/>
        </w:rPr>
        <w:t>Overall, the purpose o</w:t>
      </w:r>
      <w:r w:rsidR="007C2ABD">
        <w:rPr>
          <w:rFonts w:ascii="Arial" w:hAnsi="Arial" w:cs="Arial"/>
        </w:rPr>
        <w:t xml:space="preserve">f the LSI Review Meeting is </w:t>
      </w:r>
      <w:r w:rsidR="00C11BA8" w:rsidRPr="00B55CD9">
        <w:rPr>
          <w:rFonts w:ascii="Arial" w:hAnsi="Arial" w:cs="Arial"/>
        </w:rPr>
        <w:t>to:</w:t>
      </w:r>
    </w:p>
    <w:p w14:paraId="4BEDD2D4" w14:textId="77777777" w:rsidR="00C11BA8" w:rsidRPr="007C2ABD" w:rsidRDefault="00C11BA8" w:rsidP="00EA640B">
      <w:pPr>
        <w:pStyle w:val="ListParagraph"/>
        <w:numPr>
          <w:ilvl w:val="0"/>
          <w:numId w:val="20"/>
        </w:numPr>
        <w:ind w:right="-6"/>
        <w:jc w:val="both"/>
        <w:rPr>
          <w:rFonts w:ascii="Arial" w:hAnsi="Arial" w:cs="Arial"/>
          <w:sz w:val="24"/>
          <w:szCs w:val="24"/>
        </w:rPr>
      </w:pPr>
      <w:r w:rsidRPr="007C2ABD">
        <w:rPr>
          <w:rFonts w:ascii="Arial" w:hAnsi="Arial" w:cs="Arial"/>
          <w:sz w:val="24"/>
          <w:szCs w:val="24"/>
        </w:rPr>
        <w:t>Review the effectiveness of the current a</w:t>
      </w:r>
      <w:r w:rsidR="007C2ABD">
        <w:rPr>
          <w:rFonts w:ascii="Arial" w:hAnsi="Arial" w:cs="Arial"/>
          <w:sz w:val="24"/>
          <w:szCs w:val="24"/>
        </w:rPr>
        <w:t>ction plan</w:t>
      </w:r>
      <w:r w:rsidRPr="007C2ABD">
        <w:rPr>
          <w:rFonts w:ascii="Arial" w:hAnsi="Arial" w:cs="Arial"/>
          <w:sz w:val="24"/>
          <w:szCs w:val="24"/>
        </w:rPr>
        <w:t xml:space="preserve"> </w:t>
      </w:r>
    </w:p>
    <w:p w14:paraId="78C0750E" w14:textId="1B76913D" w:rsidR="00C11BA8" w:rsidRDefault="00C11BA8" w:rsidP="00EA640B">
      <w:pPr>
        <w:spacing w:after="200" w:line="276" w:lineRule="auto"/>
        <w:ind w:right="-6" w:firstLine="709"/>
        <w:jc w:val="both"/>
        <w:rPr>
          <w:rFonts w:ascii="Arial" w:hAnsi="Arial" w:cs="Arial"/>
        </w:rPr>
      </w:pPr>
      <w:r>
        <w:rPr>
          <w:rFonts w:ascii="Arial" w:hAnsi="Arial" w:cs="Arial"/>
        </w:rPr>
        <w:t>AND</w:t>
      </w:r>
    </w:p>
    <w:p w14:paraId="0A57A049" w14:textId="5F2CDA83" w:rsidR="007C2ABD" w:rsidRDefault="00C11BA8" w:rsidP="00EA640B">
      <w:pPr>
        <w:pStyle w:val="ListParagraph"/>
        <w:numPr>
          <w:ilvl w:val="0"/>
          <w:numId w:val="20"/>
        </w:numPr>
        <w:ind w:right="-6"/>
        <w:jc w:val="both"/>
        <w:rPr>
          <w:rFonts w:ascii="Arial" w:hAnsi="Arial" w:cs="Arial"/>
        </w:rPr>
      </w:pPr>
      <w:r w:rsidRPr="007C2ABD">
        <w:rPr>
          <w:rFonts w:ascii="Arial" w:hAnsi="Arial" w:cs="Arial"/>
          <w:sz w:val="24"/>
          <w:szCs w:val="24"/>
        </w:rPr>
        <w:t xml:space="preserve">Determine, (based on the information obtained during the meeting and elsewhere) if the adults within the </w:t>
      </w:r>
      <w:r w:rsidR="00EC22F4" w:rsidRPr="007C2ABD">
        <w:rPr>
          <w:rFonts w:ascii="Arial" w:hAnsi="Arial" w:cs="Arial"/>
          <w:sz w:val="24"/>
          <w:szCs w:val="24"/>
        </w:rPr>
        <w:t>regulated service</w:t>
      </w:r>
      <w:r w:rsidRPr="007C2ABD">
        <w:rPr>
          <w:rFonts w:ascii="Arial" w:hAnsi="Arial" w:cs="Arial"/>
          <w:sz w:val="24"/>
          <w:szCs w:val="24"/>
        </w:rPr>
        <w:t xml:space="preserve"> </w:t>
      </w:r>
      <w:r w:rsidR="00EC22F4" w:rsidRPr="007C2ABD">
        <w:rPr>
          <w:rFonts w:ascii="Arial" w:hAnsi="Arial" w:cs="Arial"/>
          <w:sz w:val="24"/>
          <w:szCs w:val="24"/>
        </w:rPr>
        <w:t xml:space="preserve">or health </w:t>
      </w:r>
      <w:r w:rsidRPr="007C2ABD">
        <w:rPr>
          <w:rFonts w:ascii="Arial" w:hAnsi="Arial" w:cs="Arial"/>
          <w:sz w:val="24"/>
          <w:szCs w:val="24"/>
        </w:rPr>
        <w:t>setting continue to be ‘adults at risk of harm’ under the terms of the 2007 legislation</w:t>
      </w:r>
      <w:r w:rsidR="00996E1B" w:rsidRPr="007C2ABD">
        <w:rPr>
          <w:rFonts w:ascii="Arial" w:hAnsi="Arial" w:cs="Arial"/>
        </w:rPr>
        <w:t xml:space="preserve">  </w:t>
      </w:r>
    </w:p>
    <w:p w14:paraId="148D365D" w14:textId="77777777" w:rsidR="00043788" w:rsidRDefault="007C2ABD" w:rsidP="00043788">
      <w:pPr>
        <w:spacing w:after="200" w:line="276" w:lineRule="auto"/>
        <w:ind w:right="-6"/>
        <w:contextualSpacing/>
        <w:jc w:val="both"/>
        <w:rPr>
          <w:rFonts w:ascii="Arial" w:hAnsi="Arial" w:cs="Arial"/>
        </w:rPr>
      </w:pPr>
      <w:r>
        <w:rPr>
          <w:rFonts w:ascii="Arial" w:hAnsi="Arial" w:cs="Arial"/>
        </w:rPr>
        <w:t>7.8</w:t>
      </w:r>
      <w:r w:rsidRPr="007C2ABD">
        <w:rPr>
          <w:rFonts w:ascii="Arial" w:hAnsi="Arial" w:cs="Arial"/>
        </w:rPr>
        <w:t xml:space="preserve">  </w:t>
      </w:r>
      <w:r>
        <w:rPr>
          <w:rFonts w:ascii="Arial" w:hAnsi="Arial" w:cs="Arial"/>
        </w:rPr>
        <w:t xml:space="preserve"> </w:t>
      </w:r>
      <w:r w:rsidRPr="007C2ABD">
        <w:rPr>
          <w:rFonts w:ascii="Arial" w:hAnsi="Arial" w:cs="Arial"/>
        </w:rPr>
        <w:t xml:space="preserve"> B</w:t>
      </w:r>
      <w:r w:rsidR="00B55CD9" w:rsidRPr="007C2ABD">
        <w:rPr>
          <w:rFonts w:ascii="Arial" w:hAnsi="Arial" w:cs="Arial"/>
        </w:rPr>
        <w:t xml:space="preserve">y the end of the </w:t>
      </w:r>
      <w:proofErr w:type="gramStart"/>
      <w:r w:rsidR="00B55CD9" w:rsidRPr="007C2ABD">
        <w:rPr>
          <w:rFonts w:ascii="Arial" w:hAnsi="Arial" w:cs="Arial"/>
        </w:rPr>
        <w:t>Large Scale</w:t>
      </w:r>
      <w:proofErr w:type="gramEnd"/>
      <w:r w:rsidR="00B55CD9" w:rsidRPr="007C2ABD">
        <w:rPr>
          <w:rFonts w:ascii="Arial" w:hAnsi="Arial" w:cs="Arial"/>
        </w:rPr>
        <w:t xml:space="preserve"> Investigation Review Meeting, a decision should be </w:t>
      </w:r>
      <w:r w:rsidR="00043788">
        <w:rPr>
          <w:rFonts w:ascii="Arial" w:hAnsi="Arial" w:cs="Arial"/>
        </w:rPr>
        <w:t xml:space="preserve"> </w:t>
      </w:r>
    </w:p>
    <w:p w14:paraId="03432CA1" w14:textId="77777777" w:rsidR="00043788" w:rsidRDefault="00043788" w:rsidP="00043788">
      <w:pPr>
        <w:spacing w:after="200" w:line="276" w:lineRule="auto"/>
        <w:ind w:right="-6"/>
        <w:contextualSpacing/>
        <w:jc w:val="both"/>
        <w:rPr>
          <w:rFonts w:ascii="Arial" w:hAnsi="Arial" w:cs="Arial"/>
        </w:rPr>
      </w:pPr>
      <w:r>
        <w:rPr>
          <w:rFonts w:ascii="Arial" w:hAnsi="Arial" w:cs="Arial"/>
        </w:rPr>
        <w:t xml:space="preserve">         </w:t>
      </w:r>
      <w:r w:rsidR="00B55CD9" w:rsidRPr="007C2ABD">
        <w:rPr>
          <w:rFonts w:ascii="Arial" w:hAnsi="Arial" w:cs="Arial"/>
        </w:rPr>
        <w:t xml:space="preserve">reached as to the ongoing management of the concerns.  This will result in an outcome </w:t>
      </w:r>
      <w:r>
        <w:rPr>
          <w:rFonts w:ascii="Arial" w:hAnsi="Arial" w:cs="Arial"/>
        </w:rPr>
        <w:t xml:space="preserve">  </w:t>
      </w:r>
    </w:p>
    <w:p w14:paraId="26BF4A1A" w14:textId="380B3BB5" w:rsidR="00B55CD9" w:rsidRDefault="00043788" w:rsidP="00043788">
      <w:pPr>
        <w:spacing w:after="200" w:line="276" w:lineRule="auto"/>
        <w:ind w:right="-6"/>
        <w:jc w:val="both"/>
        <w:rPr>
          <w:rFonts w:ascii="Arial" w:hAnsi="Arial" w:cs="Arial"/>
        </w:rPr>
      </w:pPr>
      <w:r>
        <w:rPr>
          <w:rFonts w:ascii="Arial" w:hAnsi="Arial" w:cs="Arial"/>
        </w:rPr>
        <w:t xml:space="preserve">         </w:t>
      </w:r>
      <w:r w:rsidR="00B55CD9" w:rsidRPr="007C2ABD">
        <w:rPr>
          <w:rFonts w:ascii="Arial" w:hAnsi="Arial" w:cs="Arial"/>
        </w:rPr>
        <w:t>of one of the following:</w:t>
      </w:r>
    </w:p>
    <w:p w14:paraId="44BCA8D6" w14:textId="0CBE7E6C" w:rsidR="00B55CD9" w:rsidRPr="00EA640B" w:rsidRDefault="00B55CD9" w:rsidP="00EA640B">
      <w:pPr>
        <w:pStyle w:val="ListParagraph"/>
        <w:numPr>
          <w:ilvl w:val="0"/>
          <w:numId w:val="20"/>
        </w:numPr>
        <w:ind w:right="-6"/>
        <w:jc w:val="both"/>
        <w:rPr>
          <w:rFonts w:ascii="Arial" w:hAnsi="Arial" w:cs="Arial"/>
          <w:sz w:val="24"/>
          <w:szCs w:val="24"/>
        </w:rPr>
      </w:pPr>
      <w:r w:rsidRPr="007C2ABD">
        <w:rPr>
          <w:rFonts w:ascii="Arial" w:hAnsi="Arial" w:cs="Arial"/>
          <w:sz w:val="24"/>
          <w:szCs w:val="24"/>
        </w:rPr>
        <w:t xml:space="preserve">NFA under the </w:t>
      </w:r>
      <w:proofErr w:type="gramStart"/>
      <w:r w:rsidRPr="007C2ABD">
        <w:rPr>
          <w:rFonts w:ascii="Arial" w:hAnsi="Arial" w:cs="Arial"/>
          <w:sz w:val="24"/>
          <w:szCs w:val="24"/>
        </w:rPr>
        <w:t>Large Scale</w:t>
      </w:r>
      <w:proofErr w:type="gramEnd"/>
      <w:r w:rsidRPr="007C2ABD">
        <w:rPr>
          <w:rFonts w:ascii="Arial" w:hAnsi="Arial" w:cs="Arial"/>
          <w:sz w:val="24"/>
          <w:szCs w:val="24"/>
        </w:rPr>
        <w:t xml:space="preserve"> Investigation procedure.  This outcome would be selected if the service users within the </w:t>
      </w:r>
      <w:r w:rsidR="00996E1B" w:rsidRPr="007C2ABD">
        <w:rPr>
          <w:rFonts w:ascii="Arial" w:hAnsi="Arial" w:cs="Arial"/>
          <w:sz w:val="24"/>
          <w:szCs w:val="24"/>
        </w:rPr>
        <w:t>regulated service or health</w:t>
      </w:r>
      <w:r w:rsidRPr="007C2ABD">
        <w:rPr>
          <w:rFonts w:ascii="Arial" w:hAnsi="Arial" w:cs="Arial"/>
          <w:sz w:val="24"/>
          <w:szCs w:val="24"/>
        </w:rPr>
        <w:t xml:space="preserve"> setting were no longer </w:t>
      </w:r>
      <w:r w:rsidR="00996E1B" w:rsidRPr="007C2ABD">
        <w:rPr>
          <w:rFonts w:ascii="Arial" w:hAnsi="Arial" w:cs="Arial"/>
          <w:sz w:val="24"/>
          <w:szCs w:val="24"/>
        </w:rPr>
        <w:t xml:space="preserve">considered to be </w:t>
      </w:r>
      <w:r w:rsidRPr="007C2ABD">
        <w:rPr>
          <w:rFonts w:ascii="Arial" w:hAnsi="Arial" w:cs="Arial"/>
          <w:sz w:val="24"/>
          <w:szCs w:val="24"/>
        </w:rPr>
        <w:t xml:space="preserve">at risk of harm.  </w:t>
      </w:r>
    </w:p>
    <w:p w14:paraId="14A5E366" w14:textId="77777777" w:rsidR="00B55CD9" w:rsidRPr="00867766" w:rsidRDefault="00996E1B" w:rsidP="00EA640B">
      <w:pPr>
        <w:pStyle w:val="ListParagraph"/>
        <w:numPr>
          <w:ilvl w:val="0"/>
          <w:numId w:val="20"/>
        </w:numPr>
        <w:ind w:right="-6"/>
        <w:jc w:val="both"/>
        <w:rPr>
          <w:rFonts w:ascii="Arial" w:hAnsi="Arial" w:cs="Arial"/>
          <w:sz w:val="24"/>
          <w:szCs w:val="24"/>
        </w:rPr>
      </w:pPr>
      <w:r w:rsidRPr="007C2ABD">
        <w:rPr>
          <w:rFonts w:ascii="Arial" w:hAnsi="Arial" w:cs="Arial"/>
          <w:sz w:val="24"/>
          <w:szCs w:val="24"/>
        </w:rPr>
        <w:t xml:space="preserve">Continuation of an </w:t>
      </w:r>
      <w:r w:rsidR="00B55CD9" w:rsidRPr="007C2ABD">
        <w:rPr>
          <w:rFonts w:ascii="Arial" w:hAnsi="Arial" w:cs="Arial"/>
          <w:sz w:val="24"/>
          <w:szCs w:val="24"/>
        </w:rPr>
        <w:t xml:space="preserve">Adult Protection Action Plan.  This outcome would be selected if the service users within the </w:t>
      </w:r>
      <w:r w:rsidRPr="007C2ABD">
        <w:rPr>
          <w:rFonts w:ascii="Arial" w:hAnsi="Arial" w:cs="Arial"/>
          <w:sz w:val="24"/>
          <w:szCs w:val="24"/>
        </w:rPr>
        <w:t>regulated service or health</w:t>
      </w:r>
      <w:r w:rsidR="00B55CD9" w:rsidRPr="007C2ABD">
        <w:rPr>
          <w:rFonts w:ascii="Arial" w:hAnsi="Arial" w:cs="Arial"/>
          <w:sz w:val="24"/>
          <w:szCs w:val="24"/>
        </w:rPr>
        <w:t xml:space="preserve"> setting remained at risk of harm, despite the current action plan being in </w:t>
      </w:r>
      <w:r w:rsidR="00867766">
        <w:rPr>
          <w:rFonts w:ascii="Arial" w:hAnsi="Arial" w:cs="Arial"/>
          <w:sz w:val="24"/>
          <w:szCs w:val="24"/>
        </w:rPr>
        <w:t xml:space="preserve">place.  As a result, amendments or additions </w:t>
      </w:r>
      <w:r w:rsidR="00B55CD9" w:rsidRPr="007C2ABD">
        <w:rPr>
          <w:rFonts w:ascii="Arial" w:hAnsi="Arial" w:cs="Arial"/>
          <w:sz w:val="24"/>
          <w:szCs w:val="24"/>
        </w:rPr>
        <w:t>are likely to be made to the action plan to address the ongoing risk.</w:t>
      </w:r>
      <w:r w:rsidR="00867766" w:rsidRPr="00867766">
        <w:t xml:space="preserve"> </w:t>
      </w:r>
      <w:r w:rsidR="00867766" w:rsidRPr="00867766">
        <w:rPr>
          <w:rFonts w:ascii="Arial" w:hAnsi="Arial" w:cs="Arial"/>
          <w:sz w:val="24"/>
          <w:szCs w:val="24"/>
        </w:rPr>
        <w:t xml:space="preserve">This </w:t>
      </w:r>
      <w:r w:rsidR="00867766" w:rsidRPr="00867766">
        <w:rPr>
          <w:rFonts w:ascii="Arial" w:hAnsi="Arial" w:cs="Arial"/>
          <w:sz w:val="24"/>
          <w:szCs w:val="24"/>
        </w:rPr>
        <w:lastRenderedPageBreak/>
        <w:t xml:space="preserve">may be about extending timescales to complete or embed improvement action or may be additional or revision of actions. </w:t>
      </w:r>
      <w:r w:rsidR="00867766">
        <w:rPr>
          <w:rFonts w:ascii="Arial" w:hAnsi="Arial" w:cs="Arial"/>
          <w:sz w:val="24"/>
          <w:szCs w:val="24"/>
        </w:rPr>
        <w:t xml:space="preserve"> </w:t>
      </w:r>
      <w:r w:rsidR="00B55CD9" w:rsidRPr="007C2ABD">
        <w:rPr>
          <w:rFonts w:ascii="Arial" w:hAnsi="Arial" w:cs="Arial"/>
          <w:sz w:val="24"/>
          <w:szCs w:val="24"/>
        </w:rPr>
        <w:t xml:space="preserve"> </w:t>
      </w:r>
      <w:r w:rsidRPr="00867766">
        <w:rPr>
          <w:rFonts w:ascii="Arial" w:hAnsi="Arial" w:cs="Arial"/>
        </w:rPr>
        <w:t xml:space="preserve"> </w:t>
      </w:r>
    </w:p>
    <w:p w14:paraId="6B602D31" w14:textId="77777777" w:rsidR="00043788" w:rsidRDefault="00043788" w:rsidP="00153D08">
      <w:pPr>
        <w:tabs>
          <w:tab w:val="left" w:pos="709"/>
        </w:tabs>
        <w:spacing w:after="200" w:line="276" w:lineRule="auto"/>
        <w:ind w:right="-6"/>
        <w:contextualSpacing/>
        <w:rPr>
          <w:rFonts w:ascii="Arial" w:hAnsi="Arial" w:cs="Arial"/>
        </w:rPr>
      </w:pPr>
      <w:r>
        <w:rPr>
          <w:rFonts w:ascii="Arial" w:hAnsi="Arial" w:cs="Arial"/>
        </w:rPr>
        <w:t xml:space="preserve">7.9      The revised action plan should be specific </w:t>
      </w:r>
      <w:proofErr w:type="gramStart"/>
      <w:r>
        <w:rPr>
          <w:rFonts w:ascii="Arial" w:hAnsi="Arial" w:cs="Arial"/>
        </w:rPr>
        <w:t>in regards to</w:t>
      </w:r>
      <w:proofErr w:type="gramEnd"/>
      <w:r>
        <w:rPr>
          <w:rFonts w:ascii="Arial" w:hAnsi="Arial" w:cs="Arial"/>
        </w:rPr>
        <w:t xml:space="preserve"> those responsible and    </w:t>
      </w:r>
    </w:p>
    <w:p w14:paraId="3E77443F" w14:textId="177D4714" w:rsidR="00043788" w:rsidRDefault="00043788" w:rsidP="00153D08">
      <w:pPr>
        <w:spacing w:after="200" w:line="276" w:lineRule="auto"/>
        <w:ind w:right="-6"/>
        <w:contextualSpacing/>
        <w:rPr>
          <w:rFonts w:ascii="Arial" w:hAnsi="Arial" w:cs="Arial"/>
        </w:rPr>
      </w:pPr>
      <w:r>
        <w:rPr>
          <w:rFonts w:ascii="Arial" w:hAnsi="Arial" w:cs="Arial"/>
        </w:rPr>
        <w:t xml:space="preserve">            timescales for implementation.</w:t>
      </w:r>
    </w:p>
    <w:p w14:paraId="3C1C933F" w14:textId="2F49BA15" w:rsidR="00043788" w:rsidRDefault="00043788" w:rsidP="00153D08">
      <w:pPr>
        <w:spacing w:after="200" w:line="276" w:lineRule="auto"/>
        <w:ind w:right="-6"/>
        <w:contextualSpacing/>
        <w:rPr>
          <w:rFonts w:ascii="Arial" w:hAnsi="Arial" w:cs="Arial"/>
        </w:rPr>
      </w:pPr>
    </w:p>
    <w:p w14:paraId="33B2FFF6" w14:textId="77777777" w:rsidR="00043788" w:rsidRDefault="00043788" w:rsidP="00153D08">
      <w:pPr>
        <w:spacing w:after="200" w:line="276" w:lineRule="auto"/>
        <w:ind w:right="-6"/>
        <w:contextualSpacing/>
        <w:rPr>
          <w:rFonts w:ascii="Arial" w:hAnsi="Arial" w:cs="Arial"/>
        </w:rPr>
      </w:pPr>
      <w:r>
        <w:rPr>
          <w:rFonts w:ascii="Arial" w:hAnsi="Arial" w:cs="Arial"/>
        </w:rPr>
        <w:t xml:space="preserve">7.10     In addition, further review date should be set.  This review would use the same </w:t>
      </w:r>
    </w:p>
    <w:p w14:paraId="3A747FDC" w14:textId="688628FD" w:rsidR="00043788" w:rsidRDefault="00043788" w:rsidP="00153D08">
      <w:pPr>
        <w:spacing w:after="200" w:line="276" w:lineRule="auto"/>
        <w:ind w:right="-6"/>
        <w:contextualSpacing/>
        <w:rPr>
          <w:rFonts w:ascii="Arial" w:hAnsi="Arial" w:cs="Arial"/>
        </w:rPr>
      </w:pPr>
      <w:r>
        <w:rPr>
          <w:rFonts w:ascii="Arial" w:hAnsi="Arial" w:cs="Arial"/>
        </w:rPr>
        <w:t xml:space="preserve">            agenda and procedures as the first review meeting.</w:t>
      </w:r>
    </w:p>
    <w:p w14:paraId="7DDF56C3" w14:textId="7C106368" w:rsidR="00043788" w:rsidRDefault="00043788" w:rsidP="00153D08">
      <w:pPr>
        <w:spacing w:after="200" w:line="276" w:lineRule="auto"/>
        <w:ind w:right="-6"/>
        <w:contextualSpacing/>
        <w:rPr>
          <w:rFonts w:ascii="Arial" w:hAnsi="Arial" w:cs="Arial"/>
        </w:rPr>
      </w:pPr>
    </w:p>
    <w:p w14:paraId="42703E29" w14:textId="77777777" w:rsidR="00043788" w:rsidRDefault="00043788" w:rsidP="00153D08">
      <w:pPr>
        <w:spacing w:after="200" w:line="276" w:lineRule="auto"/>
        <w:ind w:right="-6"/>
        <w:contextualSpacing/>
        <w:rPr>
          <w:rFonts w:ascii="Arial" w:hAnsi="Arial" w:cs="Arial"/>
        </w:rPr>
      </w:pPr>
      <w:r>
        <w:rPr>
          <w:rFonts w:ascii="Arial" w:hAnsi="Arial" w:cs="Arial"/>
        </w:rPr>
        <w:t xml:space="preserve">7.11    Reviews of the action plan should continue until the risk of harm </w:t>
      </w:r>
      <w:r w:rsidRPr="00B045A3">
        <w:rPr>
          <w:rFonts w:ascii="Arial" w:hAnsi="Arial" w:cs="Arial"/>
        </w:rPr>
        <w:t xml:space="preserve">is managed </w:t>
      </w:r>
    </w:p>
    <w:p w14:paraId="1BC294A1" w14:textId="45A4FDE4" w:rsidR="00043788" w:rsidRDefault="00043788" w:rsidP="00153D08">
      <w:pPr>
        <w:spacing w:after="200" w:line="276" w:lineRule="auto"/>
        <w:ind w:right="-6"/>
        <w:contextualSpacing/>
        <w:rPr>
          <w:rFonts w:ascii="Arial" w:hAnsi="Arial" w:cs="Arial"/>
        </w:rPr>
      </w:pPr>
      <w:r>
        <w:rPr>
          <w:rFonts w:ascii="Arial" w:hAnsi="Arial" w:cs="Arial"/>
        </w:rPr>
        <w:t xml:space="preserve">           </w:t>
      </w:r>
      <w:r w:rsidRPr="00B045A3">
        <w:rPr>
          <w:rFonts w:ascii="Arial" w:hAnsi="Arial" w:cs="Arial"/>
        </w:rPr>
        <w:t>appropriately or reduced</w:t>
      </w:r>
      <w:r w:rsidRPr="0019714A">
        <w:rPr>
          <w:rFonts w:ascii="Arial" w:hAnsi="Arial" w:cs="Arial"/>
        </w:rPr>
        <w:t xml:space="preserve"> to an acceptable level.</w:t>
      </w:r>
    </w:p>
    <w:p w14:paraId="65ACF8AE" w14:textId="37CD17C8" w:rsidR="00043788" w:rsidRDefault="00043788" w:rsidP="00153D08">
      <w:pPr>
        <w:spacing w:after="200" w:line="276" w:lineRule="auto"/>
        <w:ind w:right="-6"/>
        <w:contextualSpacing/>
        <w:rPr>
          <w:rFonts w:ascii="Arial" w:hAnsi="Arial" w:cs="Arial"/>
        </w:rPr>
      </w:pPr>
    </w:p>
    <w:p w14:paraId="17A6808E" w14:textId="77777777" w:rsidR="00043788" w:rsidRDefault="00043788" w:rsidP="00153D08">
      <w:pPr>
        <w:spacing w:after="200" w:line="276" w:lineRule="auto"/>
        <w:ind w:right="-6"/>
        <w:contextualSpacing/>
        <w:rPr>
          <w:rFonts w:ascii="Arial" w:hAnsi="Arial" w:cs="Arial"/>
        </w:rPr>
      </w:pPr>
      <w:r>
        <w:rPr>
          <w:rFonts w:ascii="Arial" w:hAnsi="Arial" w:cs="Arial"/>
        </w:rPr>
        <w:t xml:space="preserve">7.12    </w:t>
      </w:r>
      <w:r w:rsidRPr="00043788">
        <w:rPr>
          <w:rFonts w:ascii="Arial" w:hAnsi="Arial" w:cs="Arial"/>
        </w:rPr>
        <w:t xml:space="preserve">The LSI Review meeting should be </w:t>
      </w:r>
      <w:proofErr w:type="spellStart"/>
      <w:r w:rsidRPr="00043788">
        <w:rPr>
          <w:rFonts w:ascii="Arial" w:hAnsi="Arial" w:cs="Arial"/>
        </w:rPr>
        <w:t>minuted</w:t>
      </w:r>
      <w:proofErr w:type="spellEnd"/>
      <w:r w:rsidRPr="00043788">
        <w:rPr>
          <w:rFonts w:ascii="Arial" w:hAnsi="Arial" w:cs="Arial"/>
        </w:rPr>
        <w:t xml:space="preserve"> and a copy sent to all participants and </w:t>
      </w:r>
    </w:p>
    <w:p w14:paraId="3EA30678" w14:textId="77777777" w:rsidR="00043788" w:rsidRDefault="00043788" w:rsidP="00153D08">
      <w:pPr>
        <w:spacing w:after="200" w:line="276" w:lineRule="auto"/>
        <w:ind w:right="-6"/>
        <w:contextualSpacing/>
        <w:rPr>
          <w:rFonts w:ascii="Arial" w:hAnsi="Arial" w:cs="Arial"/>
        </w:rPr>
      </w:pPr>
      <w:r>
        <w:rPr>
          <w:rFonts w:ascii="Arial" w:hAnsi="Arial" w:cs="Arial"/>
        </w:rPr>
        <w:t xml:space="preserve">           </w:t>
      </w:r>
      <w:r w:rsidRPr="00043788">
        <w:rPr>
          <w:rFonts w:ascii="Arial" w:hAnsi="Arial" w:cs="Arial"/>
        </w:rPr>
        <w:t xml:space="preserve">those who were invited but who were unable to attend.  The minutes should be </w:t>
      </w:r>
    </w:p>
    <w:p w14:paraId="52163510" w14:textId="4642FA91" w:rsidR="00043788" w:rsidRDefault="00043788" w:rsidP="00153D08">
      <w:pPr>
        <w:spacing w:after="200" w:line="276" w:lineRule="auto"/>
        <w:ind w:right="-6"/>
        <w:contextualSpacing/>
        <w:rPr>
          <w:rFonts w:ascii="Arial" w:hAnsi="Arial" w:cs="Arial"/>
        </w:rPr>
      </w:pPr>
      <w:r>
        <w:rPr>
          <w:rFonts w:ascii="Arial" w:hAnsi="Arial" w:cs="Arial"/>
        </w:rPr>
        <w:t xml:space="preserve">           </w:t>
      </w:r>
      <w:r w:rsidRPr="00043788">
        <w:rPr>
          <w:rFonts w:ascii="Arial" w:hAnsi="Arial" w:cs="Arial"/>
        </w:rPr>
        <w:t>circulated by the Chair, within 14 days of the meeting being held.</w:t>
      </w:r>
    </w:p>
    <w:p w14:paraId="12935C8D" w14:textId="3A5258D3" w:rsidR="00043788" w:rsidRDefault="00043788" w:rsidP="00153D08">
      <w:pPr>
        <w:spacing w:after="200" w:line="276" w:lineRule="auto"/>
        <w:ind w:right="-6"/>
        <w:contextualSpacing/>
        <w:rPr>
          <w:rFonts w:ascii="Arial" w:hAnsi="Arial" w:cs="Arial"/>
        </w:rPr>
      </w:pPr>
    </w:p>
    <w:p w14:paraId="3D51869B" w14:textId="77777777" w:rsidR="00043788" w:rsidRDefault="00043788" w:rsidP="00153D08">
      <w:pPr>
        <w:spacing w:after="200" w:line="276" w:lineRule="auto"/>
        <w:ind w:right="-6"/>
        <w:contextualSpacing/>
        <w:rPr>
          <w:rFonts w:ascii="Arial" w:hAnsi="Arial" w:cs="Arial"/>
        </w:rPr>
      </w:pPr>
      <w:r>
        <w:rPr>
          <w:rFonts w:ascii="Arial" w:hAnsi="Arial" w:cs="Arial"/>
        </w:rPr>
        <w:t xml:space="preserve">7.13    LSIs will be subject to inter-agency self-evaluation to aid continuous improvement, </w:t>
      </w:r>
    </w:p>
    <w:p w14:paraId="1DF8238E" w14:textId="77777777" w:rsidR="00043788" w:rsidRDefault="00043788" w:rsidP="00153D08">
      <w:pPr>
        <w:spacing w:after="200" w:line="276" w:lineRule="auto"/>
        <w:ind w:right="-6"/>
        <w:contextualSpacing/>
        <w:rPr>
          <w:rFonts w:ascii="Arial" w:hAnsi="Arial" w:cs="Arial"/>
        </w:rPr>
      </w:pPr>
      <w:r>
        <w:rPr>
          <w:rFonts w:ascii="Arial" w:hAnsi="Arial" w:cs="Arial"/>
        </w:rPr>
        <w:t xml:space="preserve">           </w:t>
      </w:r>
      <w:proofErr w:type="gramStart"/>
      <w:r>
        <w:rPr>
          <w:rFonts w:ascii="Arial" w:hAnsi="Arial" w:cs="Arial"/>
        </w:rPr>
        <w:t>however</w:t>
      </w:r>
      <w:proofErr w:type="gramEnd"/>
      <w:r>
        <w:rPr>
          <w:rFonts w:ascii="Arial" w:hAnsi="Arial" w:cs="Arial"/>
        </w:rPr>
        <w:t xml:space="preserve"> this should not impede the Chair reviewing the work undertaken at </w:t>
      </w:r>
    </w:p>
    <w:p w14:paraId="0D18F857" w14:textId="77777777" w:rsidR="00043788" w:rsidRDefault="00043788" w:rsidP="00153D08">
      <w:pPr>
        <w:spacing w:after="200" w:line="276" w:lineRule="auto"/>
        <w:ind w:right="-6"/>
        <w:contextualSpacing/>
        <w:rPr>
          <w:rFonts w:ascii="Arial" w:hAnsi="Arial" w:cs="Arial"/>
        </w:rPr>
      </w:pPr>
      <w:r>
        <w:rPr>
          <w:rFonts w:ascii="Arial" w:hAnsi="Arial" w:cs="Arial"/>
        </w:rPr>
        <w:t xml:space="preserve">           conclusion to ensure any necessary learning is available and shared with relevant </w:t>
      </w:r>
    </w:p>
    <w:p w14:paraId="04267B0F" w14:textId="62F1412A" w:rsidR="00043788" w:rsidRDefault="00043788" w:rsidP="00153D08">
      <w:pPr>
        <w:spacing w:after="200" w:line="276" w:lineRule="auto"/>
        <w:ind w:right="-6"/>
        <w:contextualSpacing/>
        <w:rPr>
          <w:rFonts w:ascii="Arial" w:hAnsi="Arial" w:cs="Arial"/>
        </w:rPr>
      </w:pPr>
      <w:r>
        <w:rPr>
          <w:rFonts w:ascii="Arial" w:hAnsi="Arial" w:cs="Arial"/>
        </w:rPr>
        <w:t xml:space="preserve">           others at the earliest opportunity</w:t>
      </w:r>
      <w:r>
        <w:rPr>
          <w:rFonts w:ascii="Arial" w:hAnsi="Arial" w:cs="Arial"/>
          <w:color w:val="FF0000"/>
        </w:rPr>
        <w:t>.</w:t>
      </w:r>
    </w:p>
    <w:p w14:paraId="707AD62B" w14:textId="353A3F8E" w:rsidR="008C0C16" w:rsidRDefault="008C0C16" w:rsidP="005B68AE">
      <w:pPr>
        <w:spacing w:after="200" w:line="276" w:lineRule="auto"/>
        <w:rPr>
          <w:rFonts w:ascii="Arial" w:hAnsi="Arial" w:cs="Arial"/>
        </w:rPr>
      </w:pPr>
    </w:p>
    <w:p w14:paraId="16A4F777" w14:textId="77777777" w:rsidR="008C0C16" w:rsidRDefault="008C0C16">
      <w:pPr>
        <w:spacing w:after="200" w:line="276" w:lineRule="auto"/>
        <w:rPr>
          <w:rFonts w:ascii="Arial" w:hAnsi="Arial" w:cs="Arial"/>
        </w:rPr>
      </w:pPr>
      <w:r>
        <w:rPr>
          <w:rFonts w:ascii="Arial" w:hAnsi="Arial" w:cs="Arial"/>
        </w:rPr>
        <w:br w:type="page"/>
      </w:r>
    </w:p>
    <w:p w14:paraId="179B8B45" w14:textId="77777777" w:rsidR="00432584" w:rsidRPr="006049C9" w:rsidRDefault="00867766" w:rsidP="008C0C16">
      <w:pPr>
        <w:pStyle w:val="ListParagraph"/>
        <w:numPr>
          <w:ilvl w:val="0"/>
          <w:numId w:val="12"/>
        </w:numPr>
        <w:spacing w:after="0" w:line="240" w:lineRule="auto"/>
        <w:rPr>
          <w:rFonts w:ascii="Arial" w:hAnsi="Arial" w:cs="Arial"/>
          <w:b/>
          <w:sz w:val="24"/>
          <w:szCs w:val="24"/>
        </w:rPr>
      </w:pPr>
      <w:bookmarkStart w:id="11" w:name="app8"/>
      <w:bookmarkEnd w:id="11"/>
      <w:r w:rsidRPr="006049C9">
        <w:rPr>
          <w:rFonts w:ascii="Arial" w:hAnsi="Arial" w:cs="Arial"/>
          <w:b/>
          <w:sz w:val="24"/>
          <w:szCs w:val="24"/>
        </w:rPr>
        <w:lastRenderedPageBreak/>
        <w:t>Appendices</w:t>
      </w:r>
    </w:p>
    <w:p w14:paraId="29BD5704" w14:textId="77777777" w:rsidR="00D83098" w:rsidRDefault="00D83098" w:rsidP="00432584">
      <w:pPr>
        <w:rPr>
          <w:rFonts w:ascii="Arial" w:hAnsi="Arial" w:cs="Arial"/>
          <w:b/>
        </w:rPr>
      </w:pPr>
    </w:p>
    <w:p w14:paraId="453AA557" w14:textId="64E469D7" w:rsidR="00432584" w:rsidRPr="006049C9" w:rsidRDefault="00012F73" w:rsidP="00432584">
      <w:pPr>
        <w:rPr>
          <w:rFonts w:ascii="Arial" w:hAnsi="Arial" w:cs="Arial"/>
          <w:b/>
        </w:rPr>
      </w:pPr>
      <w:r>
        <w:rPr>
          <w:rFonts w:ascii="Arial" w:hAnsi="Arial" w:cs="Arial"/>
          <w:b/>
        </w:rPr>
        <w:t xml:space="preserve">8.1 </w:t>
      </w:r>
      <w:bookmarkStart w:id="12" w:name="ap1em"/>
      <w:bookmarkEnd w:id="12"/>
      <w:r w:rsidR="00432584" w:rsidRPr="006049C9">
        <w:rPr>
          <w:rFonts w:ascii="Arial" w:hAnsi="Arial" w:cs="Arial"/>
          <w:b/>
        </w:rPr>
        <w:t>LSI Email Template</w:t>
      </w:r>
    </w:p>
    <w:p w14:paraId="75E5DB2F" w14:textId="4C271DB9" w:rsidR="00432584" w:rsidRDefault="00432584" w:rsidP="00432584">
      <w:pPr>
        <w:rPr>
          <w:rFonts w:ascii="Arial" w:hAnsi="Arial" w:cs="Arial"/>
        </w:rPr>
      </w:pPr>
      <w:r w:rsidRPr="00432584">
        <w:rPr>
          <w:rFonts w:ascii="Arial" w:hAnsi="Arial" w:cs="Arial"/>
        </w:rPr>
        <w:t>This template email can be used within social work to sha</w:t>
      </w:r>
      <w:r>
        <w:rPr>
          <w:rFonts w:ascii="Arial" w:hAnsi="Arial" w:cs="Arial"/>
        </w:rPr>
        <w:t xml:space="preserve">re with other teams (all Adult &amp; </w:t>
      </w:r>
      <w:r w:rsidRPr="00432584">
        <w:rPr>
          <w:rFonts w:ascii="Arial" w:hAnsi="Arial" w:cs="Arial"/>
        </w:rPr>
        <w:t>Older People, S</w:t>
      </w:r>
      <w:r>
        <w:rPr>
          <w:rFonts w:ascii="Arial" w:hAnsi="Arial" w:cs="Arial"/>
        </w:rPr>
        <w:t xml:space="preserve">ocial </w:t>
      </w:r>
      <w:r w:rsidRPr="00432584">
        <w:rPr>
          <w:rFonts w:ascii="Arial" w:hAnsi="Arial" w:cs="Arial"/>
        </w:rPr>
        <w:t>W</w:t>
      </w:r>
      <w:r>
        <w:rPr>
          <w:rFonts w:ascii="Arial" w:hAnsi="Arial" w:cs="Arial"/>
        </w:rPr>
        <w:t xml:space="preserve">ork </w:t>
      </w:r>
      <w:r w:rsidRPr="00432584">
        <w:rPr>
          <w:rFonts w:ascii="Arial" w:hAnsi="Arial" w:cs="Arial"/>
        </w:rPr>
        <w:t>C</w:t>
      </w:r>
      <w:r>
        <w:rPr>
          <w:rFonts w:ascii="Arial" w:hAnsi="Arial" w:cs="Arial"/>
        </w:rPr>
        <w:t xml:space="preserve">ontact </w:t>
      </w:r>
      <w:r w:rsidRPr="00432584">
        <w:rPr>
          <w:rFonts w:ascii="Arial" w:hAnsi="Arial" w:cs="Arial"/>
        </w:rPr>
        <w:t>C</w:t>
      </w:r>
      <w:r>
        <w:rPr>
          <w:rFonts w:ascii="Arial" w:hAnsi="Arial" w:cs="Arial"/>
        </w:rPr>
        <w:t xml:space="preserve">entre and </w:t>
      </w:r>
      <w:r w:rsidRPr="00432584">
        <w:rPr>
          <w:rFonts w:ascii="Arial" w:hAnsi="Arial" w:cs="Arial"/>
        </w:rPr>
        <w:t>M</w:t>
      </w:r>
      <w:r>
        <w:rPr>
          <w:rFonts w:ascii="Arial" w:hAnsi="Arial" w:cs="Arial"/>
        </w:rPr>
        <w:t xml:space="preserve">ental </w:t>
      </w:r>
      <w:r w:rsidRPr="00432584">
        <w:rPr>
          <w:rFonts w:ascii="Arial" w:hAnsi="Arial" w:cs="Arial"/>
        </w:rPr>
        <w:t>H</w:t>
      </w:r>
      <w:r>
        <w:rPr>
          <w:rFonts w:ascii="Arial" w:hAnsi="Arial" w:cs="Arial"/>
        </w:rPr>
        <w:t xml:space="preserve">ealth </w:t>
      </w:r>
      <w:r w:rsidRPr="00432584">
        <w:rPr>
          <w:rFonts w:ascii="Arial" w:hAnsi="Arial" w:cs="Arial"/>
        </w:rPr>
        <w:t>O</w:t>
      </w:r>
      <w:r>
        <w:rPr>
          <w:rFonts w:ascii="Arial" w:hAnsi="Arial" w:cs="Arial"/>
        </w:rPr>
        <w:t>fficer team</w:t>
      </w:r>
      <w:r w:rsidRPr="00432584">
        <w:rPr>
          <w:rFonts w:ascii="Arial" w:hAnsi="Arial" w:cs="Arial"/>
        </w:rPr>
        <w:t>)</w:t>
      </w:r>
      <w:r w:rsidR="00A64A7E">
        <w:rPr>
          <w:rFonts w:ascii="Arial" w:hAnsi="Arial" w:cs="Arial"/>
        </w:rPr>
        <w:t xml:space="preserve"> and </w:t>
      </w:r>
      <w:r w:rsidRPr="00432584">
        <w:rPr>
          <w:rFonts w:ascii="Arial" w:hAnsi="Arial" w:cs="Arial"/>
        </w:rPr>
        <w:t xml:space="preserve">Service Managers, that a </w:t>
      </w:r>
      <w:proofErr w:type="gramStart"/>
      <w:r w:rsidRPr="00432584">
        <w:rPr>
          <w:rFonts w:ascii="Arial" w:hAnsi="Arial" w:cs="Arial"/>
        </w:rPr>
        <w:t>Large Scal</w:t>
      </w:r>
      <w:r>
        <w:rPr>
          <w:rFonts w:ascii="Arial" w:hAnsi="Arial" w:cs="Arial"/>
        </w:rPr>
        <w:t>e</w:t>
      </w:r>
      <w:proofErr w:type="gramEnd"/>
      <w:r>
        <w:rPr>
          <w:rFonts w:ascii="Arial" w:hAnsi="Arial" w:cs="Arial"/>
        </w:rPr>
        <w:t xml:space="preserve"> Investigation IRD is planned</w:t>
      </w:r>
      <w:r w:rsidRPr="00432584">
        <w:rPr>
          <w:rFonts w:ascii="Arial" w:hAnsi="Arial" w:cs="Arial"/>
        </w:rPr>
        <w:t>.</w:t>
      </w:r>
    </w:p>
    <w:p w14:paraId="0E169F73" w14:textId="050E7742" w:rsidR="006049C9" w:rsidRDefault="006049C9" w:rsidP="00432584">
      <w:pPr>
        <w:rPr>
          <w:rFonts w:ascii="Arial" w:hAnsi="Arial" w:cs="Arial"/>
        </w:rPr>
      </w:pPr>
    </w:p>
    <w:p w14:paraId="271B06A8" w14:textId="77777777" w:rsidR="00D83098" w:rsidRPr="00D83098" w:rsidRDefault="00D83098" w:rsidP="00D83098">
      <w:pPr>
        <w:rPr>
          <w:rFonts w:ascii="Arial" w:hAnsi="Arial" w:cs="Arial"/>
        </w:rPr>
      </w:pPr>
      <w:r w:rsidRPr="00D83098">
        <w:rPr>
          <w:rFonts w:ascii="Arial" w:hAnsi="Arial" w:cs="Arial"/>
        </w:rPr>
        <w:t>Dear Colleagues,</w:t>
      </w:r>
    </w:p>
    <w:p w14:paraId="52DB335F" w14:textId="77777777" w:rsidR="00D83098" w:rsidRPr="00D83098" w:rsidRDefault="00D83098" w:rsidP="00D83098">
      <w:pPr>
        <w:rPr>
          <w:rFonts w:ascii="Arial" w:hAnsi="Arial" w:cs="Arial"/>
        </w:rPr>
      </w:pPr>
      <w:r w:rsidRPr="00D83098">
        <w:rPr>
          <w:rFonts w:ascii="Arial" w:hAnsi="Arial" w:cs="Arial"/>
        </w:rPr>
        <w:t xml:space="preserve">We have received a report of harm relating to [        </w:t>
      </w:r>
      <w:proofErr w:type="gramStart"/>
      <w:r w:rsidRPr="00D83098">
        <w:rPr>
          <w:rFonts w:ascii="Arial" w:hAnsi="Arial" w:cs="Arial"/>
        </w:rPr>
        <w:t xml:space="preserve">  ]</w:t>
      </w:r>
      <w:proofErr w:type="gramEnd"/>
      <w:r w:rsidRPr="00D83098">
        <w:rPr>
          <w:rFonts w:ascii="Arial" w:hAnsi="Arial" w:cs="Arial"/>
        </w:rPr>
        <w:t xml:space="preserve"> (care home, ward, agency or organisation). </w:t>
      </w:r>
    </w:p>
    <w:p w14:paraId="3E4EA345" w14:textId="77777777" w:rsidR="00D83098" w:rsidRPr="00D83098" w:rsidRDefault="00D83098" w:rsidP="00D83098">
      <w:pPr>
        <w:rPr>
          <w:rFonts w:ascii="Arial" w:hAnsi="Arial" w:cs="Arial"/>
        </w:rPr>
      </w:pPr>
      <w:r w:rsidRPr="00D83098">
        <w:rPr>
          <w:rFonts w:ascii="Arial" w:hAnsi="Arial" w:cs="Arial"/>
        </w:rPr>
        <w:t xml:space="preserve">A Large Scale Investigation IRD will be held on [             </w:t>
      </w:r>
      <w:proofErr w:type="gramStart"/>
      <w:r w:rsidRPr="00D83098">
        <w:rPr>
          <w:rFonts w:ascii="Arial" w:hAnsi="Arial" w:cs="Arial"/>
        </w:rPr>
        <w:t xml:space="preserve">  ]</w:t>
      </w:r>
      <w:proofErr w:type="gramEnd"/>
      <w:r w:rsidRPr="00D83098">
        <w:rPr>
          <w:rFonts w:ascii="Arial" w:hAnsi="Arial" w:cs="Arial"/>
        </w:rPr>
        <w:t xml:space="preserve">. Please forward any relevant information that you have regarding reports of harm, concerns or issues in relation to the regulated service or health setting, to me by [          </w:t>
      </w:r>
      <w:proofErr w:type="gramStart"/>
      <w:r w:rsidRPr="00D83098">
        <w:rPr>
          <w:rFonts w:ascii="Arial" w:hAnsi="Arial" w:cs="Arial"/>
        </w:rPr>
        <w:t xml:space="preserve">  ]</w:t>
      </w:r>
      <w:proofErr w:type="gramEnd"/>
    </w:p>
    <w:p w14:paraId="69DA6D26" w14:textId="77777777" w:rsidR="00D83098" w:rsidRPr="00D83098" w:rsidRDefault="00D83098" w:rsidP="00D83098">
      <w:pPr>
        <w:rPr>
          <w:rFonts w:ascii="Arial" w:hAnsi="Arial" w:cs="Arial"/>
        </w:rPr>
      </w:pPr>
      <w:r w:rsidRPr="00D83098">
        <w:rPr>
          <w:rFonts w:ascii="Arial" w:hAnsi="Arial" w:cs="Arial"/>
        </w:rPr>
        <w:t>The outcome of this LSI IRD will be shared with you and any relevant actions agreed at that time.</w:t>
      </w:r>
    </w:p>
    <w:p w14:paraId="7B9A37E6" w14:textId="77777777" w:rsidR="00D83098" w:rsidRPr="00D83098" w:rsidRDefault="00D83098" w:rsidP="00D83098">
      <w:pPr>
        <w:rPr>
          <w:rFonts w:ascii="Arial" w:hAnsi="Arial" w:cs="Arial"/>
        </w:rPr>
      </w:pPr>
      <w:r w:rsidRPr="00D83098">
        <w:rPr>
          <w:rFonts w:ascii="Arial" w:hAnsi="Arial" w:cs="Arial"/>
        </w:rPr>
        <w:t>The table below may support the formulation of your response.</w:t>
      </w:r>
    </w:p>
    <w:p w14:paraId="665F5E60" w14:textId="77777777" w:rsidR="00D83098" w:rsidRPr="00D83098" w:rsidRDefault="00D83098" w:rsidP="00D83098">
      <w:pPr>
        <w:rPr>
          <w:rFonts w:ascii="Arial" w:hAnsi="Arial" w:cs="Arial"/>
        </w:rPr>
      </w:pPr>
    </w:p>
    <w:tbl>
      <w:tblPr>
        <w:tblW w:w="8919" w:type="dxa"/>
        <w:tblCellMar>
          <w:left w:w="0" w:type="dxa"/>
          <w:right w:w="0" w:type="dxa"/>
        </w:tblCellMar>
        <w:tblLook w:val="04A0" w:firstRow="1" w:lastRow="0" w:firstColumn="1" w:lastColumn="0" w:noHBand="0" w:noVBand="1"/>
      </w:tblPr>
      <w:tblGrid>
        <w:gridCol w:w="7551"/>
        <w:gridCol w:w="1368"/>
      </w:tblGrid>
      <w:tr w:rsidR="00D83098" w:rsidRPr="00D83098" w14:paraId="10A3EC5D" w14:textId="77777777" w:rsidTr="006D18CA">
        <w:tc>
          <w:tcPr>
            <w:tcW w:w="8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B47166" w14:textId="77777777" w:rsidR="00D83098" w:rsidRPr="00D83098" w:rsidRDefault="00D83098" w:rsidP="00D83098">
            <w:pPr>
              <w:rPr>
                <w:rFonts w:ascii="Arial" w:hAnsi="Arial" w:cs="Arial"/>
              </w:rPr>
            </w:pPr>
            <w:bookmarkStart w:id="13" w:name="_Hlk143261230"/>
            <w:r w:rsidRPr="00D83098">
              <w:rPr>
                <w:rFonts w:ascii="Arial" w:hAnsi="Arial" w:cs="Arial"/>
              </w:rPr>
              <w:t xml:space="preserve">Have you had or do you currently have concerns about one or more of the following? </w:t>
            </w:r>
          </w:p>
          <w:p w14:paraId="6C6F3ECD" w14:textId="77777777" w:rsidR="00D83098" w:rsidRPr="00D83098" w:rsidRDefault="00D83098" w:rsidP="00D83098">
            <w:pPr>
              <w:rPr>
                <w:rFonts w:ascii="Arial" w:hAnsi="Arial" w:cs="Arial"/>
              </w:rPr>
            </w:pPr>
          </w:p>
          <w:p w14:paraId="02C93C48" w14:textId="77777777" w:rsidR="00D83098" w:rsidRPr="00D83098" w:rsidRDefault="00D83098" w:rsidP="00D83098">
            <w:pPr>
              <w:rPr>
                <w:rFonts w:ascii="Arial" w:hAnsi="Arial" w:cs="Arial"/>
                <w:b/>
              </w:rPr>
            </w:pPr>
            <w:r w:rsidRPr="00D83098">
              <w:rPr>
                <w:rFonts w:ascii="Arial" w:hAnsi="Arial" w:cs="Arial"/>
                <w:b/>
              </w:rPr>
              <w:t>1</w:t>
            </w:r>
            <w:r w:rsidRPr="00D83098">
              <w:rPr>
                <w:rFonts w:ascii="Arial" w:hAnsi="Arial" w:cs="Arial"/>
                <w:b/>
              </w:rPr>
              <w:tab/>
              <w:t>Management and leadership</w:t>
            </w:r>
          </w:p>
          <w:p w14:paraId="7D1A48BB" w14:textId="77777777" w:rsidR="00D83098" w:rsidRPr="00D83098" w:rsidRDefault="00D83098" w:rsidP="00D83098">
            <w:pPr>
              <w:rPr>
                <w:rFonts w:ascii="Arial" w:hAnsi="Arial" w:cs="Arial"/>
                <w:b/>
              </w:rPr>
            </w:pPr>
            <w:r w:rsidRPr="00D83098">
              <w:rPr>
                <w:rFonts w:ascii="Arial" w:hAnsi="Arial" w:cs="Arial"/>
                <w:b/>
              </w:rPr>
              <w:t>2</w:t>
            </w:r>
            <w:r w:rsidRPr="00D83098">
              <w:rPr>
                <w:rFonts w:ascii="Arial" w:hAnsi="Arial" w:cs="Arial"/>
                <w:b/>
              </w:rPr>
              <w:tab/>
              <w:t xml:space="preserve">Staff skills, </w:t>
            </w:r>
            <w:proofErr w:type="gramStart"/>
            <w:r w:rsidRPr="00D83098">
              <w:rPr>
                <w:rFonts w:ascii="Arial" w:hAnsi="Arial" w:cs="Arial"/>
                <w:b/>
              </w:rPr>
              <w:t>knowledge</w:t>
            </w:r>
            <w:proofErr w:type="gramEnd"/>
            <w:r w:rsidRPr="00D83098">
              <w:rPr>
                <w:rFonts w:ascii="Arial" w:hAnsi="Arial" w:cs="Arial"/>
                <w:b/>
              </w:rPr>
              <w:t xml:space="preserve"> and practice</w:t>
            </w:r>
          </w:p>
          <w:p w14:paraId="74651F13" w14:textId="77777777" w:rsidR="00D83098" w:rsidRPr="00D83098" w:rsidRDefault="00D83098" w:rsidP="00D83098">
            <w:pPr>
              <w:rPr>
                <w:rFonts w:ascii="Arial" w:hAnsi="Arial" w:cs="Arial"/>
                <w:b/>
              </w:rPr>
            </w:pPr>
            <w:r w:rsidRPr="00D83098">
              <w:rPr>
                <w:rFonts w:ascii="Arial" w:hAnsi="Arial" w:cs="Arial"/>
                <w:b/>
              </w:rPr>
              <w:t>3</w:t>
            </w:r>
            <w:r w:rsidRPr="00D83098">
              <w:rPr>
                <w:rFonts w:ascii="Arial" w:hAnsi="Arial" w:cs="Arial"/>
                <w:b/>
              </w:rPr>
              <w:tab/>
              <w:t>Service Users/residents’ behaviours and wellbeing</w:t>
            </w:r>
          </w:p>
          <w:p w14:paraId="66661775" w14:textId="77777777" w:rsidR="00D83098" w:rsidRPr="00D83098" w:rsidRDefault="00D83098" w:rsidP="00D83098">
            <w:pPr>
              <w:rPr>
                <w:rFonts w:ascii="Arial" w:hAnsi="Arial" w:cs="Arial"/>
                <w:b/>
              </w:rPr>
            </w:pPr>
            <w:r w:rsidRPr="00D83098">
              <w:rPr>
                <w:rFonts w:ascii="Arial" w:hAnsi="Arial" w:cs="Arial"/>
                <w:b/>
              </w:rPr>
              <w:t>4</w:t>
            </w:r>
            <w:r w:rsidRPr="00D83098">
              <w:rPr>
                <w:rFonts w:ascii="Arial" w:hAnsi="Arial" w:cs="Arial"/>
                <w:b/>
              </w:rPr>
              <w:tab/>
              <w:t>the service resisting the involvement of external people and isolating individuals</w:t>
            </w:r>
          </w:p>
          <w:p w14:paraId="759ED192" w14:textId="77777777" w:rsidR="00D83098" w:rsidRPr="00D83098" w:rsidRDefault="00D83098" w:rsidP="00D83098">
            <w:pPr>
              <w:rPr>
                <w:rFonts w:ascii="Arial" w:hAnsi="Arial" w:cs="Arial"/>
                <w:b/>
              </w:rPr>
            </w:pPr>
            <w:r w:rsidRPr="00D83098">
              <w:rPr>
                <w:rFonts w:ascii="Arial" w:hAnsi="Arial" w:cs="Arial"/>
                <w:b/>
              </w:rPr>
              <w:t>5</w:t>
            </w:r>
            <w:r w:rsidRPr="00D83098">
              <w:rPr>
                <w:rFonts w:ascii="Arial" w:hAnsi="Arial" w:cs="Arial"/>
                <w:b/>
              </w:rPr>
              <w:tab/>
              <w:t>The way services are planned and delivered</w:t>
            </w:r>
          </w:p>
          <w:p w14:paraId="68DAC7B8" w14:textId="77777777" w:rsidR="00D83098" w:rsidRPr="00D83098" w:rsidRDefault="00D83098" w:rsidP="00D83098">
            <w:pPr>
              <w:rPr>
                <w:rFonts w:ascii="Arial" w:hAnsi="Arial" w:cs="Arial"/>
                <w:b/>
              </w:rPr>
            </w:pPr>
            <w:r w:rsidRPr="00D83098">
              <w:rPr>
                <w:rFonts w:ascii="Arial" w:hAnsi="Arial" w:cs="Arial"/>
                <w:b/>
              </w:rPr>
              <w:t>6</w:t>
            </w:r>
            <w:r w:rsidRPr="00D83098">
              <w:rPr>
                <w:rFonts w:ascii="Arial" w:hAnsi="Arial" w:cs="Arial"/>
                <w:b/>
              </w:rPr>
              <w:tab/>
              <w:t>The quality of basic care and the environment</w:t>
            </w:r>
          </w:p>
          <w:p w14:paraId="2C2CDD73" w14:textId="77777777" w:rsidR="00D83098" w:rsidRPr="00D83098" w:rsidRDefault="00D83098" w:rsidP="00D83098">
            <w:pPr>
              <w:rPr>
                <w:rFonts w:ascii="Arial" w:hAnsi="Arial" w:cs="Arial"/>
                <w:b/>
              </w:rPr>
            </w:pPr>
          </w:p>
          <w:p w14:paraId="50384511" w14:textId="77777777" w:rsidR="00D83098" w:rsidRPr="00D83098" w:rsidRDefault="00D83098" w:rsidP="00D83098">
            <w:pPr>
              <w:rPr>
                <w:rFonts w:ascii="Arial" w:hAnsi="Arial" w:cs="Arial"/>
              </w:rPr>
            </w:pPr>
            <w:r w:rsidRPr="00D83098">
              <w:rPr>
                <w:rFonts w:ascii="Arial" w:hAnsi="Arial" w:cs="Arial"/>
              </w:rPr>
              <w:t>If you have answered yes to any please give brief description of issue and any action, if any, you have already initiated.</w:t>
            </w:r>
          </w:p>
          <w:p w14:paraId="19BE712C" w14:textId="77777777" w:rsidR="00D83098" w:rsidRPr="00D83098" w:rsidRDefault="00D83098" w:rsidP="00D83098">
            <w:pPr>
              <w:rPr>
                <w:rFonts w:ascii="Arial" w:hAnsi="Arial" w:cs="Arial"/>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87037" w14:textId="77777777" w:rsidR="00D83098" w:rsidRPr="00D83098" w:rsidRDefault="00D83098" w:rsidP="00D83098">
            <w:pPr>
              <w:rPr>
                <w:rFonts w:ascii="Arial" w:hAnsi="Arial" w:cs="Arial"/>
              </w:rPr>
            </w:pPr>
          </w:p>
          <w:p w14:paraId="70C5AF8A" w14:textId="77777777" w:rsidR="00D83098" w:rsidRPr="00D83098" w:rsidRDefault="00D83098" w:rsidP="00D83098">
            <w:pPr>
              <w:rPr>
                <w:rFonts w:ascii="Arial" w:hAnsi="Arial" w:cs="Arial"/>
              </w:rPr>
            </w:pPr>
          </w:p>
          <w:p w14:paraId="6AEC3EDC" w14:textId="77777777" w:rsidR="00D83098" w:rsidRPr="00D83098" w:rsidRDefault="00D83098" w:rsidP="00D83098">
            <w:pPr>
              <w:rPr>
                <w:rFonts w:ascii="Arial" w:hAnsi="Arial" w:cs="Arial"/>
              </w:rPr>
            </w:pPr>
            <w:r w:rsidRPr="00D83098">
              <w:rPr>
                <w:rFonts w:ascii="Arial" w:hAnsi="Arial" w:cs="Arial"/>
              </w:rPr>
              <w:t>YES/NO</w:t>
            </w:r>
          </w:p>
          <w:p w14:paraId="04347656" w14:textId="77777777" w:rsidR="00D83098" w:rsidRPr="00D83098" w:rsidRDefault="00D83098" w:rsidP="00D83098">
            <w:pPr>
              <w:rPr>
                <w:rFonts w:ascii="Arial" w:hAnsi="Arial" w:cs="Arial"/>
              </w:rPr>
            </w:pPr>
            <w:r w:rsidRPr="00D83098">
              <w:rPr>
                <w:rFonts w:ascii="Arial" w:hAnsi="Arial" w:cs="Arial"/>
              </w:rPr>
              <w:t>YES/NO</w:t>
            </w:r>
          </w:p>
          <w:p w14:paraId="6BAC70D2" w14:textId="77777777" w:rsidR="00D83098" w:rsidRPr="00D83098" w:rsidRDefault="00D83098" w:rsidP="00D83098">
            <w:pPr>
              <w:rPr>
                <w:rFonts w:ascii="Arial" w:hAnsi="Arial" w:cs="Arial"/>
              </w:rPr>
            </w:pPr>
            <w:r w:rsidRPr="00D83098">
              <w:rPr>
                <w:rFonts w:ascii="Arial" w:hAnsi="Arial" w:cs="Arial"/>
              </w:rPr>
              <w:t>YES/NO</w:t>
            </w:r>
          </w:p>
          <w:p w14:paraId="51710F3D" w14:textId="77777777" w:rsidR="00D83098" w:rsidRPr="00D83098" w:rsidRDefault="00D83098" w:rsidP="00D83098">
            <w:pPr>
              <w:rPr>
                <w:rFonts w:ascii="Arial" w:hAnsi="Arial" w:cs="Arial"/>
              </w:rPr>
            </w:pPr>
            <w:r w:rsidRPr="00D83098">
              <w:rPr>
                <w:rFonts w:ascii="Arial" w:hAnsi="Arial" w:cs="Arial"/>
              </w:rPr>
              <w:t>YES/NO</w:t>
            </w:r>
          </w:p>
          <w:p w14:paraId="7962872D" w14:textId="77777777" w:rsidR="00D83098" w:rsidRPr="00D83098" w:rsidRDefault="00D83098" w:rsidP="00D83098">
            <w:pPr>
              <w:rPr>
                <w:rFonts w:ascii="Arial" w:hAnsi="Arial" w:cs="Arial"/>
              </w:rPr>
            </w:pPr>
            <w:r w:rsidRPr="00D83098">
              <w:rPr>
                <w:rFonts w:ascii="Arial" w:hAnsi="Arial" w:cs="Arial"/>
              </w:rPr>
              <w:t>YES/NO</w:t>
            </w:r>
          </w:p>
          <w:p w14:paraId="53E8B864" w14:textId="77777777" w:rsidR="00D83098" w:rsidRPr="00D83098" w:rsidRDefault="00D83098" w:rsidP="00D83098">
            <w:pPr>
              <w:rPr>
                <w:rFonts w:ascii="Arial" w:hAnsi="Arial" w:cs="Arial"/>
              </w:rPr>
            </w:pPr>
            <w:r w:rsidRPr="00D83098">
              <w:rPr>
                <w:rFonts w:ascii="Arial" w:hAnsi="Arial" w:cs="Arial"/>
              </w:rPr>
              <w:t>YES/NO</w:t>
            </w:r>
          </w:p>
          <w:p w14:paraId="21F6B5AA" w14:textId="77777777" w:rsidR="00D83098" w:rsidRPr="00D83098" w:rsidRDefault="00D83098" w:rsidP="00D83098">
            <w:pPr>
              <w:rPr>
                <w:rFonts w:ascii="Arial" w:hAnsi="Arial" w:cs="Arial"/>
              </w:rPr>
            </w:pPr>
          </w:p>
        </w:tc>
      </w:tr>
      <w:bookmarkEnd w:id="13"/>
    </w:tbl>
    <w:p w14:paraId="7BAF68B3" w14:textId="77777777" w:rsidR="00D83098" w:rsidRPr="00D83098" w:rsidRDefault="00D83098" w:rsidP="00D83098">
      <w:pPr>
        <w:rPr>
          <w:rFonts w:ascii="Arial" w:hAnsi="Arial" w:cs="Arial"/>
        </w:rPr>
      </w:pPr>
    </w:p>
    <w:p w14:paraId="13508EB8" w14:textId="77777777" w:rsidR="00D83098" w:rsidRPr="00D83098" w:rsidRDefault="00000000" w:rsidP="00D83098">
      <w:pPr>
        <w:rPr>
          <w:rFonts w:ascii="Arial" w:hAnsi="Arial" w:cs="Arial"/>
        </w:rPr>
      </w:pPr>
      <w:r>
        <w:rPr>
          <w:rFonts w:ascii="Arial" w:hAnsi="Arial" w:cs="Arial"/>
        </w:rPr>
        <w:object w:dxaOrig="1440" w:dyaOrig="1440" w14:anchorId="7C62C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2.45pt;margin-top:11.4pt;width:42.1pt;height:27.95pt;z-index:251700224;mso-position-horizontal-relative:text;mso-position-vertical-relative:text">
            <v:imagedata r:id="rId14" o:title=""/>
          </v:shape>
          <o:OLEObject Type="Embed" ProgID="Package" ShapeID="_x0000_s2050" DrawAspect="Content" ObjectID="_1753874103" r:id="rId15"/>
        </w:object>
      </w:r>
    </w:p>
    <w:p w14:paraId="147FEDB5" w14:textId="77777777" w:rsidR="00D83098" w:rsidRPr="00D83098" w:rsidRDefault="00D83098" w:rsidP="00D83098">
      <w:pPr>
        <w:rPr>
          <w:rFonts w:ascii="Arial" w:hAnsi="Arial" w:cs="Arial"/>
        </w:rPr>
      </w:pPr>
      <w:r w:rsidRPr="00D83098">
        <w:rPr>
          <w:rFonts w:ascii="Arial" w:hAnsi="Arial" w:cs="Arial"/>
          <w:b/>
        </w:rPr>
        <w:t>*</w:t>
      </w:r>
      <w:r w:rsidRPr="00D83098">
        <w:rPr>
          <w:rFonts w:ascii="Arial" w:hAnsi="Arial" w:cs="Arial"/>
        </w:rPr>
        <w:t xml:space="preserve"> This prepopulated LSI email template includes appropriate recipients for </w:t>
      </w:r>
    </w:p>
    <w:p w14:paraId="0ACEE976" w14:textId="77777777" w:rsidR="00D83098" w:rsidRPr="00D83098" w:rsidRDefault="00D83098" w:rsidP="00D83098">
      <w:pPr>
        <w:rPr>
          <w:rFonts w:ascii="Arial" w:hAnsi="Arial" w:cs="Arial"/>
        </w:rPr>
      </w:pPr>
      <w:r w:rsidRPr="00D83098">
        <w:rPr>
          <w:rFonts w:ascii="Arial" w:hAnsi="Arial" w:cs="Arial"/>
        </w:rPr>
        <w:t xml:space="preserve">circulation within Fife Health &amp; Social Care Partnership. When using this to </w:t>
      </w:r>
    </w:p>
    <w:p w14:paraId="3EDF09E4" w14:textId="4A6BC7C9" w:rsidR="00D83098" w:rsidRDefault="00D83098" w:rsidP="00D83098">
      <w:pPr>
        <w:rPr>
          <w:rFonts w:ascii="Arial" w:hAnsi="Arial" w:cs="Arial"/>
        </w:rPr>
      </w:pPr>
      <w:r w:rsidRPr="00D83098">
        <w:rPr>
          <w:rFonts w:ascii="Arial" w:hAnsi="Arial" w:cs="Arial"/>
        </w:rPr>
        <w:t>alert colleagues please ensure you change the “from” name to your own name.</w:t>
      </w:r>
    </w:p>
    <w:p w14:paraId="23DC56BE" w14:textId="56F88001" w:rsidR="00575E0A" w:rsidRDefault="00575E0A" w:rsidP="00D83098">
      <w:pPr>
        <w:rPr>
          <w:rFonts w:ascii="Arial" w:hAnsi="Arial" w:cs="Arial"/>
        </w:rPr>
      </w:pPr>
    </w:p>
    <w:p w14:paraId="6CAE3605" w14:textId="77777777" w:rsidR="00575E0A" w:rsidRDefault="00575E0A" w:rsidP="00D83098">
      <w:pPr>
        <w:rPr>
          <w:rFonts w:ascii="Arial" w:hAnsi="Arial" w:cs="Arial"/>
          <w:b/>
          <w:bCs/>
        </w:rPr>
      </w:pPr>
    </w:p>
    <w:p w14:paraId="3338F9E9" w14:textId="77777777" w:rsidR="00575E0A" w:rsidRDefault="00575E0A" w:rsidP="00D83098">
      <w:pPr>
        <w:rPr>
          <w:rFonts w:ascii="Arial" w:hAnsi="Arial" w:cs="Arial"/>
          <w:b/>
          <w:bCs/>
        </w:rPr>
      </w:pPr>
    </w:p>
    <w:p w14:paraId="2019A79E" w14:textId="77777777" w:rsidR="00575E0A" w:rsidRDefault="00575E0A" w:rsidP="00D83098">
      <w:pPr>
        <w:rPr>
          <w:rFonts w:ascii="Arial" w:hAnsi="Arial" w:cs="Arial"/>
          <w:b/>
          <w:bCs/>
        </w:rPr>
      </w:pPr>
    </w:p>
    <w:p w14:paraId="2016685F" w14:textId="77777777" w:rsidR="00575E0A" w:rsidRDefault="00575E0A" w:rsidP="00D83098">
      <w:pPr>
        <w:rPr>
          <w:rFonts w:ascii="Arial" w:hAnsi="Arial" w:cs="Arial"/>
          <w:b/>
          <w:bCs/>
        </w:rPr>
      </w:pPr>
    </w:p>
    <w:p w14:paraId="48483169" w14:textId="77777777" w:rsidR="00575E0A" w:rsidRDefault="00575E0A" w:rsidP="00D83098">
      <w:pPr>
        <w:rPr>
          <w:rFonts w:ascii="Arial" w:hAnsi="Arial" w:cs="Arial"/>
          <w:b/>
          <w:bCs/>
        </w:rPr>
      </w:pPr>
    </w:p>
    <w:p w14:paraId="4CC803A7" w14:textId="77777777" w:rsidR="00575E0A" w:rsidRDefault="00575E0A" w:rsidP="00D83098">
      <w:pPr>
        <w:rPr>
          <w:rFonts w:ascii="Arial" w:hAnsi="Arial" w:cs="Arial"/>
          <w:b/>
          <w:bCs/>
        </w:rPr>
      </w:pPr>
    </w:p>
    <w:p w14:paraId="472A8A7C" w14:textId="77777777" w:rsidR="00575E0A" w:rsidRDefault="00575E0A" w:rsidP="00D83098">
      <w:pPr>
        <w:rPr>
          <w:rFonts w:ascii="Arial" w:hAnsi="Arial" w:cs="Arial"/>
          <w:b/>
          <w:bCs/>
        </w:rPr>
      </w:pPr>
    </w:p>
    <w:p w14:paraId="5EFF5D15" w14:textId="77777777" w:rsidR="00575E0A" w:rsidRDefault="00575E0A" w:rsidP="00D83098">
      <w:pPr>
        <w:rPr>
          <w:rFonts w:ascii="Arial" w:hAnsi="Arial" w:cs="Arial"/>
          <w:b/>
          <w:bCs/>
        </w:rPr>
      </w:pPr>
    </w:p>
    <w:p w14:paraId="53A3563A" w14:textId="77777777" w:rsidR="00575E0A" w:rsidRDefault="00575E0A" w:rsidP="00D83098">
      <w:pPr>
        <w:rPr>
          <w:rFonts w:ascii="Arial" w:hAnsi="Arial" w:cs="Arial"/>
          <w:b/>
          <w:bCs/>
        </w:rPr>
      </w:pPr>
    </w:p>
    <w:p w14:paraId="116C169C" w14:textId="77777777" w:rsidR="00575E0A" w:rsidRDefault="00575E0A" w:rsidP="00D83098">
      <w:pPr>
        <w:rPr>
          <w:rFonts w:ascii="Arial" w:hAnsi="Arial" w:cs="Arial"/>
          <w:b/>
          <w:bCs/>
        </w:rPr>
      </w:pPr>
    </w:p>
    <w:p w14:paraId="39B665A5" w14:textId="77777777" w:rsidR="00575E0A" w:rsidRDefault="00575E0A" w:rsidP="00D83098">
      <w:pPr>
        <w:rPr>
          <w:rFonts w:ascii="Arial" w:hAnsi="Arial" w:cs="Arial"/>
          <w:b/>
          <w:bCs/>
        </w:rPr>
      </w:pPr>
    </w:p>
    <w:p w14:paraId="5EDF8489" w14:textId="77777777" w:rsidR="00575E0A" w:rsidRDefault="00575E0A" w:rsidP="00D83098">
      <w:pPr>
        <w:rPr>
          <w:rFonts w:ascii="Arial" w:hAnsi="Arial" w:cs="Arial"/>
          <w:b/>
          <w:bCs/>
        </w:rPr>
      </w:pPr>
    </w:p>
    <w:p w14:paraId="6971C9C5" w14:textId="77777777" w:rsidR="00575E0A" w:rsidRDefault="00575E0A" w:rsidP="00D83098">
      <w:pPr>
        <w:rPr>
          <w:rFonts w:ascii="Arial" w:hAnsi="Arial" w:cs="Arial"/>
          <w:b/>
          <w:bCs/>
        </w:rPr>
      </w:pPr>
    </w:p>
    <w:p w14:paraId="16537D0F" w14:textId="6BBE2A7C" w:rsidR="00575E0A" w:rsidRPr="00575E0A" w:rsidRDefault="00575E0A" w:rsidP="00D83098">
      <w:pPr>
        <w:rPr>
          <w:rFonts w:ascii="Arial" w:hAnsi="Arial" w:cs="Arial"/>
          <w:b/>
          <w:bCs/>
        </w:rPr>
      </w:pPr>
      <w:r w:rsidRPr="00575E0A">
        <w:rPr>
          <w:rFonts w:ascii="Arial" w:hAnsi="Arial" w:cs="Arial"/>
          <w:b/>
          <w:bCs/>
        </w:rPr>
        <w:lastRenderedPageBreak/>
        <w:t>Email template for individuals rather than regulated services.</w:t>
      </w:r>
      <w:r>
        <w:rPr>
          <w:rFonts w:ascii="Arial" w:hAnsi="Arial" w:cs="Arial"/>
          <w:b/>
          <w:bCs/>
        </w:rPr>
        <w:t xml:space="preserve"> (Added 18.8.23)</w:t>
      </w:r>
    </w:p>
    <w:p w14:paraId="55A19DC8" w14:textId="342EE90F" w:rsidR="00575E0A" w:rsidRDefault="00575E0A" w:rsidP="00D83098">
      <w:pPr>
        <w:rPr>
          <w:rFonts w:ascii="Arial" w:hAnsi="Arial" w:cs="Arial"/>
        </w:rPr>
      </w:pPr>
    </w:p>
    <w:p w14:paraId="310EAB9B" w14:textId="77777777" w:rsidR="00575E0A" w:rsidRPr="00575E0A" w:rsidRDefault="00575E0A" w:rsidP="00575E0A">
      <w:pPr>
        <w:rPr>
          <w:rFonts w:ascii="Arial" w:hAnsi="Arial" w:cs="Arial"/>
        </w:rPr>
      </w:pPr>
      <w:r w:rsidRPr="00575E0A">
        <w:rPr>
          <w:rFonts w:ascii="Arial" w:hAnsi="Arial" w:cs="Arial"/>
        </w:rPr>
        <w:t>Dear Colleagues,</w:t>
      </w:r>
    </w:p>
    <w:p w14:paraId="3C8AB146" w14:textId="767F3343" w:rsidR="00575E0A" w:rsidRPr="00575E0A" w:rsidRDefault="00575E0A" w:rsidP="00575E0A">
      <w:pPr>
        <w:rPr>
          <w:rFonts w:ascii="Arial" w:hAnsi="Arial" w:cs="Arial"/>
        </w:rPr>
      </w:pPr>
      <w:r w:rsidRPr="00575E0A">
        <w:rPr>
          <w:rFonts w:ascii="Arial" w:hAnsi="Arial" w:cs="Arial"/>
        </w:rPr>
        <w:t xml:space="preserve">We have received a concern relating </w:t>
      </w:r>
      <w:r w:rsidRPr="00575E0A">
        <w:rPr>
          <w:rFonts w:ascii="Arial" w:hAnsi="Arial" w:cs="Arial"/>
          <w:b/>
          <w:bCs/>
        </w:rPr>
        <w:t>to several community-based individuals living in Fife who are</w:t>
      </w:r>
      <w:r>
        <w:rPr>
          <w:rFonts w:ascii="Arial" w:hAnsi="Arial" w:cs="Arial"/>
          <w:b/>
          <w:bCs/>
        </w:rPr>
        <w:t xml:space="preserve"> alleged</w:t>
      </w:r>
      <w:r w:rsidRPr="00575E0A">
        <w:rPr>
          <w:rFonts w:ascii="Arial" w:hAnsi="Arial" w:cs="Arial"/>
          <w:b/>
          <w:bCs/>
        </w:rPr>
        <w:t xml:space="preserve"> victims</w:t>
      </w:r>
      <w:r>
        <w:rPr>
          <w:rFonts w:ascii="Arial" w:hAnsi="Arial" w:cs="Arial"/>
          <w:b/>
          <w:bCs/>
        </w:rPr>
        <w:t xml:space="preserve"> of</w:t>
      </w:r>
      <w:r w:rsidRPr="00575E0A">
        <w:rPr>
          <w:rFonts w:ascii="Arial" w:hAnsi="Arial" w:cs="Arial"/>
          <w:b/>
          <w:bCs/>
        </w:rPr>
        <w:t xml:space="preserve"> </w:t>
      </w:r>
      <w:r>
        <w:rPr>
          <w:rFonts w:ascii="Arial" w:hAnsi="Arial" w:cs="Arial"/>
          <w:b/>
          <w:bCs/>
        </w:rPr>
        <w:t>(insert harm type here)</w:t>
      </w:r>
      <w:r w:rsidRPr="00575E0A">
        <w:rPr>
          <w:rFonts w:ascii="Arial" w:hAnsi="Arial" w:cs="Arial"/>
          <w:b/>
          <w:bCs/>
        </w:rPr>
        <w:t xml:space="preserve"> and other serious allegations. </w:t>
      </w:r>
    </w:p>
    <w:p w14:paraId="2FBFAC83" w14:textId="77777777" w:rsidR="00575E0A" w:rsidRPr="00575E0A" w:rsidRDefault="00575E0A" w:rsidP="00575E0A">
      <w:pPr>
        <w:rPr>
          <w:rFonts w:ascii="Arial" w:hAnsi="Arial" w:cs="Arial"/>
        </w:rPr>
      </w:pPr>
    </w:p>
    <w:p w14:paraId="5D3723E2" w14:textId="0FE535F3" w:rsidR="00575E0A" w:rsidRDefault="00575E0A" w:rsidP="00575E0A">
      <w:pPr>
        <w:rPr>
          <w:rFonts w:ascii="Arial" w:hAnsi="Arial" w:cs="Arial"/>
        </w:rPr>
      </w:pPr>
      <w:r w:rsidRPr="00575E0A">
        <w:rPr>
          <w:rFonts w:ascii="Arial" w:hAnsi="Arial" w:cs="Arial"/>
        </w:rPr>
        <w:t xml:space="preserve">As per our updated LSI Guidance, we will be progressing a </w:t>
      </w:r>
      <w:proofErr w:type="gramStart"/>
      <w:r w:rsidRPr="00575E0A">
        <w:rPr>
          <w:rFonts w:ascii="Arial" w:hAnsi="Arial" w:cs="Arial"/>
        </w:rPr>
        <w:t>Large Scale</w:t>
      </w:r>
      <w:proofErr w:type="gramEnd"/>
      <w:r w:rsidRPr="00575E0A">
        <w:rPr>
          <w:rFonts w:ascii="Arial" w:hAnsi="Arial" w:cs="Arial"/>
        </w:rPr>
        <w:t xml:space="preserve"> Investigation IRD which is not related to care provider, but to an individual person who is alleged to have harmed a number of adults.  The LSI IRD will be held on [                   </w:t>
      </w:r>
      <w:proofErr w:type="gramStart"/>
      <w:r w:rsidRPr="00575E0A">
        <w:rPr>
          <w:rFonts w:ascii="Arial" w:hAnsi="Arial" w:cs="Arial"/>
        </w:rPr>
        <w:t xml:space="preserve">  ]</w:t>
      </w:r>
      <w:proofErr w:type="gramEnd"/>
      <w:r w:rsidRPr="00575E0A">
        <w:rPr>
          <w:rFonts w:ascii="Arial" w:hAnsi="Arial" w:cs="Arial"/>
          <w:b/>
          <w:bCs/>
        </w:rPr>
        <w:t>.</w:t>
      </w:r>
      <w:r w:rsidRPr="00575E0A">
        <w:rPr>
          <w:rFonts w:ascii="Arial" w:hAnsi="Arial" w:cs="Arial"/>
        </w:rPr>
        <w:t xml:space="preserve"> Please forward any relevant information that you have regarding reports of harm, </w:t>
      </w:r>
      <w:proofErr w:type="gramStart"/>
      <w:r w:rsidRPr="00575E0A">
        <w:rPr>
          <w:rFonts w:ascii="Arial" w:hAnsi="Arial" w:cs="Arial"/>
        </w:rPr>
        <w:t>concerns</w:t>
      </w:r>
      <w:proofErr w:type="gramEnd"/>
      <w:r w:rsidRPr="00575E0A">
        <w:rPr>
          <w:rFonts w:ascii="Arial" w:hAnsi="Arial" w:cs="Arial"/>
        </w:rPr>
        <w:t xml:space="preserve"> or issues in relation to the alleged perpetrator: </w:t>
      </w:r>
      <w:r>
        <w:rPr>
          <w:rFonts w:ascii="Arial" w:hAnsi="Arial" w:cs="Arial"/>
        </w:rPr>
        <w:t>(insert here)</w:t>
      </w:r>
      <w:r w:rsidRPr="00575E0A">
        <w:rPr>
          <w:rFonts w:ascii="Arial" w:hAnsi="Arial" w:cs="Arial"/>
        </w:rPr>
        <w:t>:</w:t>
      </w:r>
    </w:p>
    <w:p w14:paraId="6749EE83" w14:textId="78833938" w:rsidR="00575E0A" w:rsidRPr="00575E0A" w:rsidRDefault="00575E0A" w:rsidP="00575E0A">
      <w:pPr>
        <w:rPr>
          <w:rFonts w:ascii="Arial" w:hAnsi="Arial" w:cs="Arial"/>
        </w:rPr>
      </w:pPr>
      <w:r w:rsidRPr="00575E0A">
        <w:rPr>
          <w:rFonts w:ascii="Arial" w:hAnsi="Arial" w:cs="Arial"/>
        </w:rPr>
        <w:t>Please forward any relevant information to me by</w:t>
      </w:r>
      <w:proofErr w:type="gramStart"/>
      <w:r w:rsidRPr="00575E0A">
        <w:rPr>
          <w:rFonts w:ascii="Arial" w:hAnsi="Arial" w:cs="Arial"/>
        </w:rPr>
        <w:t>…..</w:t>
      </w:r>
      <w:proofErr w:type="gramEnd"/>
    </w:p>
    <w:p w14:paraId="1A4FF806" w14:textId="77777777" w:rsidR="00575E0A" w:rsidRPr="00575E0A" w:rsidRDefault="00575E0A" w:rsidP="00575E0A">
      <w:pPr>
        <w:rPr>
          <w:rFonts w:ascii="Arial" w:hAnsi="Arial" w:cs="Arial"/>
        </w:rPr>
      </w:pPr>
      <w:r w:rsidRPr="00575E0A">
        <w:rPr>
          <w:rFonts w:ascii="Arial" w:hAnsi="Arial" w:cs="Arial"/>
        </w:rPr>
        <w:t> </w:t>
      </w:r>
    </w:p>
    <w:p w14:paraId="08EACF41" w14:textId="77777777" w:rsidR="00575E0A" w:rsidRPr="00575E0A" w:rsidRDefault="00575E0A" w:rsidP="00575E0A">
      <w:pPr>
        <w:rPr>
          <w:rFonts w:ascii="Arial" w:hAnsi="Arial" w:cs="Arial"/>
        </w:rPr>
      </w:pPr>
      <w:r w:rsidRPr="00575E0A">
        <w:rPr>
          <w:rFonts w:ascii="Arial" w:hAnsi="Arial" w:cs="Arial"/>
        </w:rPr>
        <w:t>The outcome of this LSI IRD will be shared with you and any relevant actions agreed at that time. The table below may support the formulation of your response.</w:t>
      </w:r>
    </w:p>
    <w:p w14:paraId="331DB89F" w14:textId="77777777" w:rsidR="00575E0A" w:rsidRPr="00575E0A" w:rsidRDefault="00575E0A" w:rsidP="00575E0A">
      <w:pPr>
        <w:rPr>
          <w:rFonts w:ascii="Arial" w:hAnsi="Arial" w:cs="Arial"/>
        </w:rPr>
      </w:pPr>
      <w:r w:rsidRPr="00575E0A">
        <w:rPr>
          <w:rFonts w:ascii="Arial" w:hAnsi="Arial" w:cs="Arial"/>
        </w:rPr>
        <w:t> </w:t>
      </w:r>
    </w:p>
    <w:p w14:paraId="16407498" w14:textId="77777777" w:rsidR="00575E0A" w:rsidRPr="00575E0A" w:rsidRDefault="00575E0A" w:rsidP="00575E0A">
      <w:pPr>
        <w:rPr>
          <w:rFonts w:ascii="Arial" w:hAnsi="Arial" w:cs="Arial"/>
        </w:rPr>
      </w:pPr>
      <w:r w:rsidRPr="00575E0A">
        <w:rPr>
          <w:rFonts w:ascii="Arial" w:hAnsi="Arial" w:cs="Arial"/>
        </w:rPr>
        <w:t> </w:t>
      </w:r>
    </w:p>
    <w:tbl>
      <w:tblPr>
        <w:tblW w:w="8919" w:type="dxa"/>
        <w:tblCellMar>
          <w:left w:w="0" w:type="dxa"/>
          <w:right w:w="0" w:type="dxa"/>
        </w:tblCellMar>
        <w:tblLook w:val="04A0" w:firstRow="1" w:lastRow="0" w:firstColumn="1" w:lastColumn="0" w:noHBand="0" w:noVBand="1"/>
      </w:tblPr>
      <w:tblGrid>
        <w:gridCol w:w="7551"/>
        <w:gridCol w:w="1368"/>
      </w:tblGrid>
      <w:tr w:rsidR="00575E0A" w:rsidRPr="00D83098" w14:paraId="6B915049" w14:textId="77777777" w:rsidTr="007172CB">
        <w:tc>
          <w:tcPr>
            <w:tcW w:w="8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751E3" w14:textId="77777777" w:rsidR="00575E0A" w:rsidRPr="00D83098" w:rsidRDefault="00575E0A" w:rsidP="007172CB">
            <w:pPr>
              <w:rPr>
                <w:rFonts w:ascii="Arial" w:hAnsi="Arial" w:cs="Arial"/>
              </w:rPr>
            </w:pPr>
            <w:r w:rsidRPr="00D83098">
              <w:rPr>
                <w:rFonts w:ascii="Arial" w:hAnsi="Arial" w:cs="Arial"/>
              </w:rPr>
              <w:t xml:space="preserve">Have you had or do you currently have concerns about one or more of the following? </w:t>
            </w:r>
          </w:p>
          <w:p w14:paraId="794D3CD7" w14:textId="77777777" w:rsidR="00575E0A" w:rsidRPr="00D83098" w:rsidRDefault="00575E0A" w:rsidP="007172CB">
            <w:pPr>
              <w:rPr>
                <w:rFonts w:ascii="Arial" w:hAnsi="Arial" w:cs="Arial"/>
              </w:rPr>
            </w:pPr>
          </w:p>
          <w:p w14:paraId="2323F9F8" w14:textId="77777777" w:rsidR="00575E0A" w:rsidRPr="00D83098" w:rsidRDefault="00575E0A" w:rsidP="007172CB">
            <w:pPr>
              <w:rPr>
                <w:rFonts w:ascii="Arial" w:hAnsi="Arial" w:cs="Arial"/>
                <w:b/>
              </w:rPr>
            </w:pPr>
            <w:r w:rsidRPr="00D83098">
              <w:rPr>
                <w:rFonts w:ascii="Arial" w:hAnsi="Arial" w:cs="Arial"/>
                <w:b/>
              </w:rPr>
              <w:t>1</w:t>
            </w:r>
            <w:r w:rsidRPr="00D83098">
              <w:rPr>
                <w:rFonts w:ascii="Arial" w:hAnsi="Arial" w:cs="Arial"/>
                <w:b/>
              </w:rPr>
              <w:tab/>
              <w:t>Management and leadership</w:t>
            </w:r>
          </w:p>
          <w:p w14:paraId="36396E4B" w14:textId="77777777" w:rsidR="00575E0A" w:rsidRPr="00D83098" w:rsidRDefault="00575E0A" w:rsidP="007172CB">
            <w:pPr>
              <w:rPr>
                <w:rFonts w:ascii="Arial" w:hAnsi="Arial" w:cs="Arial"/>
                <w:b/>
              </w:rPr>
            </w:pPr>
            <w:r w:rsidRPr="00D83098">
              <w:rPr>
                <w:rFonts w:ascii="Arial" w:hAnsi="Arial" w:cs="Arial"/>
                <w:b/>
              </w:rPr>
              <w:t>2</w:t>
            </w:r>
            <w:r w:rsidRPr="00D83098">
              <w:rPr>
                <w:rFonts w:ascii="Arial" w:hAnsi="Arial" w:cs="Arial"/>
                <w:b/>
              </w:rPr>
              <w:tab/>
              <w:t xml:space="preserve">Staff skills, </w:t>
            </w:r>
            <w:proofErr w:type="gramStart"/>
            <w:r w:rsidRPr="00D83098">
              <w:rPr>
                <w:rFonts w:ascii="Arial" w:hAnsi="Arial" w:cs="Arial"/>
                <w:b/>
              </w:rPr>
              <w:t>knowledge</w:t>
            </w:r>
            <w:proofErr w:type="gramEnd"/>
            <w:r w:rsidRPr="00D83098">
              <w:rPr>
                <w:rFonts w:ascii="Arial" w:hAnsi="Arial" w:cs="Arial"/>
                <w:b/>
              </w:rPr>
              <w:t xml:space="preserve"> and practice</w:t>
            </w:r>
          </w:p>
          <w:p w14:paraId="54490CDC" w14:textId="77777777" w:rsidR="00575E0A" w:rsidRPr="00D83098" w:rsidRDefault="00575E0A" w:rsidP="007172CB">
            <w:pPr>
              <w:rPr>
                <w:rFonts w:ascii="Arial" w:hAnsi="Arial" w:cs="Arial"/>
                <w:b/>
              </w:rPr>
            </w:pPr>
            <w:r w:rsidRPr="00D83098">
              <w:rPr>
                <w:rFonts w:ascii="Arial" w:hAnsi="Arial" w:cs="Arial"/>
                <w:b/>
              </w:rPr>
              <w:t>3</w:t>
            </w:r>
            <w:r w:rsidRPr="00D83098">
              <w:rPr>
                <w:rFonts w:ascii="Arial" w:hAnsi="Arial" w:cs="Arial"/>
                <w:b/>
              </w:rPr>
              <w:tab/>
              <w:t>Service Users/residents’ behaviours and wellbeing</w:t>
            </w:r>
          </w:p>
          <w:p w14:paraId="117F370E" w14:textId="77777777" w:rsidR="00575E0A" w:rsidRPr="00D83098" w:rsidRDefault="00575E0A" w:rsidP="007172CB">
            <w:pPr>
              <w:rPr>
                <w:rFonts w:ascii="Arial" w:hAnsi="Arial" w:cs="Arial"/>
                <w:b/>
              </w:rPr>
            </w:pPr>
            <w:r w:rsidRPr="00D83098">
              <w:rPr>
                <w:rFonts w:ascii="Arial" w:hAnsi="Arial" w:cs="Arial"/>
                <w:b/>
              </w:rPr>
              <w:t>4</w:t>
            </w:r>
            <w:r w:rsidRPr="00D83098">
              <w:rPr>
                <w:rFonts w:ascii="Arial" w:hAnsi="Arial" w:cs="Arial"/>
                <w:b/>
              </w:rPr>
              <w:tab/>
              <w:t xml:space="preserve">the service resisting the involvement of external people and isolating </w:t>
            </w:r>
            <w:proofErr w:type="gramStart"/>
            <w:r w:rsidRPr="00D83098">
              <w:rPr>
                <w:rFonts w:ascii="Arial" w:hAnsi="Arial" w:cs="Arial"/>
                <w:b/>
              </w:rPr>
              <w:t>individuals</w:t>
            </w:r>
            <w:proofErr w:type="gramEnd"/>
          </w:p>
          <w:p w14:paraId="586FD379" w14:textId="77777777" w:rsidR="00575E0A" w:rsidRPr="00D83098" w:rsidRDefault="00575E0A" w:rsidP="007172CB">
            <w:pPr>
              <w:rPr>
                <w:rFonts w:ascii="Arial" w:hAnsi="Arial" w:cs="Arial"/>
                <w:b/>
              </w:rPr>
            </w:pPr>
            <w:r w:rsidRPr="00D83098">
              <w:rPr>
                <w:rFonts w:ascii="Arial" w:hAnsi="Arial" w:cs="Arial"/>
                <w:b/>
              </w:rPr>
              <w:t>5</w:t>
            </w:r>
            <w:r w:rsidRPr="00D83098">
              <w:rPr>
                <w:rFonts w:ascii="Arial" w:hAnsi="Arial" w:cs="Arial"/>
                <w:b/>
              </w:rPr>
              <w:tab/>
              <w:t xml:space="preserve">The way services are planned and </w:t>
            </w:r>
            <w:proofErr w:type="gramStart"/>
            <w:r w:rsidRPr="00D83098">
              <w:rPr>
                <w:rFonts w:ascii="Arial" w:hAnsi="Arial" w:cs="Arial"/>
                <w:b/>
              </w:rPr>
              <w:t>delivered</w:t>
            </w:r>
            <w:proofErr w:type="gramEnd"/>
          </w:p>
          <w:p w14:paraId="5510BC6C" w14:textId="77777777" w:rsidR="00575E0A" w:rsidRPr="00D83098" w:rsidRDefault="00575E0A" w:rsidP="007172CB">
            <w:pPr>
              <w:rPr>
                <w:rFonts w:ascii="Arial" w:hAnsi="Arial" w:cs="Arial"/>
                <w:b/>
              </w:rPr>
            </w:pPr>
            <w:r w:rsidRPr="00D83098">
              <w:rPr>
                <w:rFonts w:ascii="Arial" w:hAnsi="Arial" w:cs="Arial"/>
                <w:b/>
              </w:rPr>
              <w:t>6</w:t>
            </w:r>
            <w:r w:rsidRPr="00D83098">
              <w:rPr>
                <w:rFonts w:ascii="Arial" w:hAnsi="Arial" w:cs="Arial"/>
                <w:b/>
              </w:rPr>
              <w:tab/>
              <w:t>The quality of basic care and the environment</w:t>
            </w:r>
          </w:p>
          <w:p w14:paraId="7E19518C" w14:textId="77777777" w:rsidR="00575E0A" w:rsidRPr="00D83098" w:rsidRDefault="00575E0A" w:rsidP="007172CB">
            <w:pPr>
              <w:rPr>
                <w:rFonts w:ascii="Arial" w:hAnsi="Arial" w:cs="Arial"/>
                <w:b/>
              </w:rPr>
            </w:pPr>
          </w:p>
          <w:p w14:paraId="2C5A71A7" w14:textId="77777777" w:rsidR="00575E0A" w:rsidRPr="00D83098" w:rsidRDefault="00575E0A" w:rsidP="007172CB">
            <w:pPr>
              <w:rPr>
                <w:rFonts w:ascii="Arial" w:hAnsi="Arial" w:cs="Arial"/>
              </w:rPr>
            </w:pPr>
            <w:r w:rsidRPr="00D83098">
              <w:rPr>
                <w:rFonts w:ascii="Arial" w:hAnsi="Arial" w:cs="Arial"/>
              </w:rPr>
              <w:t>If you have answered yes to any please give brief description of issue and any action, if any, you have already initiated.</w:t>
            </w:r>
          </w:p>
          <w:p w14:paraId="24C6EF02" w14:textId="77777777" w:rsidR="00575E0A" w:rsidRPr="00D83098" w:rsidRDefault="00575E0A" w:rsidP="007172CB">
            <w:pPr>
              <w:rPr>
                <w:rFonts w:ascii="Arial" w:hAnsi="Arial" w:cs="Arial"/>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CBE34F" w14:textId="77777777" w:rsidR="00575E0A" w:rsidRPr="00D83098" w:rsidRDefault="00575E0A" w:rsidP="007172CB">
            <w:pPr>
              <w:rPr>
                <w:rFonts w:ascii="Arial" w:hAnsi="Arial" w:cs="Arial"/>
              </w:rPr>
            </w:pPr>
          </w:p>
          <w:p w14:paraId="6EDC47C1" w14:textId="77777777" w:rsidR="00575E0A" w:rsidRPr="00D83098" w:rsidRDefault="00575E0A" w:rsidP="007172CB">
            <w:pPr>
              <w:rPr>
                <w:rFonts w:ascii="Arial" w:hAnsi="Arial" w:cs="Arial"/>
              </w:rPr>
            </w:pPr>
          </w:p>
          <w:p w14:paraId="13B9B346" w14:textId="77777777" w:rsidR="00575E0A" w:rsidRPr="00D83098" w:rsidRDefault="00575E0A" w:rsidP="007172CB">
            <w:pPr>
              <w:rPr>
                <w:rFonts w:ascii="Arial" w:hAnsi="Arial" w:cs="Arial"/>
              </w:rPr>
            </w:pPr>
            <w:r w:rsidRPr="00D83098">
              <w:rPr>
                <w:rFonts w:ascii="Arial" w:hAnsi="Arial" w:cs="Arial"/>
              </w:rPr>
              <w:t>YES/NO</w:t>
            </w:r>
          </w:p>
          <w:p w14:paraId="561F3728" w14:textId="77777777" w:rsidR="00575E0A" w:rsidRPr="00D83098" w:rsidRDefault="00575E0A" w:rsidP="007172CB">
            <w:pPr>
              <w:rPr>
                <w:rFonts w:ascii="Arial" w:hAnsi="Arial" w:cs="Arial"/>
              </w:rPr>
            </w:pPr>
            <w:r w:rsidRPr="00D83098">
              <w:rPr>
                <w:rFonts w:ascii="Arial" w:hAnsi="Arial" w:cs="Arial"/>
              </w:rPr>
              <w:t>YES/NO</w:t>
            </w:r>
          </w:p>
          <w:p w14:paraId="0693D240" w14:textId="77777777" w:rsidR="00575E0A" w:rsidRPr="00D83098" w:rsidRDefault="00575E0A" w:rsidP="007172CB">
            <w:pPr>
              <w:rPr>
                <w:rFonts w:ascii="Arial" w:hAnsi="Arial" w:cs="Arial"/>
              </w:rPr>
            </w:pPr>
            <w:r w:rsidRPr="00D83098">
              <w:rPr>
                <w:rFonts w:ascii="Arial" w:hAnsi="Arial" w:cs="Arial"/>
              </w:rPr>
              <w:t>YES/NO</w:t>
            </w:r>
          </w:p>
          <w:p w14:paraId="6FF5971F" w14:textId="77777777" w:rsidR="00575E0A" w:rsidRPr="00D83098" w:rsidRDefault="00575E0A" w:rsidP="007172CB">
            <w:pPr>
              <w:rPr>
                <w:rFonts w:ascii="Arial" w:hAnsi="Arial" w:cs="Arial"/>
              </w:rPr>
            </w:pPr>
            <w:r w:rsidRPr="00D83098">
              <w:rPr>
                <w:rFonts w:ascii="Arial" w:hAnsi="Arial" w:cs="Arial"/>
              </w:rPr>
              <w:t>YES/NO</w:t>
            </w:r>
          </w:p>
          <w:p w14:paraId="3BB3711B" w14:textId="77777777" w:rsidR="00575E0A" w:rsidRPr="00D83098" w:rsidRDefault="00575E0A" w:rsidP="007172CB">
            <w:pPr>
              <w:rPr>
                <w:rFonts w:ascii="Arial" w:hAnsi="Arial" w:cs="Arial"/>
              </w:rPr>
            </w:pPr>
            <w:r w:rsidRPr="00D83098">
              <w:rPr>
                <w:rFonts w:ascii="Arial" w:hAnsi="Arial" w:cs="Arial"/>
              </w:rPr>
              <w:t>YES/NO</w:t>
            </w:r>
          </w:p>
          <w:p w14:paraId="6E06E190" w14:textId="77777777" w:rsidR="00575E0A" w:rsidRPr="00D83098" w:rsidRDefault="00575E0A" w:rsidP="007172CB">
            <w:pPr>
              <w:rPr>
                <w:rFonts w:ascii="Arial" w:hAnsi="Arial" w:cs="Arial"/>
              </w:rPr>
            </w:pPr>
            <w:r w:rsidRPr="00D83098">
              <w:rPr>
                <w:rFonts w:ascii="Arial" w:hAnsi="Arial" w:cs="Arial"/>
              </w:rPr>
              <w:t>YES/NO</w:t>
            </w:r>
          </w:p>
          <w:p w14:paraId="19083977" w14:textId="77777777" w:rsidR="00575E0A" w:rsidRPr="00D83098" w:rsidRDefault="00575E0A" w:rsidP="007172CB">
            <w:pPr>
              <w:rPr>
                <w:rFonts w:ascii="Arial" w:hAnsi="Arial" w:cs="Arial"/>
              </w:rPr>
            </w:pPr>
          </w:p>
        </w:tc>
      </w:tr>
    </w:tbl>
    <w:p w14:paraId="79641E17" w14:textId="56BC87FF" w:rsidR="00575E0A" w:rsidRPr="00575E0A" w:rsidRDefault="00575E0A" w:rsidP="00575E0A">
      <w:pPr>
        <w:rPr>
          <w:rFonts w:ascii="Arial" w:hAnsi="Arial" w:cs="Arial"/>
        </w:rPr>
      </w:pPr>
    </w:p>
    <w:p w14:paraId="06AFB168" w14:textId="77777777" w:rsidR="00575E0A" w:rsidRPr="00D83098" w:rsidRDefault="00575E0A" w:rsidP="00D83098">
      <w:pPr>
        <w:rPr>
          <w:rFonts w:ascii="Arial" w:hAnsi="Arial" w:cs="Arial"/>
        </w:rPr>
      </w:pPr>
    </w:p>
    <w:p w14:paraId="0D8B483F" w14:textId="77777777" w:rsidR="00D83098" w:rsidRPr="00D83098" w:rsidRDefault="00D83098" w:rsidP="00D83098">
      <w:pPr>
        <w:rPr>
          <w:rFonts w:ascii="Arial" w:hAnsi="Arial" w:cs="Arial"/>
        </w:rPr>
      </w:pPr>
      <w:r w:rsidRPr="00D83098">
        <w:rPr>
          <w:rFonts w:ascii="Arial" w:hAnsi="Arial" w:cs="Arial"/>
        </w:rPr>
        <w:br w:type="page"/>
      </w:r>
    </w:p>
    <w:p w14:paraId="1701E4D0" w14:textId="77777777" w:rsidR="00D83098" w:rsidRPr="00432584" w:rsidRDefault="00D83098" w:rsidP="00432584">
      <w:pPr>
        <w:rPr>
          <w:rFonts w:ascii="Arial" w:hAnsi="Arial" w:cs="Arial"/>
        </w:rPr>
      </w:pPr>
    </w:p>
    <w:p w14:paraId="14EFBE8B" w14:textId="77777777" w:rsidR="00432584" w:rsidRPr="00432584" w:rsidRDefault="00432584" w:rsidP="00C06B3E">
      <w:pPr>
        <w:spacing w:line="360" w:lineRule="auto"/>
        <w:rPr>
          <w:rFonts w:ascii="Arial" w:hAnsi="Arial" w:cs="Arial"/>
        </w:rPr>
      </w:pPr>
    </w:p>
    <w:p w14:paraId="50DC93D6" w14:textId="65C23984" w:rsidR="00184F3D" w:rsidRPr="00184F3D" w:rsidRDefault="00184F3D" w:rsidP="00B21315">
      <w:pPr>
        <w:jc w:val="center"/>
        <w:rPr>
          <w:rFonts w:ascii="Arial" w:hAnsi="Arial" w:cs="Arial"/>
          <w:sz w:val="18"/>
          <w:szCs w:val="18"/>
        </w:rPr>
      </w:pPr>
      <w:r w:rsidRPr="00184F3D">
        <w:rPr>
          <w:rFonts w:ascii="Arial" w:hAnsi="Arial" w:cs="Arial"/>
          <w:sz w:val="18"/>
          <w:szCs w:val="18"/>
        </w:rPr>
        <w:t xml:space="preserve">(The Information </w:t>
      </w:r>
      <w:r w:rsidR="00714278" w:rsidRPr="00184F3D">
        <w:rPr>
          <w:rFonts w:ascii="Arial" w:hAnsi="Arial" w:cs="Arial"/>
          <w:sz w:val="18"/>
          <w:szCs w:val="18"/>
        </w:rPr>
        <w:t>provided</w:t>
      </w:r>
      <w:r w:rsidRPr="00184F3D">
        <w:rPr>
          <w:rFonts w:ascii="Arial" w:hAnsi="Arial" w:cs="Arial"/>
          <w:sz w:val="18"/>
          <w:szCs w:val="18"/>
        </w:rPr>
        <w:t xml:space="preserve"> on this </w:t>
      </w:r>
      <w:r w:rsidR="00714278">
        <w:rPr>
          <w:rFonts w:ascii="Arial" w:hAnsi="Arial" w:cs="Arial"/>
          <w:sz w:val="18"/>
          <w:szCs w:val="18"/>
        </w:rPr>
        <w:t>f</w:t>
      </w:r>
      <w:r w:rsidRPr="00184F3D">
        <w:rPr>
          <w:rFonts w:ascii="Arial" w:hAnsi="Arial" w:cs="Arial"/>
          <w:sz w:val="18"/>
          <w:szCs w:val="18"/>
        </w:rPr>
        <w:t>orm is Confidential)</w:t>
      </w:r>
    </w:p>
    <w:p w14:paraId="392059ED" w14:textId="78FB640E" w:rsidR="00B21315" w:rsidRPr="00184F3D" w:rsidRDefault="0055719A" w:rsidP="00B21315">
      <w:pPr>
        <w:jc w:val="center"/>
        <w:rPr>
          <w:rFonts w:ascii="Arial" w:hAnsi="Arial" w:cs="Arial"/>
          <w:b/>
          <w:sz w:val="28"/>
          <w:szCs w:val="28"/>
        </w:rPr>
      </w:pPr>
      <w:bookmarkStart w:id="14" w:name="ap2frm"/>
      <w:bookmarkEnd w:id="14"/>
      <w:r>
        <w:rPr>
          <w:rFonts w:ascii="Arial" w:hAnsi="Arial" w:cs="Arial"/>
          <w:b/>
          <w:sz w:val="28"/>
          <w:szCs w:val="28"/>
        </w:rPr>
        <w:t xml:space="preserve">Appendix 8.2 </w:t>
      </w:r>
      <w:r w:rsidR="00B21315" w:rsidRPr="00184F3D">
        <w:rPr>
          <w:rFonts w:ascii="Arial" w:hAnsi="Arial" w:cs="Arial"/>
          <w:b/>
          <w:sz w:val="28"/>
          <w:szCs w:val="28"/>
        </w:rPr>
        <w:t xml:space="preserve">Large Scale Investigation Background Information </w:t>
      </w:r>
    </w:p>
    <w:p w14:paraId="2926A321" w14:textId="77777777" w:rsidR="00B21315" w:rsidRPr="00184F3D" w:rsidRDefault="00B21315" w:rsidP="00B21315">
      <w:pPr>
        <w:jc w:val="center"/>
        <w:rPr>
          <w:rFonts w:ascii="Arial" w:hAnsi="Arial" w:cs="Arial"/>
          <w:b/>
          <w:sz w:val="28"/>
          <w:szCs w:val="28"/>
        </w:rPr>
      </w:pPr>
      <w:r w:rsidRPr="00184F3D">
        <w:rPr>
          <w:rFonts w:ascii="Arial" w:hAnsi="Arial" w:cs="Arial"/>
          <w:b/>
          <w:sz w:val="28"/>
          <w:szCs w:val="28"/>
        </w:rPr>
        <w:t>Feedback Form – Partners (</w:t>
      </w:r>
      <w:r w:rsidR="00184F3D" w:rsidRPr="00184F3D">
        <w:rPr>
          <w:rFonts w:ascii="Arial" w:hAnsi="Arial" w:cs="Arial"/>
          <w:b/>
          <w:sz w:val="28"/>
          <w:szCs w:val="28"/>
        </w:rPr>
        <w:t>for LSI Interagency Referral Discussion Meeting</w:t>
      </w:r>
      <w:r w:rsidRPr="00184F3D">
        <w:rPr>
          <w:rFonts w:ascii="Arial" w:hAnsi="Arial" w:cs="Arial"/>
          <w:b/>
          <w:sz w:val="28"/>
          <w:szCs w:val="28"/>
        </w:rPr>
        <w:t>)</w:t>
      </w:r>
    </w:p>
    <w:p w14:paraId="4A4CEE26" w14:textId="77777777" w:rsidR="00B21315" w:rsidRPr="00184F3D" w:rsidRDefault="00B21315" w:rsidP="00B21315">
      <w:pPr>
        <w:rPr>
          <w:rFonts w:ascii="Arial" w:hAnsi="Arial" w:cs="Arial"/>
          <w:sz w:val="16"/>
          <w:szCs w:val="16"/>
        </w:rPr>
      </w:pPr>
      <w:r w:rsidRPr="00184F3D">
        <w:rPr>
          <w:rFonts w:ascii="Arial" w:hAnsi="Arial" w:cs="Arial"/>
          <w:sz w:val="16"/>
          <w:szCs w:val="16"/>
        </w:rPr>
        <w:t>Shaded sections to be populated by Council Officer before sending on to partner agencies</w:t>
      </w:r>
    </w:p>
    <w:tbl>
      <w:tblPr>
        <w:tblStyle w:val="TableGrid"/>
        <w:tblW w:w="10065" w:type="dxa"/>
        <w:tblInd w:w="-5" w:type="dxa"/>
        <w:tblLook w:val="04A0" w:firstRow="1" w:lastRow="0" w:firstColumn="1" w:lastColumn="0" w:noHBand="0" w:noVBand="1"/>
      </w:tblPr>
      <w:tblGrid>
        <w:gridCol w:w="3544"/>
        <w:gridCol w:w="6521"/>
      </w:tblGrid>
      <w:tr w:rsidR="00B21315" w:rsidRPr="00184F3D" w14:paraId="446EB7EF" w14:textId="77777777" w:rsidTr="00184F3D">
        <w:tc>
          <w:tcPr>
            <w:tcW w:w="3544" w:type="dxa"/>
            <w:tcBorders>
              <w:bottom w:val="single" w:sz="4" w:space="0" w:color="auto"/>
            </w:tcBorders>
            <w:shd w:val="clear" w:color="auto" w:fill="DBE5F1" w:themeFill="accent1" w:themeFillTint="33"/>
            <w:vAlign w:val="center"/>
          </w:tcPr>
          <w:p w14:paraId="0458F463" w14:textId="77777777" w:rsidR="00B21315" w:rsidRPr="00184F3D" w:rsidRDefault="00B21315" w:rsidP="008834E0">
            <w:pPr>
              <w:rPr>
                <w:rFonts w:ascii="Arial" w:hAnsi="Arial" w:cs="Arial"/>
                <w:b/>
                <w:sz w:val="20"/>
                <w:szCs w:val="20"/>
              </w:rPr>
            </w:pPr>
            <w:r w:rsidRPr="00184F3D">
              <w:rPr>
                <w:rFonts w:ascii="Arial" w:hAnsi="Arial" w:cs="Arial"/>
                <w:b/>
                <w:sz w:val="20"/>
                <w:szCs w:val="20"/>
              </w:rPr>
              <w:t>Date</w:t>
            </w:r>
          </w:p>
          <w:p w14:paraId="63A41F81" w14:textId="77777777" w:rsidR="00B21315" w:rsidRPr="00184F3D" w:rsidRDefault="00B21315" w:rsidP="008834E0">
            <w:pPr>
              <w:rPr>
                <w:rFonts w:ascii="Arial" w:hAnsi="Arial" w:cs="Arial"/>
                <w:b/>
                <w:sz w:val="20"/>
                <w:szCs w:val="20"/>
              </w:rPr>
            </w:pPr>
          </w:p>
        </w:tc>
        <w:tc>
          <w:tcPr>
            <w:tcW w:w="6521" w:type="dxa"/>
            <w:tcBorders>
              <w:bottom w:val="single" w:sz="4" w:space="0" w:color="auto"/>
            </w:tcBorders>
            <w:shd w:val="clear" w:color="auto" w:fill="DBE5F1" w:themeFill="accent1" w:themeFillTint="33"/>
          </w:tcPr>
          <w:p w14:paraId="2A5971C7" w14:textId="77777777" w:rsidR="00B21315" w:rsidRPr="00184F3D" w:rsidRDefault="00B21315" w:rsidP="008834E0">
            <w:pPr>
              <w:rPr>
                <w:rFonts w:ascii="Arial" w:hAnsi="Arial" w:cs="Arial"/>
                <w:b/>
              </w:rPr>
            </w:pPr>
          </w:p>
        </w:tc>
      </w:tr>
      <w:tr w:rsidR="00B21315" w:rsidRPr="00184F3D" w14:paraId="0668AB8E" w14:textId="77777777" w:rsidTr="00184F3D">
        <w:tc>
          <w:tcPr>
            <w:tcW w:w="3544" w:type="dxa"/>
            <w:shd w:val="clear" w:color="auto" w:fill="DBE5F1" w:themeFill="accent1" w:themeFillTint="33"/>
            <w:vAlign w:val="center"/>
          </w:tcPr>
          <w:p w14:paraId="66932117" w14:textId="77777777" w:rsidR="00B21315" w:rsidRDefault="00B21315" w:rsidP="008834E0">
            <w:pPr>
              <w:rPr>
                <w:rFonts w:ascii="Arial" w:hAnsi="Arial" w:cs="Arial"/>
                <w:b/>
                <w:sz w:val="20"/>
                <w:szCs w:val="20"/>
              </w:rPr>
            </w:pPr>
            <w:r w:rsidRPr="00184F3D">
              <w:rPr>
                <w:rFonts w:ascii="Arial" w:hAnsi="Arial" w:cs="Arial"/>
                <w:b/>
                <w:sz w:val="20"/>
                <w:szCs w:val="20"/>
              </w:rPr>
              <w:t>Name of Organisation Subject to Investigation</w:t>
            </w:r>
          </w:p>
          <w:p w14:paraId="7B87A251" w14:textId="25279FEA" w:rsidR="00FD3459" w:rsidRPr="00714278" w:rsidRDefault="00FD3459" w:rsidP="008834E0">
            <w:pPr>
              <w:rPr>
                <w:rFonts w:ascii="Arial" w:hAnsi="Arial" w:cs="Arial"/>
                <w:b/>
                <w:sz w:val="20"/>
                <w:szCs w:val="20"/>
              </w:rPr>
            </w:pPr>
            <w:r w:rsidRPr="00714278">
              <w:rPr>
                <w:rFonts w:ascii="Arial" w:hAnsi="Arial" w:cs="Arial"/>
                <w:b/>
                <w:sz w:val="20"/>
                <w:szCs w:val="20"/>
              </w:rPr>
              <w:t>Name of Company if relevant</w:t>
            </w:r>
          </w:p>
          <w:p w14:paraId="35696452" w14:textId="77777777" w:rsidR="00B21315" w:rsidRPr="00184F3D" w:rsidRDefault="00B21315" w:rsidP="008834E0">
            <w:pPr>
              <w:rPr>
                <w:rFonts w:ascii="Arial" w:hAnsi="Arial" w:cs="Arial"/>
                <w:b/>
                <w:sz w:val="20"/>
                <w:szCs w:val="20"/>
              </w:rPr>
            </w:pPr>
          </w:p>
        </w:tc>
        <w:tc>
          <w:tcPr>
            <w:tcW w:w="6521" w:type="dxa"/>
            <w:shd w:val="clear" w:color="auto" w:fill="DBE5F1" w:themeFill="accent1" w:themeFillTint="33"/>
          </w:tcPr>
          <w:p w14:paraId="273A6606" w14:textId="77777777" w:rsidR="00B21315" w:rsidRPr="00184F3D" w:rsidRDefault="00B21315" w:rsidP="008834E0">
            <w:pPr>
              <w:rPr>
                <w:rFonts w:ascii="Arial" w:hAnsi="Arial" w:cs="Arial"/>
                <w:b/>
              </w:rPr>
            </w:pPr>
          </w:p>
        </w:tc>
      </w:tr>
    </w:tbl>
    <w:p w14:paraId="788A22FA" w14:textId="77777777" w:rsidR="00B21315" w:rsidRDefault="00B21315" w:rsidP="00B21315">
      <w:pPr>
        <w:rPr>
          <w:b/>
        </w:rPr>
      </w:pPr>
    </w:p>
    <w:p w14:paraId="666CBA18" w14:textId="77777777" w:rsidR="00B21315" w:rsidRPr="00184F3D" w:rsidRDefault="00B21315" w:rsidP="00B21315">
      <w:pPr>
        <w:rPr>
          <w:rFonts w:ascii="Arial" w:hAnsi="Arial" w:cs="Arial"/>
          <w:b/>
          <w:sz w:val="20"/>
          <w:szCs w:val="20"/>
        </w:rPr>
      </w:pPr>
      <w:r w:rsidRPr="00184F3D">
        <w:rPr>
          <w:rFonts w:ascii="Arial" w:hAnsi="Arial" w:cs="Arial"/>
          <w:b/>
          <w:sz w:val="20"/>
          <w:szCs w:val="20"/>
        </w:rPr>
        <w:t xml:space="preserve">Adults who may be at risk: </w:t>
      </w:r>
      <w:r w:rsidRPr="00184F3D">
        <w:rPr>
          <w:rFonts w:ascii="Arial" w:hAnsi="Arial" w:cs="Arial"/>
          <w:i/>
          <w:sz w:val="20"/>
          <w:szCs w:val="20"/>
        </w:rPr>
        <w:t>will be individually reported under ASP</w:t>
      </w:r>
    </w:p>
    <w:tbl>
      <w:tblPr>
        <w:tblStyle w:val="TableGrid"/>
        <w:tblW w:w="10060" w:type="dxa"/>
        <w:tblLook w:val="04A0" w:firstRow="1" w:lastRow="0" w:firstColumn="1" w:lastColumn="0" w:noHBand="0" w:noVBand="1"/>
      </w:tblPr>
      <w:tblGrid>
        <w:gridCol w:w="2253"/>
        <w:gridCol w:w="2491"/>
        <w:gridCol w:w="2483"/>
        <w:gridCol w:w="2833"/>
      </w:tblGrid>
      <w:tr w:rsidR="00184F3D" w:rsidRPr="00184F3D" w14:paraId="2E12BD8F" w14:textId="77777777" w:rsidTr="00184F3D">
        <w:tc>
          <w:tcPr>
            <w:tcW w:w="2253" w:type="dxa"/>
            <w:shd w:val="clear" w:color="auto" w:fill="DBE5F1" w:themeFill="accent1" w:themeFillTint="33"/>
          </w:tcPr>
          <w:p w14:paraId="742C0C7F" w14:textId="77777777" w:rsidR="00184F3D" w:rsidRPr="00184F3D" w:rsidRDefault="00184F3D" w:rsidP="008834E0">
            <w:pPr>
              <w:rPr>
                <w:rFonts w:ascii="Arial" w:hAnsi="Arial" w:cs="Arial"/>
                <w:b/>
                <w:sz w:val="20"/>
                <w:szCs w:val="20"/>
              </w:rPr>
            </w:pPr>
            <w:r w:rsidRPr="00184F3D">
              <w:rPr>
                <w:rFonts w:ascii="Arial" w:hAnsi="Arial" w:cs="Arial"/>
                <w:b/>
                <w:sz w:val="20"/>
                <w:szCs w:val="20"/>
              </w:rPr>
              <w:t>Name</w:t>
            </w:r>
          </w:p>
        </w:tc>
        <w:tc>
          <w:tcPr>
            <w:tcW w:w="2491" w:type="dxa"/>
            <w:shd w:val="clear" w:color="auto" w:fill="DBE5F1" w:themeFill="accent1" w:themeFillTint="33"/>
          </w:tcPr>
          <w:p w14:paraId="58E865E9" w14:textId="77777777" w:rsidR="00184F3D" w:rsidRPr="00184F3D" w:rsidRDefault="00184F3D" w:rsidP="008834E0">
            <w:pPr>
              <w:rPr>
                <w:rFonts w:ascii="Arial" w:hAnsi="Arial" w:cs="Arial"/>
                <w:b/>
                <w:sz w:val="20"/>
                <w:szCs w:val="20"/>
              </w:rPr>
            </w:pPr>
            <w:r w:rsidRPr="00184F3D">
              <w:rPr>
                <w:rFonts w:ascii="Arial" w:hAnsi="Arial" w:cs="Arial"/>
                <w:b/>
                <w:sz w:val="20"/>
                <w:szCs w:val="20"/>
              </w:rPr>
              <w:t>Date of Birth/CHI/PIN</w:t>
            </w:r>
          </w:p>
        </w:tc>
        <w:tc>
          <w:tcPr>
            <w:tcW w:w="2483" w:type="dxa"/>
            <w:shd w:val="clear" w:color="auto" w:fill="DBE5F1" w:themeFill="accent1" w:themeFillTint="33"/>
          </w:tcPr>
          <w:p w14:paraId="669A8C8F" w14:textId="77777777" w:rsidR="00184F3D" w:rsidRPr="00184F3D" w:rsidRDefault="00184F3D" w:rsidP="008834E0">
            <w:pPr>
              <w:rPr>
                <w:rFonts w:ascii="Arial" w:hAnsi="Arial" w:cs="Arial"/>
                <w:b/>
                <w:sz w:val="20"/>
                <w:szCs w:val="20"/>
              </w:rPr>
            </w:pPr>
            <w:r>
              <w:rPr>
                <w:rFonts w:ascii="Arial" w:hAnsi="Arial" w:cs="Arial"/>
                <w:b/>
                <w:sz w:val="20"/>
                <w:szCs w:val="20"/>
              </w:rPr>
              <w:t>Address</w:t>
            </w:r>
          </w:p>
        </w:tc>
        <w:tc>
          <w:tcPr>
            <w:tcW w:w="2833" w:type="dxa"/>
            <w:shd w:val="clear" w:color="auto" w:fill="DBE5F1" w:themeFill="accent1" w:themeFillTint="33"/>
          </w:tcPr>
          <w:p w14:paraId="520F3FE3" w14:textId="529834F0" w:rsidR="00184F3D" w:rsidRPr="00184F3D" w:rsidRDefault="00184F3D" w:rsidP="008834E0">
            <w:pPr>
              <w:rPr>
                <w:rFonts w:ascii="Arial" w:hAnsi="Arial" w:cs="Arial"/>
                <w:b/>
                <w:sz w:val="20"/>
                <w:szCs w:val="20"/>
              </w:rPr>
            </w:pPr>
            <w:r w:rsidRPr="00184F3D">
              <w:rPr>
                <w:rFonts w:ascii="Arial" w:hAnsi="Arial" w:cs="Arial"/>
                <w:b/>
                <w:sz w:val="20"/>
                <w:szCs w:val="20"/>
              </w:rPr>
              <w:t>Type</w:t>
            </w:r>
            <w:r w:rsidR="00FD3459">
              <w:rPr>
                <w:rFonts w:ascii="Arial" w:hAnsi="Arial" w:cs="Arial"/>
                <w:b/>
                <w:sz w:val="20"/>
                <w:szCs w:val="20"/>
              </w:rPr>
              <w:t>/s</w:t>
            </w:r>
            <w:r w:rsidRPr="00184F3D">
              <w:rPr>
                <w:rFonts w:ascii="Arial" w:hAnsi="Arial" w:cs="Arial"/>
                <w:b/>
                <w:sz w:val="20"/>
                <w:szCs w:val="20"/>
              </w:rPr>
              <w:t xml:space="preserve"> of Harm</w:t>
            </w:r>
          </w:p>
        </w:tc>
      </w:tr>
      <w:tr w:rsidR="00184F3D" w:rsidRPr="00184F3D" w14:paraId="57B920E4" w14:textId="77777777" w:rsidTr="00184F3D">
        <w:trPr>
          <w:trHeight w:val="397"/>
        </w:trPr>
        <w:tc>
          <w:tcPr>
            <w:tcW w:w="2253" w:type="dxa"/>
            <w:shd w:val="clear" w:color="auto" w:fill="DBE5F1" w:themeFill="accent1" w:themeFillTint="33"/>
          </w:tcPr>
          <w:p w14:paraId="1FFEE57A"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10B63A96"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39F247FC"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1EC070EE" w14:textId="77777777" w:rsidR="00184F3D" w:rsidRPr="00184F3D" w:rsidRDefault="00184F3D" w:rsidP="008834E0">
            <w:pPr>
              <w:rPr>
                <w:rFonts w:ascii="Arial" w:hAnsi="Arial" w:cs="Arial"/>
                <w:b/>
                <w:sz w:val="20"/>
                <w:szCs w:val="20"/>
              </w:rPr>
            </w:pPr>
          </w:p>
        </w:tc>
      </w:tr>
      <w:tr w:rsidR="00184F3D" w:rsidRPr="00184F3D" w14:paraId="4CA70F4D" w14:textId="77777777" w:rsidTr="00184F3D">
        <w:trPr>
          <w:trHeight w:val="397"/>
        </w:trPr>
        <w:tc>
          <w:tcPr>
            <w:tcW w:w="2253" w:type="dxa"/>
            <w:shd w:val="clear" w:color="auto" w:fill="DBE5F1" w:themeFill="accent1" w:themeFillTint="33"/>
          </w:tcPr>
          <w:p w14:paraId="742FC123"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671154A6"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1EE944BD"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75FED7BB" w14:textId="77777777" w:rsidR="00184F3D" w:rsidRPr="00184F3D" w:rsidRDefault="00184F3D" w:rsidP="008834E0">
            <w:pPr>
              <w:rPr>
                <w:rFonts w:ascii="Arial" w:hAnsi="Arial" w:cs="Arial"/>
                <w:b/>
                <w:sz w:val="20"/>
                <w:szCs w:val="20"/>
              </w:rPr>
            </w:pPr>
          </w:p>
        </w:tc>
      </w:tr>
      <w:tr w:rsidR="00184F3D" w:rsidRPr="00184F3D" w14:paraId="30C3FA0B" w14:textId="77777777" w:rsidTr="00184F3D">
        <w:trPr>
          <w:trHeight w:val="397"/>
        </w:trPr>
        <w:tc>
          <w:tcPr>
            <w:tcW w:w="2253" w:type="dxa"/>
            <w:shd w:val="clear" w:color="auto" w:fill="DBE5F1" w:themeFill="accent1" w:themeFillTint="33"/>
          </w:tcPr>
          <w:p w14:paraId="4002EC3E"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4B2DD63F"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388112EB"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4ABF87A7" w14:textId="77777777" w:rsidR="00184F3D" w:rsidRPr="00184F3D" w:rsidRDefault="00184F3D" w:rsidP="008834E0">
            <w:pPr>
              <w:rPr>
                <w:rFonts w:ascii="Arial" w:hAnsi="Arial" w:cs="Arial"/>
                <w:b/>
                <w:sz w:val="20"/>
                <w:szCs w:val="20"/>
              </w:rPr>
            </w:pPr>
          </w:p>
        </w:tc>
      </w:tr>
      <w:tr w:rsidR="00184F3D" w:rsidRPr="00184F3D" w14:paraId="558B2834" w14:textId="77777777" w:rsidTr="00184F3D">
        <w:trPr>
          <w:trHeight w:val="397"/>
        </w:trPr>
        <w:tc>
          <w:tcPr>
            <w:tcW w:w="2253" w:type="dxa"/>
            <w:shd w:val="clear" w:color="auto" w:fill="DBE5F1" w:themeFill="accent1" w:themeFillTint="33"/>
          </w:tcPr>
          <w:p w14:paraId="695C52CF"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15E1AEBC"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0DF92C7B"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2B2C176B" w14:textId="77777777" w:rsidR="00184F3D" w:rsidRPr="00184F3D" w:rsidRDefault="00184F3D" w:rsidP="008834E0">
            <w:pPr>
              <w:rPr>
                <w:rFonts w:ascii="Arial" w:hAnsi="Arial" w:cs="Arial"/>
                <w:b/>
                <w:sz w:val="20"/>
                <w:szCs w:val="20"/>
              </w:rPr>
            </w:pPr>
          </w:p>
        </w:tc>
      </w:tr>
      <w:tr w:rsidR="00184F3D" w:rsidRPr="00184F3D" w14:paraId="4DA4BC59" w14:textId="77777777" w:rsidTr="00184F3D">
        <w:trPr>
          <w:trHeight w:val="397"/>
        </w:trPr>
        <w:tc>
          <w:tcPr>
            <w:tcW w:w="2253" w:type="dxa"/>
            <w:shd w:val="clear" w:color="auto" w:fill="DBE5F1" w:themeFill="accent1" w:themeFillTint="33"/>
          </w:tcPr>
          <w:p w14:paraId="569245E8"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4490A827"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7C8FB5F5"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30447762" w14:textId="77777777" w:rsidR="00184F3D" w:rsidRPr="00184F3D" w:rsidRDefault="00184F3D" w:rsidP="008834E0">
            <w:pPr>
              <w:rPr>
                <w:rFonts w:ascii="Arial" w:hAnsi="Arial" w:cs="Arial"/>
                <w:b/>
                <w:sz w:val="20"/>
                <w:szCs w:val="20"/>
              </w:rPr>
            </w:pPr>
          </w:p>
        </w:tc>
      </w:tr>
      <w:tr w:rsidR="00184F3D" w:rsidRPr="00184F3D" w14:paraId="69D293B8" w14:textId="77777777" w:rsidTr="00184F3D">
        <w:trPr>
          <w:trHeight w:val="397"/>
        </w:trPr>
        <w:tc>
          <w:tcPr>
            <w:tcW w:w="2253" w:type="dxa"/>
            <w:shd w:val="clear" w:color="auto" w:fill="DBE5F1" w:themeFill="accent1" w:themeFillTint="33"/>
          </w:tcPr>
          <w:p w14:paraId="43DA82B1" w14:textId="77777777" w:rsidR="00184F3D" w:rsidRPr="00184F3D" w:rsidRDefault="00184F3D" w:rsidP="008834E0">
            <w:pPr>
              <w:rPr>
                <w:rFonts w:ascii="Arial" w:hAnsi="Arial" w:cs="Arial"/>
                <w:b/>
                <w:sz w:val="20"/>
                <w:szCs w:val="20"/>
              </w:rPr>
            </w:pPr>
          </w:p>
        </w:tc>
        <w:tc>
          <w:tcPr>
            <w:tcW w:w="2491" w:type="dxa"/>
            <w:shd w:val="clear" w:color="auto" w:fill="DBE5F1" w:themeFill="accent1" w:themeFillTint="33"/>
          </w:tcPr>
          <w:p w14:paraId="30D48A68" w14:textId="77777777" w:rsidR="00184F3D" w:rsidRPr="00184F3D" w:rsidRDefault="00184F3D" w:rsidP="008834E0">
            <w:pPr>
              <w:rPr>
                <w:rFonts w:ascii="Arial" w:hAnsi="Arial" w:cs="Arial"/>
                <w:b/>
                <w:sz w:val="20"/>
                <w:szCs w:val="20"/>
              </w:rPr>
            </w:pPr>
          </w:p>
        </w:tc>
        <w:tc>
          <w:tcPr>
            <w:tcW w:w="2483" w:type="dxa"/>
            <w:shd w:val="clear" w:color="auto" w:fill="DBE5F1" w:themeFill="accent1" w:themeFillTint="33"/>
          </w:tcPr>
          <w:p w14:paraId="64CE83E8" w14:textId="77777777" w:rsidR="00184F3D" w:rsidRPr="00184F3D" w:rsidRDefault="00184F3D" w:rsidP="008834E0">
            <w:pPr>
              <w:rPr>
                <w:rFonts w:ascii="Arial" w:hAnsi="Arial" w:cs="Arial"/>
                <w:b/>
                <w:sz w:val="20"/>
                <w:szCs w:val="20"/>
              </w:rPr>
            </w:pPr>
          </w:p>
        </w:tc>
        <w:tc>
          <w:tcPr>
            <w:tcW w:w="2833" w:type="dxa"/>
            <w:shd w:val="clear" w:color="auto" w:fill="DBE5F1" w:themeFill="accent1" w:themeFillTint="33"/>
          </w:tcPr>
          <w:p w14:paraId="61A74A19" w14:textId="77777777" w:rsidR="00184F3D" w:rsidRPr="00184F3D" w:rsidRDefault="00184F3D" w:rsidP="008834E0">
            <w:pPr>
              <w:rPr>
                <w:rFonts w:ascii="Arial" w:hAnsi="Arial" w:cs="Arial"/>
                <w:b/>
                <w:sz w:val="20"/>
                <w:szCs w:val="20"/>
              </w:rPr>
            </w:pPr>
          </w:p>
        </w:tc>
      </w:tr>
    </w:tbl>
    <w:p w14:paraId="4E79F699" w14:textId="77777777" w:rsidR="00B21315" w:rsidRDefault="00B21315" w:rsidP="00B21315"/>
    <w:tbl>
      <w:tblPr>
        <w:tblStyle w:val="TableGrid"/>
        <w:tblW w:w="10060" w:type="dxa"/>
        <w:tblLook w:val="04A0" w:firstRow="1" w:lastRow="0" w:firstColumn="1" w:lastColumn="0" w:noHBand="0" w:noVBand="1"/>
      </w:tblPr>
      <w:tblGrid>
        <w:gridCol w:w="4248"/>
        <w:gridCol w:w="2693"/>
        <w:gridCol w:w="3119"/>
      </w:tblGrid>
      <w:tr w:rsidR="00184F3D" w14:paraId="27F4803F" w14:textId="77777777" w:rsidTr="00184F3D">
        <w:trPr>
          <w:trHeight w:val="340"/>
        </w:trPr>
        <w:tc>
          <w:tcPr>
            <w:tcW w:w="4248" w:type="dxa"/>
            <w:shd w:val="clear" w:color="auto" w:fill="DBE5F1" w:themeFill="accent1" w:themeFillTint="33"/>
          </w:tcPr>
          <w:p w14:paraId="37F635FB" w14:textId="77777777" w:rsidR="00184F3D" w:rsidRDefault="00184F3D" w:rsidP="008834E0">
            <w:pPr>
              <w:rPr>
                <w:rFonts w:ascii="Arial" w:hAnsi="Arial" w:cs="Arial"/>
                <w:b/>
                <w:sz w:val="20"/>
                <w:szCs w:val="20"/>
              </w:rPr>
            </w:pPr>
            <w:r w:rsidRPr="00184F3D">
              <w:rPr>
                <w:rFonts w:ascii="Arial" w:hAnsi="Arial" w:cs="Arial"/>
                <w:b/>
                <w:sz w:val="20"/>
                <w:szCs w:val="20"/>
              </w:rPr>
              <w:t>Alleged Perpetrator</w:t>
            </w:r>
            <w:r>
              <w:rPr>
                <w:rFonts w:ascii="Arial" w:hAnsi="Arial" w:cs="Arial"/>
                <w:b/>
                <w:sz w:val="20"/>
                <w:szCs w:val="20"/>
              </w:rPr>
              <w:t xml:space="preserve"> (where applicable):</w:t>
            </w:r>
          </w:p>
          <w:p w14:paraId="7B81B552" w14:textId="77777777" w:rsidR="00184F3D" w:rsidRDefault="00184F3D" w:rsidP="008834E0">
            <w:pPr>
              <w:rPr>
                <w:rFonts w:ascii="Arial" w:hAnsi="Arial" w:cs="Arial"/>
                <w:b/>
                <w:sz w:val="20"/>
                <w:szCs w:val="20"/>
              </w:rPr>
            </w:pPr>
          </w:p>
          <w:p w14:paraId="3A161482" w14:textId="77777777" w:rsidR="00184F3D" w:rsidRPr="00184F3D" w:rsidRDefault="00184F3D" w:rsidP="008834E0">
            <w:pPr>
              <w:rPr>
                <w:rFonts w:ascii="Arial" w:hAnsi="Arial" w:cs="Arial"/>
                <w:b/>
                <w:sz w:val="20"/>
                <w:szCs w:val="20"/>
              </w:rPr>
            </w:pPr>
          </w:p>
        </w:tc>
        <w:tc>
          <w:tcPr>
            <w:tcW w:w="2693" w:type="dxa"/>
            <w:shd w:val="clear" w:color="auto" w:fill="DBE5F1" w:themeFill="accent1" w:themeFillTint="33"/>
          </w:tcPr>
          <w:p w14:paraId="7C1D93AB" w14:textId="77777777" w:rsidR="00184F3D" w:rsidRPr="00184F3D" w:rsidRDefault="00184F3D" w:rsidP="008834E0">
            <w:pPr>
              <w:rPr>
                <w:rFonts w:ascii="Arial" w:hAnsi="Arial" w:cs="Arial"/>
                <w:b/>
                <w:sz w:val="20"/>
                <w:szCs w:val="20"/>
              </w:rPr>
            </w:pPr>
            <w:r>
              <w:rPr>
                <w:rFonts w:ascii="Arial" w:hAnsi="Arial" w:cs="Arial"/>
                <w:b/>
                <w:sz w:val="20"/>
                <w:szCs w:val="20"/>
              </w:rPr>
              <w:t>DOB:</w:t>
            </w:r>
          </w:p>
        </w:tc>
        <w:tc>
          <w:tcPr>
            <w:tcW w:w="3119" w:type="dxa"/>
            <w:shd w:val="clear" w:color="auto" w:fill="DBE5F1" w:themeFill="accent1" w:themeFillTint="33"/>
          </w:tcPr>
          <w:p w14:paraId="15B6FC29" w14:textId="77777777" w:rsidR="00184F3D" w:rsidRPr="00184F3D" w:rsidRDefault="00184F3D" w:rsidP="008834E0">
            <w:pPr>
              <w:rPr>
                <w:rFonts w:ascii="Arial" w:hAnsi="Arial" w:cs="Arial"/>
                <w:b/>
                <w:sz w:val="20"/>
                <w:szCs w:val="20"/>
              </w:rPr>
            </w:pPr>
            <w:r>
              <w:rPr>
                <w:rFonts w:ascii="Arial" w:hAnsi="Arial" w:cs="Arial"/>
                <w:b/>
                <w:sz w:val="20"/>
                <w:szCs w:val="20"/>
              </w:rPr>
              <w:t>Address:</w:t>
            </w:r>
          </w:p>
        </w:tc>
      </w:tr>
    </w:tbl>
    <w:p w14:paraId="1072F8F7" w14:textId="77777777" w:rsidR="00B21315" w:rsidRDefault="00B21315" w:rsidP="00B21315">
      <w:pPr>
        <w:rPr>
          <w:b/>
        </w:rPr>
      </w:pPr>
    </w:p>
    <w:tbl>
      <w:tblPr>
        <w:tblStyle w:val="TableGrid"/>
        <w:tblW w:w="10060" w:type="dxa"/>
        <w:tblLook w:val="04A0" w:firstRow="1" w:lastRow="0" w:firstColumn="1" w:lastColumn="0" w:noHBand="0" w:noVBand="1"/>
      </w:tblPr>
      <w:tblGrid>
        <w:gridCol w:w="10060"/>
      </w:tblGrid>
      <w:tr w:rsidR="00B21315" w14:paraId="6B3A17B8" w14:textId="77777777" w:rsidTr="00184F3D">
        <w:tc>
          <w:tcPr>
            <w:tcW w:w="10060" w:type="dxa"/>
            <w:shd w:val="clear" w:color="auto" w:fill="DBE5F1" w:themeFill="accent1" w:themeFillTint="33"/>
          </w:tcPr>
          <w:p w14:paraId="25C5DFEB" w14:textId="77777777" w:rsidR="00B21315" w:rsidRPr="00184F3D" w:rsidRDefault="00B21315" w:rsidP="008834E0">
            <w:pPr>
              <w:shd w:val="clear" w:color="auto" w:fill="DBE5F1" w:themeFill="accent1" w:themeFillTint="33"/>
              <w:rPr>
                <w:rFonts w:ascii="Arial" w:hAnsi="Arial" w:cs="Arial"/>
                <w:b/>
                <w:i/>
                <w:sz w:val="20"/>
                <w:szCs w:val="20"/>
              </w:rPr>
            </w:pPr>
            <w:r w:rsidRPr="00184F3D">
              <w:rPr>
                <w:rFonts w:ascii="Arial" w:hAnsi="Arial" w:cs="Arial"/>
                <w:b/>
                <w:i/>
                <w:sz w:val="20"/>
                <w:szCs w:val="20"/>
              </w:rPr>
              <w:t>Background Information/Initial Concern: brief outline of concern themes</w:t>
            </w:r>
          </w:p>
          <w:p w14:paraId="332BF916" w14:textId="77777777" w:rsidR="00B21315" w:rsidRPr="00184F3D" w:rsidRDefault="00B21315" w:rsidP="008834E0">
            <w:pPr>
              <w:shd w:val="clear" w:color="auto" w:fill="DBE5F1" w:themeFill="accent1" w:themeFillTint="33"/>
              <w:rPr>
                <w:rFonts w:ascii="Arial" w:hAnsi="Arial" w:cs="Arial"/>
                <w:b/>
              </w:rPr>
            </w:pPr>
          </w:p>
          <w:p w14:paraId="38FF9C1B" w14:textId="77777777" w:rsidR="00B21315" w:rsidRPr="00184F3D" w:rsidRDefault="00B21315" w:rsidP="008834E0">
            <w:pPr>
              <w:shd w:val="clear" w:color="auto" w:fill="DBE5F1" w:themeFill="accent1" w:themeFillTint="33"/>
              <w:rPr>
                <w:rFonts w:ascii="Arial" w:hAnsi="Arial" w:cs="Arial"/>
                <w:b/>
              </w:rPr>
            </w:pPr>
          </w:p>
          <w:p w14:paraId="41148CDA" w14:textId="77777777" w:rsidR="00B21315" w:rsidRPr="00184F3D" w:rsidRDefault="00B21315" w:rsidP="008834E0">
            <w:pPr>
              <w:shd w:val="clear" w:color="auto" w:fill="DBE5F1" w:themeFill="accent1" w:themeFillTint="33"/>
              <w:rPr>
                <w:rFonts w:ascii="Arial" w:hAnsi="Arial" w:cs="Arial"/>
                <w:b/>
              </w:rPr>
            </w:pPr>
          </w:p>
          <w:p w14:paraId="4C6C6741" w14:textId="77777777" w:rsidR="00B21315" w:rsidRPr="00184F3D" w:rsidRDefault="00B21315" w:rsidP="008834E0">
            <w:pPr>
              <w:shd w:val="clear" w:color="auto" w:fill="DBE5F1" w:themeFill="accent1" w:themeFillTint="33"/>
              <w:rPr>
                <w:rFonts w:ascii="Arial" w:hAnsi="Arial" w:cs="Arial"/>
                <w:b/>
              </w:rPr>
            </w:pPr>
          </w:p>
          <w:p w14:paraId="75C1FD34" w14:textId="77777777" w:rsidR="00B21315" w:rsidRPr="00184F3D" w:rsidRDefault="00B21315" w:rsidP="008834E0">
            <w:pPr>
              <w:shd w:val="clear" w:color="auto" w:fill="DBE5F1" w:themeFill="accent1" w:themeFillTint="33"/>
              <w:rPr>
                <w:rFonts w:ascii="Arial" w:hAnsi="Arial" w:cs="Arial"/>
                <w:b/>
              </w:rPr>
            </w:pPr>
          </w:p>
          <w:p w14:paraId="2E1BB6DE" w14:textId="77777777" w:rsidR="00B21315" w:rsidRPr="00184F3D" w:rsidRDefault="00B21315" w:rsidP="008834E0">
            <w:pPr>
              <w:shd w:val="clear" w:color="auto" w:fill="DBE5F1" w:themeFill="accent1" w:themeFillTint="33"/>
              <w:rPr>
                <w:rFonts w:ascii="Arial" w:hAnsi="Arial" w:cs="Arial"/>
                <w:b/>
              </w:rPr>
            </w:pPr>
          </w:p>
          <w:p w14:paraId="7843299A" w14:textId="77777777" w:rsidR="00B21315" w:rsidRPr="00184F3D" w:rsidRDefault="00B21315" w:rsidP="008834E0">
            <w:pPr>
              <w:shd w:val="clear" w:color="auto" w:fill="DBE5F1" w:themeFill="accent1" w:themeFillTint="33"/>
              <w:rPr>
                <w:rFonts w:ascii="Arial" w:hAnsi="Arial" w:cs="Arial"/>
                <w:b/>
              </w:rPr>
            </w:pPr>
          </w:p>
          <w:p w14:paraId="439FF9AC" w14:textId="77777777" w:rsidR="00B21315" w:rsidRDefault="00B21315" w:rsidP="008834E0">
            <w:pPr>
              <w:rPr>
                <w:b/>
              </w:rPr>
            </w:pPr>
          </w:p>
        </w:tc>
      </w:tr>
    </w:tbl>
    <w:p w14:paraId="2EACDEB0" w14:textId="77777777" w:rsidR="00B21315" w:rsidRDefault="00B21315" w:rsidP="00B21315">
      <w:pPr>
        <w:rPr>
          <w:b/>
        </w:rPr>
      </w:pPr>
    </w:p>
    <w:p w14:paraId="38E7CEB2" w14:textId="77777777" w:rsidR="00B21315" w:rsidRDefault="00B21315" w:rsidP="00B21315">
      <w:pPr>
        <w:rPr>
          <w:b/>
          <w:i/>
        </w:rPr>
      </w:pPr>
    </w:p>
    <w:tbl>
      <w:tblPr>
        <w:tblW w:w="10055" w:type="dxa"/>
        <w:tblCellMar>
          <w:left w:w="0" w:type="dxa"/>
          <w:right w:w="0" w:type="dxa"/>
        </w:tblCellMar>
        <w:tblLook w:val="04A0" w:firstRow="1" w:lastRow="0" w:firstColumn="1" w:lastColumn="0" w:noHBand="0" w:noVBand="1"/>
      </w:tblPr>
      <w:tblGrid>
        <w:gridCol w:w="8637"/>
        <w:gridCol w:w="1418"/>
      </w:tblGrid>
      <w:tr w:rsidR="00B21315" w:rsidRPr="00184F3D" w14:paraId="3C02D410" w14:textId="77777777" w:rsidTr="00CA11BB">
        <w:tc>
          <w:tcPr>
            <w:tcW w:w="8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14474" w14:textId="77777777" w:rsidR="00B21315" w:rsidRDefault="00B21315" w:rsidP="008834E0">
            <w:pPr>
              <w:pStyle w:val="NormalWeb"/>
              <w:rPr>
                <w:rFonts w:ascii="Arial" w:hAnsi="Arial" w:cs="Arial"/>
                <w:color w:val="000000"/>
                <w:sz w:val="20"/>
                <w:szCs w:val="20"/>
              </w:rPr>
            </w:pPr>
            <w:r w:rsidRPr="00CA11BB">
              <w:rPr>
                <w:rFonts w:ascii="Arial" w:hAnsi="Arial" w:cs="Arial"/>
                <w:color w:val="000000"/>
                <w:sz w:val="20"/>
                <w:szCs w:val="20"/>
              </w:rPr>
              <w:t xml:space="preserve">Have you had or do you currently have concerns about one or more of the following? </w:t>
            </w:r>
          </w:p>
          <w:p w14:paraId="55DBDC0C" w14:textId="77777777" w:rsidR="00CA11BB" w:rsidRPr="00CA11BB" w:rsidRDefault="00CA11BB" w:rsidP="008834E0">
            <w:pPr>
              <w:pStyle w:val="NormalWeb"/>
              <w:rPr>
                <w:rFonts w:ascii="Arial" w:hAnsi="Arial" w:cs="Arial"/>
                <w:color w:val="000000"/>
                <w:sz w:val="20"/>
                <w:szCs w:val="20"/>
              </w:rPr>
            </w:pPr>
          </w:p>
          <w:p w14:paraId="6E95A441" w14:textId="77777777" w:rsidR="00B21315" w:rsidRPr="00CA11BB" w:rsidRDefault="00CA11BB" w:rsidP="008834E0">
            <w:pPr>
              <w:pStyle w:val="NormalWeb"/>
              <w:tabs>
                <w:tab w:val="left" w:pos="308"/>
              </w:tabs>
              <w:rPr>
                <w:rFonts w:ascii="Arial" w:hAnsi="Arial" w:cs="Arial"/>
                <w:b/>
                <w:sz w:val="20"/>
                <w:szCs w:val="20"/>
              </w:rPr>
            </w:pPr>
            <w:r w:rsidRPr="00CA11BB">
              <w:rPr>
                <w:rFonts w:ascii="Arial" w:hAnsi="Arial" w:cs="Arial"/>
                <w:b/>
                <w:color w:val="000000"/>
                <w:sz w:val="20"/>
                <w:szCs w:val="20"/>
              </w:rPr>
              <w:t>1</w:t>
            </w:r>
            <w:r w:rsidRPr="00CA11BB">
              <w:rPr>
                <w:rFonts w:ascii="Arial" w:hAnsi="Arial" w:cs="Arial"/>
                <w:b/>
                <w:color w:val="000000"/>
                <w:sz w:val="20"/>
                <w:szCs w:val="20"/>
              </w:rPr>
              <w:tab/>
              <w:t>M</w:t>
            </w:r>
            <w:r w:rsidR="00B21315" w:rsidRPr="00CA11BB">
              <w:rPr>
                <w:rFonts w:ascii="Arial" w:hAnsi="Arial" w:cs="Arial"/>
                <w:b/>
                <w:color w:val="000000"/>
                <w:sz w:val="20"/>
                <w:szCs w:val="20"/>
              </w:rPr>
              <w:t>anagement and leadership</w:t>
            </w:r>
          </w:p>
          <w:p w14:paraId="7DCB4107" w14:textId="77777777" w:rsidR="00B21315" w:rsidRPr="00CA11BB" w:rsidRDefault="00CA11BB" w:rsidP="008834E0">
            <w:pPr>
              <w:pStyle w:val="NormalWeb"/>
              <w:tabs>
                <w:tab w:val="left" w:pos="308"/>
              </w:tabs>
              <w:rPr>
                <w:rFonts w:ascii="Arial" w:hAnsi="Arial" w:cs="Arial"/>
                <w:b/>
                <w:sz w:val="20"/>
                <w:szCs w:val="20"/>
              </w:rPr>
            </w:pPr>
            <w:r w:rsidRPr="00CA11BB">
              <w:rPr>
                <w:rFonts w:ascii="Arial" w:hAnsi="Arial" w:cs="Arial"/>
                <w:b/>
                <w:color w:val="000000"/>
                <w:sz w:val="20"/>
                <w:szCs w:val="20"/>
              </w:rPr>
              <w:t>2</w:t>
            </w:r>
            <w:r w:rsidRPr="00CA11BB">
              <w:rPr>
                <w:rFonts w:ascii="Arial" w:hAnsi="Arial" w:cs="Arial"/>
                <w:b/>
                <w:color w:val="000000"/>
                <w:sz w:val="20"/>
                <w:szCs w:val="20"/>
              </w:rPr>
              <w:tab/>
              <w:t>S</w:t>
            </w:r>
            <w:r w:rsidR="00B21315" w:rsidRPr="00CA11BB">
              <w:rPr>
                <w:rFonts w:ascii="Arial" w:hAnsi="Arial" w:cs="Arial"/>
                <w:b/>
                <w:color w:val="000000"/>
                <w:sz w:val="20"/>
                <w:szCs w:val="20"/>
              </w:rPr>
              <w:t xml:space="preserve">taff skills, </w:t>
            </w:r>
            <w:proofErr w:type="gramStart"/>
            <w:r w:rsidR="00B21315" w:rsidRPr="00CA11BB">
              <w:rPr>
                <w:rFonts w:ascii="Arial" w:hAnsi="Arial" w:cs="Arial"/>
                <w:b/>
                <w:color w:val="000000"/>
                <w:sz w:val="20"/>
                <w:szCs w:val="20"/>
              </w:rPr>
              <w:t>knowledge</w:t>
            </w:r>
            <w:proofErr w:type="gramEnd"/>
            <w:r w:rsidR="00B21315" w:rsidRPr="00CA11BB">
              <w:rPr>
                <w:rFonts w:ascii="Arial" w:hAnsi="Arial" w:cs="Arial"/>
                <w:b/>
                <w:color w:val="000000"/>
                <w:sz w:val="20"/>
                <w:szCs w:val="20"/>
              </w:rPr>
              <w:t xml:space="preserve"> and practice</w:t>
            </w:r>
          </w:p>
          <w:p w14:paraId="798AADA3" w14:textId="77777777" w:rsidR="00B21315" w:rsidRPr="00CA11BB" w:rsidRDefault="00B21315" w:rsidP="008834E0">
            <w:pPr>
              <w:pStyle w:val="NormalWeb"/>
              <w:tabs>
                <w:tab w:val="left" w:pos="308"/>
              </w:tabs>
              <w:rPr>
                <w:rFonts w:ascii="Arial" w:hAnsi="Arial" w:cs="Arial"/>
                <w:b/>
                <w:sz w:val="20"/>
                <w:szCs w:val="20"/>
              </w:rPr>
            </w:pPr>
            <w:r w:rsidRPr="00CA11BB">
              <w:rPr>
                <w:rFonts w:ascii="Arial" w:hAnsi="Arial" w:cs="Arial"/>
                <w:b/>
                <w:color w:val="000000"/>
                <w:sz w:val="20"/>
                <w:szCs w:val="20"/>
              </w:rPr>
              <w:t>3</w:t>
            </w:r>
            <w:r w:rsidRPr="00CA11BB">
              <w:rPr>
                <w:rFonts w:ascii="Arial" w:hAnsi="Arial" w:cs="Arial"/>
                <w:b/>
                <w:color w:val="000000"/>
                <w:sz w:val="20"/>
                <w:szCs w:val="20"/>
              </w:rPr>
              <w:tab/>
            </w:r>
            <w:r w:rsidR="00CA11BB" w:rsidRPr="00CA11BB">
              <w:rPr>
                <w:rFonts w:ascii="Arial" w:hAnsi="Arial" w:cs="Arial"/>
                <w:b/>
                <w:color w:val="000000"/>
                <w:sz w:val="20"/>
                <w:szCs w:val="20"/>
              </w:rPr>
              <w:t>Service Users/</w:t>
            </w:r>
            <w:r w:rsidRPr="00CA11BB">
              <w:rPr>
                <w:rFonts w:ascii="Arial" w:hAnsi="Arial" w:cs="Arial"/>
                <w:b/>
                <w:color w:val="000000"/>
                <w:sz w:val="20"/>
                <w:szCs w:val="20"/>
              </w:rPr>
              <w:t>residents’ behaviours and wellbeing</w:t>
            </w:r>
          </w:p>
          <w:p w14:paraId="58344F68" w14:textId="77777777" w:rsidR="00B21315" w:rsidRPr="00CA11BB" w:rsidRDefault="00B21315" w:rsidP="008834E0">
            <w:pPr>
              <w:pStyle w:val="NormalWeb"/>
              <w:tabs>
                <w:tab w:val="left" w:pos="308"/>
              </w:tabs>
              <w:rPr>
                <w:rFonts w:ascii="Arial" w:hAnsi="Arial" w:cs="Arial"/>
                <w:b/>
                <w:sz w:val="20"/>
                <w:szCs w:val="20"/>
              </w:rPr>
            </w:pPr>
            <w:r w:rsidRPr="00CA11BB">
              <w:rPr>
                <w:rFonts w:ascii="Arial" w:hAnsi="Arial" w:cs="Arial"/>
                <w:b/>
                <w:color w:val="000000"/>
                <w:sz w:val="20"/>
                <w:szCs w:val="20"/>
              </w:rPr>
              <w:t>4</w:t>
            </w:r>
            <w:r w:rsidRPr="00CA11BB">
              <w:rPr>
                <w:rFonts w:ascii="Arial" w:hAnsi="Arial" w:cs="Arial"/>
                <w:b/>
                <w:color w:val="000000"/>
                <w:sz w:val="20"/>
                <w:szCs w:val="20"/>
              </w:rPr>
              <w:tab/>
              <w:t>the service resisting the involvement of external people and isolating individuals</w:t>
            </w:r>
          </w:p>
          <w:p w14:paraId="69D73919" w14:textId="77777777" w:rsidR="00B21315" w:rsidRPr="00CA11BB" w:rsidRDefault="00B21315" w:rsidP="008834E0">
            <w:pPr>
              <w:pStyle w:val="NormalWeb"/>
              <w:tabs>
                <w:tab w:val="left" w:pos="308"/>
              </w:tabs>
              <w:rPr>
                <w:rFonts w:ascii="Arial" w:hAnsi="Arial" w:cs="Arial"/>
                <w:b/>
                <w:sz w:val="20"/>
                <w:szCs w:val="20"/>
              </w:rPr>
            </w:pPr>
            <w:r w:rsidRPr="00CA11BB">
              <w:rPr>
                <w:rFonts w:ascii="Arial" w:hAnsi="Arial" w:cs="Arial"/>
                <w:b/>
                <w:color w:val="000000"/>
                <w:sz w:val="20"/>
                <w:szCs w:val="20"/>
              </w:rPr>
              <w:t>5</w:t>
            </w:r>
            <w:r w:rsidRPr="00CA11BB">
              <w:rPr>
                <w:rFonts w:ascii="Arial" w:hAnsi="Arial" w:cs="Arial"/>
                <w:b/>
                <w:color w:val="000000"/>
                <w:sz w:val="20"/>
                <w:szCs w:val="20"/>
              </w:rPr>
              <w:tab/>
            </w:r>
            <w:r w:rsidR="00CA11BB" w:rsidRPr="00CA11BB">
              <w:rPr>
                <w:rFonts w:ascii="Arial" w:hAnsi="Arial" w:cs="Arial"/>
                <w:b/>
                <w:color w:val="000000"/>
                <w:sz w:val="20"/>
                <w:szCs w:val="20"/>
              </w:rPr>
              <w:t>T</w:t>
            </w:r>
            <w:r w:rsidRPr="00CA11BB">
              <w:rPr>
                <w:rFonts w:ascii="Arial" w:hAnsi="Arial" w:cs="Arial"/>
                <w:b/>
                <w:color w:val="000000"/>
                <w:sz w:val="20"/>
                <w:szCs w:val="20"/>
              </w:rPr>
              <w:t>he way services are planned and delivered</w:t>
            </w:r>
          </w:p>
          <w:p w14:paraId="00B658A4" w14:textId="77777777" w:rsidR="00B21315" w:rsidRDefault="00CA11BB" w:rsidP="008834E0">
            <w:pPr>
              <w:pStyle w:val="NormalWeb"/>
              <w:tabs>
                <w:tab w:val="left" w:pos="308"/>
              </w:tabs>
              <w:rPr>
                <w:rFonts w:ascii="Arial" w:hAnsi="Arial" w:cs="Arial"/>
                <w:b/>
                <w:color w:val="000000"/>
                <w:sz w:val="20"/>
                <w:szCs w:val="20"/>
              </w:rPr>
            </w:pPr>
            <w:r w:rsidRPr="00CA11BB">
              <w:rPr>
                <w:rFonts w:ascii="Arial" w:hAnsi="Arial" w:cs="Arial"/>
                <w:b/>
                <w:color w:val="000000"/>
                <w:sz w:val="20"/>
                <w:szCs w:val="20"/>
              </w:rPr>
              <w:t>6</w:t>
            </w:r>
            <w:r w:rsidRPr="00CA11BB">
              <w:rPr>
                <w:rFonts w:ascii="Arial" w:hAnsi="Arial" w:cs="Arial"/>
                <w:b/>
                <w:color w:val="000000"/>
                <w:sz w:val="20"/>
                <w:szCs w:val="20"/>
              </w:rPr>
              <w:tab/>
              <w:t>T</w:t>
            </w:r>
            <w:r w:rsidR="00B21315" w:rsidRPr="00CA11BB">
              <w:rPr>
                <w:rFonts w:ascii="Arial" w:hAnsi="Arial" w:cs="Arial"/>
                <w:b/>
                <w:color w:val="000000"/>
                <w:sz w:val="20"/>
                <w:szCs w:val="20"/>
              </w:rPr>
              <w:t>he quality of basic care and the environment</w:t>
            </w:r>
          </w:p>
          <w:p w14:paraId="6E7335E9" w14:textId="77777777" w:rsidR="00CA11BB" w:rsidRPr="00CA11BB" w:rsidRDefault="00CA11BB" w:rsidP="008834E0">
            <w:pPr>
              <w:pStyle w:val="NormalWeb"/>
              <w:tabs>
                <w:tab w:val="left" w:pos="308"/>
              </w:tabs>
              <w:rPr>
                <w:rFonts w:ascii="Arial" w:hAnsi="Arial" w:cs="Arial"/>
                <w:b/>
                <w:color w:val="000000"/>
                <w:sz w:val="20"/>
                <w:szCs w:val="20"/>
              </w:rPr>
            </w:pPr>
          </w:p>
          <w:p w14:paraId="54E81D89" w14:textId="77777777" w:rsidR="00B21315" w:rsidRDefault="00B21315" w:rsidP="008834E0">
            <w:pPr>
              <w:pStyle w:val="NormalWeb"/>
              <w:rPr>
                <w:rFonts w:ascii="Arial" w:hAnsi="Arial" w:cs="Arial"/>
                <w:color w:val="000000"/>
                <w:sz w:val="20"/>
                <w:szCs w:val="20"/>
              </w:rPr>
            </w:pPr>
            <w:r w:rsidRPr="00CA11BB">
              <w:rPr>
                <w:rFonts w:ascii="Arial" w:hAnsi="Arial" w:cs="Arial"/>
                <w:color w:val="000000"/>
                <w:sz w:val="20"/>
                <w:szCs w:val="20"/>
              </w:rPr>
              <w:t>If you have answered yes to any please give brief description of issue and any action, if any, you have already initiated.</w:t>
            </w:r>
          </w:p>
          <w:p w14:paraId="67C1F9BE" w14:textId="77777777" w:rsidR="00CA11BB" w:rsidRPr="00CA11BB" w:rsidRDefault="00CA11BB" w:rsidP="008834E0">
            <w:pPr>
              <w:pStyle w:val="NormalWeb"/>
              <w:rPr>
                <w:rFonts w:ascii="Arial" w:hAnsi="Arial" w:cs="Arial"/>
                <w:color w:val="000000"/>
                <w:sz w:val="20"/>
                <w:szCs w:val="20"/>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96DA39" w14:textId="77777777" w:rsidR="00B21315" w:rsidRDefault="00B21315" w:rsidP="008834E0">
            <w:pPr>
              <w:pStyle w:val="NormalWeb"/>
              <w:rPr>
                <w:rFonts w:ascii="Arial" w:hAnsi="Arial" w:cs="Arial"/>
                <w:color w:val="000000"/>
                <w:sz w:val="20"/>
                <w:szCs w:val="20"/>
              </w:rPr>
            </w:pPr>
          </w:p>
          <w:p w14:paraId="113E7B46" w14:textId="77777777" w:rsidR="00CA11BB" w:rsidRPr="00CA11BB" w:rsidRDefault="00CA11BB" w:rsidP="008834E0">
            <w:pPr>
              <w:pStyle w:val="NormalWeb"/>
              <w:rPr>
                <w:rFonts w:ascii="Arial" w:hAnsi="Arial" w:cs="Arial"/>
                <w:color w:val="000000"/>
                <w:sz w:val="20"/>
                <w:szCs w:val="20"/>
              </w:rPr>
            </w:pPr>
          </w:p>
          <w:p w14:paraId="250BF99C"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57738C98"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06E58288"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2DCD50AF"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389D02AC"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7A7C43B1" w14:textId="77777777" w:rsidR="00B21315" w:rsidRPr="00CA11BB" w:rsidRDefault="00B21315" w:rsidP="00CA11BB">
            <w:pPr>
              <w:pStyle w:val="NormalWeb"/>
              <w:jc w:val="center"/>
              <w:rPr>
                <w:rFonts w:ascii="Arial" w:hAnsi="Arial" w:cs="Arial"/>
                <w:color w:val="000000"/>
                <w:sz w:val="20"/>
                <w:szCs w:val="20"/>
              </w:rPr>
            </w:pPr>
            <w:r w:rsidRPr="00CA11BB">
              <w:rPr>
                <w:rFonts w:ascii="Arial" w:hAnsi="Arial" w:cs="Arial"/>
                <w:color w:val="000000"/>
                <w:sz w:val="20"/>
                <w:szCs w:val="20"/>
              </w:rPr>
              <w:t>YES/NO</w:t>
            </w:r>
          </w:p>
          <w:p w14:paraId="0C3DDAE2" w14:textId="77777777" w:rsidR="00B21315" w:rsidRPr="00CA11BB" w:rsidRDefault="00B21315" w:rsidP="008834E0">
            <w:pPr>
              <w:pStyle w:val="NormalWeb"/>
              <w:rPr>
                <w:rFonts w:ascii="Arial" w:hAnsi="Arial" w:cs="Arial"/>
                <w:color w:val="000000"/>
                <w:sz w:val="20"/>
                <w:szCs w:val="20"/>
              </w:rPr>
            </w:pPr>
          </w:p>
        </w:tc>
      </w:tr>
    </w:tbl>
    <w:p w14:paraId="538E39FC" w14:textId="77777777" w:rsidR="00B21315" w:rsidRPr="00184F3D" w:rsidRDefault="00B21315" w:rsidP="00B21315">
      <w:pPr>
        <w:rPr>
          <w:rFonts w:ascii="Arial" w:hAnsi="Arial" w:cs="Arial"/>
          <w:b/>
          <w:i/>
        </w:rPr>
      </w:pPr>
    </w:p>
    <w:p w14:paraId="12536007"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r w:rsidRPr="00CA11BB">
        <w:rPr>
          <w:rFonts w:ascii="Arial" w:hAnsi="Arial" w:cs="Arial"/>
          <w:i/>
          <w:sz w:val="20"/>
          <w:szCs w:val="20"/>
        </w:rPr>
        <w:t xml:space="preserve">Summary of information held by your Agency which is relevant to the investigation current or previous concerns, </w:t>
      </w:r>
      <w:proofErr w:type="gramStart"/>
      <w:r w:rsidRPr="00CA11BB">
        <w:rPr>
          <w:rFonts w:ascii="Arial" w:hAnsi="Arial" w:cs="Arial"/>
          <w:i/>
          <w:sz w:val="20"/>
          <w:szCs w:val="20"/>
        </w:rPr>
        <w:t>complaints</w:t>
      </w:r>
      <w:proofErr w:type="gramEnd"/>
      <w:r w:rsidRPr="00CA11BB">
        <w:rPr>
          <w:rFonts w:ascii="Arial" w:hAnsi="Arial" w:cs="Arial"/>
          <w:i/>
          <w:sz w:val="20"/>
          <w:szCs w:val="20"/>
        </w:rPr>
        <w:t xml:space="preserve"> or allegations.  Add as much detail as required.  Any other people not identified above, receiving a service through the same organisation who you may have concerns about.</w:t>
      </w:r>
    </w:p>
    <w:p w14:paraId="23979A1A"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09FF9BB5"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2E053470"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18B983AF"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1FFD7FA2"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5B162006"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7AD76C87" w14:textId="77777777" w:rsidR="00B21315"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356B7BE4" w14:textId="77777777" w:rsidR="00CA11BB" w:rsidRPr="00CA11BB" w:rsidRDefault="00CA11BB"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777CB59D" w14:textId="77777777" w:rsidR="00B21315"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0650356F" w14:textId="77777777" w:rsidR="00CA11BB" w:rsidRPr="00CA11BB" w:rsidRDefault="00CA11BB"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4E1E9E4B"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07AB7B37"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58A2A9E5"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735CA9E1"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44EE07F6"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7AB43F81" w14:textId="77777777" w:rsidR="00737CC6" w:rsidRPr="00CA11BB" w:rsidRDefault="00737CC6" w:rsidP="00B21315">
      <w:pPr>
        <w:pBdr>
          <w:top w:val="single" w:sz="4" w:space="1" w:color="auto"/>
          <w:left w:val="single" w:sz="4" w:space="4" w:color="auto"/>
          <w:bottom w:val="single" w:sz="4" w:space="1" w:color="auto"/>
          <w:right w:val="single" w:sz="4" w:space="2" w:color="auto"/>
        </w:pBdr>
        <w:rPr>
          <w:rFonts w:ascii="Arial" w:hAnsi="Arial" w:cs="Arial"/>
          <w:i/>
          <w:sz w:val="20"/>
          <w:szCs w:val="20"/>
        </w:rPr>
      </w:pPr>
    </w:p>
    <w:p w14:paraId="6FF54194" w14:textId="77777777" w:rsidR="00B21315" w:rsidRPr="00CA11BB" w:rsidRDefault="00B21315" w:rsidP="00B21315">
      <w:pPr>
        <w:pBdr>
          <w:top w:val="single" w:sz="4" w:space="1" w:color="auto"/>
          <w:left w:val="single" w:sz="4" w:space="4" w:color="auto"/>
          <w:bottom w:val="single" w:sz="4" w:space="1" w:color="auto"/>
          <w:right w:val="single" w:sz="4" w:space="2" w:color="auto"/>
        </w:pBdr>
        <w:rPr>
          <w:rFonts w:ascii="Arial" w:hAnsi="Arial" w:cs="Arial"/>
          <w:b/>
        </w:rPr>
      </w:pPr>
    </w:p>
    <w:p w14:paraId="2EE1C593" w14:textId="77777777" w:rsidR="00B21315" w:rsidRPr="006E3C94" w:rsidRDefault="00B21315" w:rsidP="00B21315">
      <w:pPr>
        <w:rPr>
          <w:i/>
        </w:rPr>
      </w:pPr>
    </w:p>
    <w:p w14:paraId="26656727" w14:textId="77777777" w:rsidR="006E3C94" w:rsidRPr="00CA11BB" w:rsidRDefault="006E3C94" w:rsidP="006E3C94">
      <w:pPr>
        <w:pBdr>
          <w:top w:val="single" w:sz="4" w:space="0" w:color="auto"/>
          <w:left w:val="single" w:sz="4" w:space="4" w:color="auto"/>
          <w:bottom w:val="single" w:sz="4" w:space="0" w:color="auto"/>
          <w:right w:val="single" w:sz="4" w:space="24" w:color="auto"/>
        </w:pBdr>
        <w:ind w:right="424"/>
        <w:rPr>
          <w:rFonts w:ascii="Arial" w:hAnsi="Arial" w:cs="Arial"/>
          <w:b/>
          <w:bCs/>
          <w:i/>
          <w:sz w:val="20"/>
          <w:szCs w:val="20"/>
        </w:rPr>
      </w:pPr>
      <w:r w:rsidRPr="00CA11BB">
        <w:rPr>
          <w:rFonts w:ascii="Arial" w:hAnsi="Arial" w:cs="Arial"/>
          <w:b/>
          <w:bCs/>
          <w:i/>
          <w:sz w:val="20"/>
          <w:szCs w:val="20"/>
        </w:rPr>
        <w:t>Restricted Information</w:t>
      </w:r>
      <w:r w:rsidRPr="00CA11BB">
        <w:rPr>
          <w:rFonts w:ascii="Arial" w:hAnsi="Arial" w:cs="Arial"/>
          <w:b/>
          <w:bCs/>
          <w:i/>
        </w:rPr>
        <w:t xml:space="preserve"> </w:t>
      </w:r>
      <w:r w:rsidRPr="00CA11BB">
        <w:rPr>
          <w:rFonts w:ascii="Arial" w:hAnsi="Arial" w:cs="Arial"/>
          <w:b/>
          <w:bCs/>
          <w:i/>
          <w:sz w:val="20"/>
          <w:szCs w:val="20"/>
        </w:rPr>
        <w:t>(as identified by the agency providing the information)</w:t>
      </w:r>
    </w:p>
    <w:p w14:paraId="1B331957" w14:textId="77777777" w:rsidR="006E3C94" w:rsidRPr="00CA11BB" w:rsidRDefault="006E3C94" w:rsidP="006E3C94">
      <w:pPr>
        <w:pBdr>
          <w:top w:val="single" w:sz="4" w:space="0" w:color="auto"/>
          <w:left w:val="single" w:sz="4" w:space="4" w:color="auto"/>
          <w:bottom w:val="single" w:sz="4" w:space="0" w:color="auto"/>
          <w:right w:val="single" w:sz="4" w:space="24" w:color="auto"/>
        </w:pBdr>
        <w:ind w:right="424"/>
        <w:rPr>
          <w:rFonts w:ascii="Arial" w:hAnsi="Arial" w:cs="Arial"/>
          <w:b/>
          <w:bCs/>
          <w:i/>
          <w:sz w:val="16"/>
          <w:szCs w:val="16"/>
        </w:rPr>
      </w:pPr>
      <w:r w:rsidRPr="00CA11BB">
        <w:rPr>
          <w:rFonts w:ascii="Arial" w:hAnsi="Arial" w:cs="Arial"/>
          <w:b/>
          <w:bCs/>
          <w:i/>
          <w:sz w:val="16"/>
          <w:szCs w:val="16"/>
        </w:rPr>
        <w:t>This section includes information or intelligence which is relevant to the Adult Protection issue but is not suitable for disclosure to the subject(s), their parent(s) / carer(s</w:t>
      </w:r>
      <w:proofErr w:type="gramStart"/>
      <w:r w:rsidRPr="00CA11BB">
        <w:rPr>
          <w:rFonts w:ascii="Arial" w:hAnsi="Arial" w:cs="Arial"/>
          <w:b/>
          <w:bCs/>
          <w:i/>
          <w:sz w:val="16"/>
          <w:szCs w:val="16"/>
        </w:rPr>
        <w:t>)</w:t>
      </w:r>
      <w:proofErr w:type="gramEnd"/>
      <w:r w:rsidRPr="00CA11BB">
        <w:rPr>
          <w:rFonts w:ascii="Arial" w:hAnsi="Arial" w:cs="Arial"/>
          <w:b/>
          <w:bCs/>
          <w:i/>
          <w:sz w:val="16"/>
          <w:szCs w:val="16"/>
        </w:rPr>
        <w:t xml:space="preserve"> or any nominated representatives.  This information can be shared with other professionals present, but must not be shared with the subject, their parent / </w:t>
      </w:r>
      <w:proofErr w:type="gramStart"/>
      <w:r w:rsidRPr="00CA11BB">
        <w:rPr>
          <w:rFonts w:ascii="Arial" w:hAnsi="Arial" w:cs="Arial"/>
          <w:b/>
          <w:bCs/>
          <w:i/>
          <w:sz w:val="16"/>
          <w:szCs w:val="16"/>
        </w:rPr>
        <w:t>guardian</w:t>
      </w:r>
      <w:proofErr w:type="gramEnd"/>
      <w:r w:rsidRPr="00CA11BB">
        <w:rPr>
          <w:rFonts w:ascii="Arial" w:hAnsi="Arial" w:cs="Arial"/>
          <w:b/>
          <w:bCs/>
          <w:i/>
          <w:sz w:val="16"/>
          <w:szCs w:val="16"/>
        </w:rPr>
        <w:t xml:space="preserve"> or any nominated person.  This information must not be reproduced in any minutes or other documents that will be shared with the subject, their parent / </w:t>
      </w:r>
      <w:proofErr w:type="gramStart"/>
      <w:r w:rsidRPr="00CA11BB">
        <w:rPr>
          <w:rFonts w:ascii="Arial" w:hAnsi="Arial" w:cs="Arial"/>
          <w:b/>
          <w:bCs/>
          <w:i/>
          <w:sz w:val="16"/>
          <w:szCs w:val="16"/>
        </w:rPr>
        <w:t>guardian</w:t>
      </w:r>
      <w:proofErr w:type="gramEnd"/>
      <w:r w:rsidRPr="00CA11BB">
        <w:rPr>
          <w:rFonts w:ascii="Arial" w:hAnsi="Arial" w:cs="Arial"/>
          <w:b/>
          <w:bCs/>
          <w:i/>
          <w:sz w:val="16"/>
          <w:szCs w:val="16"/>
        </w:rPr>
        <w:t xml:space="preserve"> or any nominated person.</w:t>
      </w:r>
    </w:p>
    <w:p w14:paraId="125FCDBD" w14:textId="77777777" w:rsidR="006E3C94" w:rsidRPr="00CA11BB" w:rsidRDefault="006E3C94" w:rsidP="006E3C94">
      <w:pPr>
        <w:pBdr>
          <w:top w:val="single" w:sz="4" w:space="0" w:color="auto"/>
          <w:left w:val="single" w:sz="4" w:space="4" w:color="auto"/>
          <w:bottom w:val="single" w:sz="4" w:space="0" w:color="auto"/>
          <w:right w:val="single" w:sz="4" w:space="24" w:color="auto"/>
        </w:pBdr>
        <w:ind w:right="424"/>
        <w:rPr>
          <w:rFonts w:ascii="Arial" w:hAnsi="Arial" w:cs="Arial"/>
          <w:b/>
          <w:bCs/>
          <w:i/>
          <w:sz w:val="20"/>
          <w:szCs w:val="20"/>
        </w:rPr>
      </w:pPr>
    </w:p>
    <w:p w14:paraId="006488CE" w14:textId="77777777" w:rsidR="006E3C94" w:rsidRPr="00CA11BB" w:rsidRDefault="006E3C94" w:rsidP="006E3C94">
      <w:pPr>
        <w:pBdr>
          <w:top w:val="single" w:sz="4" w:space="0" w:color="auto"/>
          <w:left w:val="single" w:sz="4" w:space="4" w:color="auto"/>
          <w:bottom w:val="single" w:sz="4" w:space="0" w:color="auto"/>
          <w:right w:val="single" w:sz="4" w:space="24" w:color="auto"/>
        </w:pBdr>
        <w:ind w:right="424"/>
        <w:rPr>
          <w:rFonts w:ascii="Arial" w:hAnsi="Arial" w:cs="Arial"/>
          <w:b/>
          <w:bCs/>
          <w:i/>
          <w:sz w:val="20"/>
          <w:szCs w:val="20"/>
        </w:rPr>
      </w:pPr>
    </w:p>
    <w:p w14:paraId="2BE102B5" w14:textId="77777777" w:rsidR="006E3C94" w:rsidRPr="00CA11BB" w:rsidRDefault="006E3C94" w:rsidP="006E3C94">
      <w:pPr>
        <w:pBdr>
          <w:top w:val="single" w:sz="4" w:space="0" w:color="auto"/>
          <w:left w:val="single" w:sz="4" w:space="4" w:color="auto"/>
          <w:bottom w:val="single" w:sz="4" w:space="0" w:color="auto"/>
          <w:right w:val="single" w:sz="4" w:space="24" w:color="auto"/>
        </w:pBdr>
        <w:ind w:right="424"/>
        <w:rPr>
          <w:rFonts w:ascii="Arial" w:hAnsi="Arial" w:cs="Arial"/>
          <w:b/>
          <w:bCs/>
          <w:i/>
          <w:sz w:val="20"/>
          <w:szCs w:val="20"/>
        </w:rPr>
      </w:pPr>
    </w:p>
    <w:p w14:paraId="72319240" w14:textId="77777777" w:rsidR="00B21315" w:rsidRDefault="00B21315"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72C487D3" w14:textId="77777777" w:rsidR="00CA11BB" w:rsidRDefault="00CA11BB"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789B9D1D" w14:textId="77777777" w:rsidR="00CA11BB" w:rsidRDefault="00CA11BB"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04E75E4B" w14:textId="77777777" w:rsidR="00CA11BB" w:rsidRDefault="00CA11BB"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3B19275B" w14:textId="77777777" w:rsidR="00CA11BB" w:rsidRDefault="00CA11BB"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4F07AC2B" w14:textId="77777777" w:rsidR="00CA11BB" w:rsidRPr="00CA11BB" w:rsidRDefault="00CA11BB"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7464CCDA" w14:textId="77777777" w:rsidR="00737CC6" w:rsidRPr="00CA11BB" w:rsidRDefault="00737CC6"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5A13C23A" w14:textId="77777777" w:rsidR="00737CC6" w:rsidRPr="00CA11BB" w:rsidRDefault="00737CC6"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430F0ECD" w14:textId="77777777" w:rsidR="00737CC6" w:rsidRPr="00CA11BB" w:rsidRDefault="00737CC6" w:rsidP="00B21315">
      <w:pPr>
        <w:pBdr>
          <w:top w:val="single" w:sz="4" w:space="0" w:color="auto"/>
          <w:left w:val="single" w:sz="4" w:space="4" w:color="auto"/>
          <w:bottom w:val="single" w:sz="4" w:space="0" w:color="auto"/>
          <w:right w:val="single" w:sz="4" w:space="24" w:color="auto"/>
        </w:pBdr>
        <w:ind w:right="424"/>
        <w:rPr>
          <w:rFonts w:ascii="Arial" w:hAnsi="Arial" w:cs="Arial"/>
          <w:i/>
          <w:sz w:val="20"/>
          <w:szCs w:val="20"/>
        </w:rPr>
      </w:pPr>
    </w:p>
    <w:p w14:paraId="33B79F3F" w14:textId="77777777" w:rsidR="006E3C94" w:rsidRPr="00CA11BB" w:rsidRDefault="006E3C94" w:rsidP="00B21315">
      <w:pPr>
        <w:pBdr>
          <w:top w:val="single" w:sz="4" w:space="0" w:color="auto"/>
          <w:left w:val="single" w:sz="4" w:space="4" w:color="auto"/>
          <w:bottom w:val="single" w:sz="4" w:space="0" w:color="auto"/>
          <w:right w:val="single" w:sz="4" w:space="24" w:color="auto"/>
        </w:pBdr>
        <w:ind w:right="424"/>
        <w:rPr>
          <w:rFonts w:ascii="Arial" w:hAnsi="Arial" w:cs="Arial"/>
          <w:b/>
          <w:sz w:val="20"/>
          <w:szCs w:val="20"/>
        </w:rPr>
      </w:pPr>
    </w:p>
    <w:p w14:paraId="26650662" w14:textId="77777777" w:rsidR="00B21315" w:rsidRDefault="00B21315" w:rsidP="00B21315">
      <w:pPr>
        <w:rPr>
          <w:b/>
        </w:rPr>
      </w:pPr>
    </w:p>
    <w:p w14:paraId="0CB2B6EB" w14:textId="77777777" w:rsidR="00B21315" w:rsidRDefault="00B21315" w:rsidP="00B21315">
      <w:pPr>
        <w:rPr>
          <w:b/>
        </w:rPr>
      </w:pPr>
    </w:p>
    <w:tbl>
      <w:tblPr>
        <w:tblStyle w:val="TableGrid"/>
        <w:tblW w:w="10207" w:type="dxa"/>
        <w:tblInd w:w="-147" w:type="dxa"/>
        <w:tblLook w:val="04A0" w:firstRow="1" w:lastRow="0" w:firstColumn="1" w:lastColumn="0" w:noHBand="0" w:noVBand="1"/>
      </w:tblPr>
      <w:tblGrid>
        <w:gridCol w:w="4537"/>
        <w:gridCol w:w="5670"/>
      </w:tblGrid>
      <w:tr w:rsidR="00B21315" w:rsidRPr="00CA11BB" w14:paraId="7644A55E" w14:textId="77777777" w:rsidTr="00CA11BB">
        <w:tc>
          <w:tcPr>
            <w:tcW w:w="4537" w:type="dxa"/>
            <w:vAlign w:val="center"/>
          </w:tcPr>
          <w:p w14:paraId="3F201CA1" w14:textId="77777777" w:rsidR="00B21315" w:rsidRPr="00CA11BB" w:rsidRDefault="00B21315" w:rsidP="008834E0">
            <w:pPr>
              <w:rPr>
                <w:rFonts w:ascii="Arial" w:hAnsi="Arial" w:cs="Arial"/>
                <w:sz w:val="20"/>
                <w:szCs w:val="20"/>
              </w:rPr>
            </w:pPr>
            <w:r w:rsidRPr="00CA11BB">
              <w:rPr>
                <w:rFonts w:ascii="Arial" w:hAnsi="Arial" w:cs="Arial"/>
                <w:sz w:val="20"/>
                <w:szCs w:val="20"/>
              </w:rPr>
              <w:t>Form Completed By</w:t>
            </w:r>
          </w:p>
        </w:tc>
        <w:tc>
          <w:tcPr>
            <w:tcW w:w="5670" w:type="dxa"/>
          </w:tcPr>
          <w:p w14:paraId="4DF71C5C" w14:textId="77777777" w:rsidR="00B21315" w:rsidRPr="00CA11BB" w:rsidRDefault="00B21315" w:rsidP="008834E0">
            <w:pPr>
              <w:rPr>
                <w:rFonts w:ascii="Arial" w:hAnsi="Arial" w:cs="Arial"/>
                <w:b/>
                <w:sz w:val="20"/>
                <w:szCs w:val="20"/>
              </w:rPr>
            </w:pPr>
          </w:p>
          <w:p w14:paraId="1C07E764" w14:textId="77777777" w:rsidR="00B21315" w:rsidRPr="00CA11BB" w:rsidRDefault="00B21315" w:rsidP="008834E0">
            <w:pPr>
              <w:rPr>
                <w:rFonts w:ascii="Arial" w:hAnsi="Arial" w:cs="Arial"/>
                <w:b/>
                <w:sz w:val="20"/>
                <w:szCs w:val="20"/>
              </w:rPr>
            </w:pPr>
          </w:p>
        </w:tc>
      </w:tr>
      <w:tr w:rsidR="00B21315" w:rsidRPr="00CA11BB" w14:paraId="6E3C9BCB" w14:textId="77777777" w:rsidTr="00CA11BB">
        <w:tc>
          <w:tcPr>
            <w:tcW w:w="4537" w:type="dxa"/>
            <w:vAlign w:val="center"/>
          </w:tcPr>
          <w:p w14:paraId="4288F046" w14:textId="77777777" w:rsidR="00B21315" w:rsidRPr="00CA11BB" w:rsidRDefault="00CA11BB" w:rsidP="008834E0">
            <w:pPr>
              <w:rPr>
                <w:rFonts w:ascii="Arial" w:hAnsi="Arial" w:cs="Arial"/>
                <w:sz w:val="20"/>
                <w:szCs w:val="20"/>
              </w:rPr>
            </w:pPr>
            <w:r>
              <w:rPr>
                <w:rFonts w:ascii="Arial" w:hAnsi="Arial" w:cs="Arial"/>
                <w:sz w:val="20"/>
                <w:szCs w:val="20"/>
              </w:rPr>
              <w:t>Authorised By</w:t>
            </w:r>
          </w:p>
        </w:tc>
        <w:tc>
          <w:tcPr>
            <w:tcW w:w="5670" w:type="dxa"/>
          </w:tcPr>
          <w:p w14:paraId="1A768147" w14:textId="77777777" w:rsidR="00B21315" w:rsidRPr="00CA11BB" w:rsidRDefault="00B21315" w:rsidP="008834E0">
            <w:pPr>
              <w:rPr>
                <w:rFonts w:ascii="Arial" w:hAnsi="Arial" w:cs="Arial"/>
                <w:b/>
                <w:sz w:val="20"/>
                <w:szCs w:val="20"/>
              </w:rPr>
            </w:pPr>
          </w:p>
          <w:p w14:paraId="4F4A3E15" w14:textId="77777777" w:rsidR="00B21315" w:rsidRPr="00CA11BB" w:rsidRDefault="00B21315" w:rsidP="008834E0">
            <w:pPr>
              <w:rPr>
                <w:rFonts w:ascii="Arial" w:hAnsi="Arial" w:cs="Arial"/>
                <w:b/>
                <w:sz w:val="20"/>
                <w:szCs w:val="20"/>
              </w:rPr>
            </w:pPr>
          </w:p>
        </w:tc>
      </w:tr>
    </w:tbl>
    <w:p w14:paraId="2631B7BA" w14:textId="77777777" w:rsidR="00B21315" w:rsidRPr="00CA11BB" w:rsidRDefault="00B21315" w:rsidP="00B21315">
      <w:pPr>
        <w:rPr>
          <w:rFonts w:ascii="Arial" w:hAnsi="Arial" w:cs="Arial"/>
          <w:sz w:val="20"/>
          <w:szCs w:val="20"/>
        </w:rPr>
      </w:pPr>
    </w:p>
    <w:p w14:paraId="5C623382" w14:textId="77777777" w:rsidR="00B21315" w:rsidRPr="00CA11BB" w:rsidRDefault="00B21315" w:rsidP="00B21315">
      <w:pPr>
        <w:rPr>
          <w:rFonts w:ascii="Arial" w:hAnsi="Arial" w:cs="Arial"/>
          <w:b/>
          <w:i/>
          <w:sz w:val="20"/>
          <w:szCs w:val="20"/>
        </w:rPr>
      </w:pPr>
      <w:r w:rsidRPr="00CA11BB">
        <w:rPr>
          <w:rFonts w:ascii="Arial" w:hAnsi="Arial" w:cs="Arial"/>
          <w:b/>
          <w:i/>
          <w:sz w:val="20"/>
          <w:szCs w:val="20"/>
        </w:rPr>
        <w:t xml:space="preserve">This form can be either returned to the Council Officer at least three days prior to the LSI </w:t>
      </w:r>
      <w:r w:rsidR="00CA11BB">
        <w:rPr>
          <w:rFonts w:ascii="Arial" w:hAnsi="Arial" w:cs="Arial"/>
          <w:b/>
          <w:i/>
          <w:sz w:val="20"/>
          <w:szCs w:val="20"/>
        </w:rPr>
        <w:t xml:space="preserve">Interagency Referral Discussion meeting </w:t>
      </w:r>
      <w:r w:rsidRPr="00CA11BB">
        <w:rPr>
          <w:rFonts w:ascii="Arial" w:hAnsi="Arial" w:cs="Arial"/>
          <w:b/>
          <w:i/>
          <w:sz w:val="20"/>
          <w:szCs w:val="20"/>
        </w:rPr>
        <w:t>or brought to the meeting.</w:t>
      </w:r>
    </w:p>
    <w:p w14:paraId="3E5EF35E" w14:textId="77777777" w:rsidR="00B21315" w:rsidRPr="00CA11BB" w:rsidRDefault="00B21315" w:rsidP="00B21315">
      <w:pPr>
        <w:rPr>
          <w:rFonts w:ascii="Arial" w:hAnsi="Arial" w:cs="Arial"/>
          <w:sz w:val="20"/>
          <w:szCs w:val="20"/>
        </w:rPr>
      </w:pPr>
    </w:p>
    <w:tbl>
      <w:tblPr>
        <w:tblStyle w:val="TableGrid"/>
        <w:tblW w:w="10207" w:type="dxa"/>
        <w:tblInd w:w="-147" w:type="dxa"/>
        <w:tblLook w:val="04A0" w:firstRow="1" w:lastRow="0" w:firstColumn="1" w:lastColumn="0" w:noHBand="0" w:noVBand="1"/>
      </w:tblPr>
      <w:tblGrid>
        <w:gridCol w:w="4537"/>
        <w:gridCol w:w="5670"/>
      </w:tblGrid>
      <w:tr w:rsidR="00B21315" w:rsidRPr="00CA11BB" w14:paraId="66567355" w14:textId="77777777" w:rsidTr="00A14E3E">
        <w:tc>
          <w:tcPr>
            <w:tcW w:w="4537" w:type="dxa"/>
            <w:shd w:val="clear" w:color="auto" w:fill="DBE5F1" w:themeFill="accent1" w:themeFillTint="33"/>
            <w:vAlign w:val="center"/>
          </w:tcPr>
          <w:p w14:paraId="5BAB41A0" w14:textId="77777777" w:rsidR="00B21315" w:rsidRPr="00CA11BB" w:rsidRDefault="00B21315" w:rsidP="008834E0">
            <w:pPr>
              <w:rPr>
                <w:rFonts w:ascii="Arial" w:hAnsi="Arial" w:cs="Arial"/>
                <w:sz w:val="20"/>
                <w:szCs w:val="20"/>
              </w:rPr>
            </w:pPr>
            <w:r w:rsidRPr="00CA11BB">
              <w:rPr>
                <w:rFonts w:ascii="Arial" w:hAnsi="Arial" w:cs="Arial"/>
                <w:sz w:val="20"/>
                <w:szCs w:val="20"/>
              </w:rPr>
              <w:t>Return Date</w:t>
            </w:r>
          </w:p>
        </w:tc>
        <w:tc>
          <w:tcPr>
            <w:tcW w:w="5670" w:type="dxa"/>
            <w:shd w:val="clear" w:color="auto" w:fill="DBE5F1" w:themeFill="accent1" w:themeFillTint="33"/>
          </w:tcPr>
          <w:p w14:paraId="54018738" w14:textId="77777777" w:rsidR="00B21315" w:rsidRPr="00CA11BB" w:rsidRDefault="00B21315" w:rsidP="008834E0">
            <w:pPr>
              <w:rPr>
                <w:rFonts w:ascii="Arial" w:hAnsi="Arial" w:cs="Arial"/>
                <w:b/>
                <w:sz w:val="20"/>
                <w:szCs w:val="20"/>
              </w:rPr>
            </w:pPr>
          </w:p>
          <w:p w14:paraId="59AD3EFE" w14:textId="77777777" w:rsidR="00B21315" w:rsidRPr="00CA11BB" w:rsidRDefault="00B21315" w:rsidP="008834E0">
            <w:pPr>
              <w:rPr>
                <w:rFonts w:ascii="Arial" w:hAnsi="Arial" w:cs="Arial"/>
                <w:b/>
                <w:sz w:val="20"/>
                <w:szCs w:val="20"/>
              </w:rPr>
            </w:pPr>
          </w:p>
        </w:tc>
      </w:tr>
      <w:tr w:rsidR="00B21315" w:rsidRPr="00CA11BB" w14:paraId="5B25AE3D" w14:textId="77777777" w:rsidTr="00A14E3E">
        <w:tc>
          <w:tcPr>
            <w:tcW w:w="4537" w:type="dxa"/>
            <w:shd w:val="clear" w:color="auto" w:fill="DBE5F1" w:themeFill="accent1" w:themeFillTint="33"/>
            <w:vAlign w:val="center"/>
          </w:tcPr>
          <w:p w14:paraId="1D9374A6" w14:textId="77777777" w:rsidR="00B21315" w:rsidRPr="00CA11BB" w:rsidRDefault="00B21315" w:rsidP="008834E0">
            <w:pPr>
              <w:rPr>
                <w:rFonts w:ascii="Arial" w:hAnsi="Arial" w:cs="Arial"/>
                <w:sz w:val="20"/>
                <w:szCs w:val="20"/>
              </w:rPr>
            </w:pPr>
            <w:r w:rsidRPr="00CA11BB">
              <w:rPr>
                <w:rFonts w:ascii="Arial" w:hAnsi="Arial" w:cs="Arial"/>
                <w:sz w:val="20"/>
                <w:szCs w:val="20"/>
              </w:rPr>
              <w:t xml:space="preserve">Return to </w:t>
            </w:r>
          </w:p>
        </w:tc>
        <w:tc>
          <w:tcPr>
            <w:tcW w:w="5670" w:type="dxa"/>
            <w:shd w:val="clear" w:color="auto" w:fill="DBE5F1" w:themeFill="accent1" w:themeFillTint="33"/>
          </w:tcPr>
          <w:p w14:paraId="3CEEC5F1" w14:textId="77777777" w:rsidR="00B21315" w:rsidRPr="00CA11BB" w:rsidRDefault="00B21315" w:rsidP="008834E0">
            <w:pPr>
              <w:rPr>
                <w:rFonts w:ascii="Arial" w:hAnsi="Arial" w:cs="Arial"/>
                <w:b/>
                <w:sz w:val="20"/>
                <w:szCs w:val="20"/>
              </w:rPr>
            </w:pPr>
          </w:p>
          <w:p w14:paraId="2F2C8CE3" w14:textId="77777777" w:rsidR="00B21315" w:rsidRPr="00CA11BB" w:rsidRDefault="00B21315" w:rsidP="008834E0">
            <w:pPr>
              <w:rPr>
                <w:rFonts w:ascii="Arial" w:hAnsi="Arial" w:cs="Arial"/>
                <w:b/>
                <w:sz w:val="20"/>
                <w:szCs w:val="20"/>
              </w:rPr>
            </w:pPr>
          </w:p>
        </w:tc>
      </w:tr>
      <w:tr w:rsidR="00B21315" w:rsidRPr="00CA11BB" w14:paraId="5AD18326" w14:textId="77777777" w:rsidTr="00A14E3E">
        <w:tc>
          <w:tcPr>
            <w:tcW w:w="4537" w:type="dxa"/>
            <w:shd w:val="clear" w:color="auto" w:fill="DBE5F1" w:themeFill="accent1" w:themeFillTint="33"/>
            <w:vAlign w:val="center"/>
          </w:tcPr>
          <w:p w14:paraId="6CE8D1B8" w14:textId="5DE01FEB" w:rsidR="00B21315" w:rsidRPr="00CA11BB" w:rsidRDefault="00B21315" w:rsidP="00A14E3E">
            <w:pPr>
              <w:rPr>
                <w:rFonts w:ascii="Arial" w:hAnsi="Arial" w:cs="Arial"/>
                <w:sz w:val="20"/>
                <w:szCs w:val="20"/>
              </w:rPr>
            </w:pPr>
            <w:r w:rsidRPr="00CA11BB">
              <w:rPr>
                <w:rFonts w:ascii="Arial" w:hAnsi="Arial" w:cs="Arial"/>
                <w:sz w:val="20"/>
                <w:szCs w:val="20"/>
              </w:rPr>
              <w:t xml:space="preserve">LSI Planning Meeting Date, </w:t>
            </w:r>
            <w:proofErr w:type="gramStart"/>
            <w:r w:rsidRPr="00CA11BB">
              <w:rPr>
                <w:rFonts w:ascii="Arial" w:hAnsi="Arial" w:cs="Arial"/>
                <w:sz w:val="20"/>
                <w:szCs w:val="20"/>
              </w:rPr>
              <w:t>Time</w:t>
            </w:r>
            <w:proofErr w:type="gramEnd"/>
            <w:r w:rsidRPr="00CA11BB">
              <w:rPr>
                <w:rFonts w:ascii="Arial" w:hAnsi="Arial" w:cs="Arial"/>
                <w:sz w:val="20"/>
                <w:szCs w:val="20"/>
              </w:rPr>
              <w:t xml:space="preserve"> and Venue</w:t>
            </w:r>
          </w:p>
        </w:tc>
        <w:tc>
          <w:tcPr>
            <w:tcW w:w="5670" w:type="dxa"/>
            <w:shd w:val="clear" w:color="auto" w:fill="DBE5F1" w:themeFill="accent1" w:themeFillTint="33"/>
          </w:tcPr>
          <w:p w14:paraId="3AC25E7B" w14:textId="77777777" w:rsidR="00B21315" w:rsidRPr="00CA11BB" w:rsidRDefault="00B21315" w:rsidP="008834E0">
            <w:pPr>
              <w:rPr>
                <w:rFonts w:ascii="Arial" w:hAnsi="Arial" w:cs="Arial"/>
                <w:b/>
                <w:sz w:val="20"/>
                <w:szCs w:val="20"/>
              </w:rPr>
            </w:pPr>
          </w:p>
          <w:p w14:paraId="4DAF580B" w14:textId="77777777" w:rsidR="00B21315" w:rsidRPr="00CA11BB" w:rsidRDefault="00B21315" w:rsidP="008834E0">
            <w:pPr>
              <w:rPr>
                <w:rFonts w:ascii="Arial" w:hAnsi="Arial" w:cs="Arial"/>
                <w:b/>
                <w:sz w:val="20"/>
                <w:szCs w:val="20"/>
              </w:rPr>
            </w:pPr>
          </w:p>
        </w:tc>
      </w:tr>
    </w:tbl>
    <w:p w14:paraId="49150111" w14:textId="77777777" w:rsidR="008C243E" w:rsidRDefault="008C243E" w:rsidP="008C243E">
      <w:pPr>
        <w:spacing w:after="200" w:line="276" w:lineRule="auto"/>
        <w:rPr>
          <w:rFonts w:ascii="Arial" w:hAnsi="Arial" w:cs="Arial"/>
          <w:sz w:val="22"/>
          <w:szCs w:val="22"/>
        </w:rPr>
      </w:pPr>
    </w:p>
    <w:p w14:paraId="3C45F9F0" w14:textId="538759A9" w:rsidR="00A61FF3" w:rsidRDefault="00A61FF3" w:rsidP="008C243E">
      <w:pPr>
        <w:spacing w:after="200" w:line="276" w:lineRule="auto"/>
        <w:rPr>
          <w:rFonts w:ascii="Arial" w:eastAsia="Calibri" w:hAnsi="Arial" w:cs="Arial"/>
          <w:b/>
          <w:color w:val="FF0000"/>
          <w:sz w:val="20"/>
          <w:lang w:eastAsia="en-US"/>
        </w:rPr>
        <w:sectPr w:rsidR="00A61FF3" w:rsidSect="006F18C9">
          <w:headerReference w:type="default" r:id="rId16"/>
          <w:footerReference w:type="default" r:id="rId17"/>
          <w:headerReference w:type="first" r:id="rId18"/>
          <w:footerReference w:type="first" r:id="rId19"/>
          <w:pgSz w:w="11910" w:h="16840"/>
          <w:pgMar w:top="1240" w:right="1260" w:bottom="1200" w:left="760" w:header="0" w:footer="1013" w:gutter="0"/>
          <w:cols w:space="720"/>
          <w:titlePg/>
          <w:docGrid w:linePitch="299"/>
        </w:sectPr>
      </w:pPr>
      <w:bookmarkStart w:id="15" w:name="_Hlk90562266"/>
    </w:p>
    <w:bookmarkEnd w:id="15"/>
    <w:p w14:paraId="53E2B8B1" w14:textId="77777777" w:rsidR="007A298C" w:rsidRDefault="007A298C" w:rsidP="007A298C">
      <w:pPr>
        <w:rPr>
          <w:rFonts w:ascii="Arial" w:hAnsi="Arial" w:cs="Arial"/>
          <w:b/>
        </w:rPr>
      </w:pPr>
    </w:p>
    <w:p w14:paraId="59A71B91" w14:textId="6E231B7F" w:rsidR="008C243E" w:rsidRPr="007A298C" w:rsidRDefault="00A61FF3" w:rsidP="007A298C">
      <w:pPr>
        <w:rPr>
          <w:rFonts w:ascii="Arial" w:hAnsi="Arial" w:cs="Arial"/>
          <w:b/>
        </w:rPr>
      </w:pPr>
      <w:r w:rsidRPr="007A298C">
        <w:rPr>
          <w:rFonts w:ascii="Arial" w:hAnsi="Arial" w:cs="Arial"/>
          <w:b/>
        </w:rPr>
        <w:t xml:space="preserve">Appendix 8.3       </w:t>
      </w:r>
      <w:r w:rsidR="008C243E" w:rsidRPr="007A298C">
        <w:rPr>
          <w:rFonts w:ascii="Arial" w:hAnsi="Arial" w:cs="Arial"/>
          <w:b/>
        </w:rPr>
        <w:t xml:space="preserve"> </w:t>
      </w:r>
      <w:bookmarkStart w:id="16" w:name="ap3pract"/>
      <w:bookmarkEnd w:id="16"/>
      <w:r w:rsidR="008C243E" w:rsidRPr="007A298C">
        <w:rPr>
          <w:rFonts w:ascii="Arial" w:hAnsi="Arial" w:cs="Arial"/>
          <w:b/>
        </w:rPr>
        <w:t>PRACTICE EXAMPLE </w:t>
      </w:r>
    </w:p>
    <w:p w14:paraId="795C5D07" w14:textId="6769C99B" w:rsidR="00A61FF3" w:rsidRDefault="00A61FF3" w:rsidP="008C243E">
      <w:pPr>
        <w:spacing w:after="200" w:line="276" w:lineRule="auto"/>
        <w:rPr>
          <w:rFonts w:ascii="Arial" w:hAnsi="Arial" w:cs="Arial"/>
          <w:color w:val="FF0000"/>
          <w:sz w:val="20"/>
          <w:szCs w:val="20"/>
          <w:bdr w:val="none" w:sz="0" w:space="0" w:color="auto" w:frame="1"/>
        </w:rPr>
      </w:pPr>
    </w:p>
    <w:p w14:paraId="10D52219" w14:textId="5A5A6DA4" w:rsidR="00A61FF3" w:rsidRPr="008C0C16" w:rsidRDefault="00A61FF3" w:rsidP="008C0C16">
      <w:pPr>
        <w:spacing w:after="200" w:line="276" w:lineRule="auto"/>
        <w:jc w:val="both"/>
        <w:rPr>
          <w:rFonts w:ascii="Arial" w:hAnsi="Arial" w:cs="Arial"/>
          <w:bdr w:val="none" w:sz="0" w:space="0" w:color="auto" w:frame="1"/>
        </w:rPr>
      </w:pPr>
      <w:r w:rsidRPr="008C0C16">
        <w:rPr>
          <w:rFonts w:ascii="Arial" w:hAnsi="Arial" w:cs="Arial"/>
          <w:bdr w:val="none" w:sz="0" w:space="0" w:color="auto" w:frame="1"/>
        </w:rPr>
        <w:t>Chronologies can be an important part of an individual’s case record and can provide an “index” of events which are of significance to that person. A chronology should complement a good assessment, not be a replacement for one. The essential purpose of the chronology is to draw together important information and assist understanding, highlighting early indications of emerging patterns of concern.</w:t>
      </w:r>
    </w:p>
    <w:p w14:paraId="544DA686" w14:textId="0F2AA837" w:rsidR="00A61FF3" w:rsidRPr="008C0C16" w:rsidRDefault="00A61FF3" w:rsidP="008C0C16">
      <w:pPr>
        <w:spacing w:after="200" w:line="276" w:lineRule="auto"/>
        <w:jc w:val="both"/>
        <w:rPr>
          <w:rFonts w:ascii="Arial" w:hAnsi="Arial" w:cs="Arial"/>
          <w:bdr w:val="none" w:sz="0" w:space="0" w:color="auto" w:frame="1"/>
        </w:rPr>
      </w:pPr>
      <w:r w:rsidRPr="008C0C16">
        <w:rPr>
          <w:rFonts w:ascii="Arial" w:hAnsi="Arial" w:cs="Arial"/>
          <w:bdr w:val="none" w:sz="0" w:space="0" w:color="auto" w:frame="1"/>
        </w:rPr>
        <w:t>It would be reasonable to expect to see a chronology in case files of:</w:t>
      </w:r>
    </w:p>
    <w:p w14:paraId="41FA412A" w14:textId="77777777" w:rsidR="00A61FF3" w:rsidRPr="008C0C16" w:rsidRDefault="00A61FF3" w:rsidP="008C0C16">
      <w:pPr>
        <w:numPr>
          <w:ilvl w:val="0"/>
          <w:numId w:val="44"/>
        </w:numPr>
        <w:spacing w:after="200" w:line="276" w:lineRule="auto"/>
        <w:jc w:val="both"/>
        <w:rPr>
          <w:rFonts w:ascii="Arial" w:hAnsi="Arial" w:cs="Arial"/>
          <w:bdr w:val="none" w:sz="0" w:space="0" w:color="auto" w:frame="1"/>
        </w:rPr>
      </w:pPr>
      <w:r w:rsidRPr="008C0C16">
        <w:rPr>
          <w:rFonts w:ascii="Arial" w:hAnsi="Arial" w:cs="Arial"/>
          <w:bdr w:val="none" w:sz="0" w:space="0" w:color="auto" w:frame="1"/>
        </w:rPr>
        <w:t>Adults who are, or may be, at risk of harm from others; or self-</w:t>
      </w:r>
      <w:proofErr w:type="gramStart"/>
      <w:r w:rsidRPr="008C0C16">
        <w:rPr>
          <w:rFonts w:ascii="Arial" w:hAnsi="Arial" w:cs="Arial"/>
          <w:bdr w:val="none" w:sz="0" w:space="0" w:color="auto" w:frame="1"/>
        </w:rPr>
        <w:t>harm;</w:t>
      </w:r>
      <w:proofErr w:type="gramEnd"/>
    </w:p>
    <w:p w14:paraId="38A2C3F9" w14:textId="77777777" w:rsidR="00A61FF3" w:rsidRPr="008C0C16" w:rsidRDefault="00A61FF3" w:rsidP="008C0C16">
      <w:pPr>
        <w:numPr>
          <w:ilvl w:val="0"/>
          <w:numId w:val="44"/>
        </w:numPr>
        <w:spacing w:after="200" w:line="276" w:lineRule="auto"/>
        <w:jc w:val="both"/>
        <w:rPr>
          <w:rFonts w:ascii="Arial" w:hAnsi="Arial" w:cs="Arial"/>
          <w:bdr w:val="none" w:sz="0" w:space="0" w:color="auto" w:frame="1"/>
        </w:rPr>
      </w:pPr>
      <w:r w:rsidRPr="008C0C16">
        <w:rPr>
          <w:rFonts w:ascii="Arial" w:hAnsi="Arial" w:cs="Arial"/>
          <w:bdr w:val="none" w:sz="0" w:space="0" w:color="auto" w:frame="1"/>
        </w:rPr>
        <w:t xml:space="preserve">Adults who pose, or may pose, a risk of causing serious harm to </w:t>
      </w:r>
      <w:proofErr w:type="gramStart"/>
      <w:r w:rsidRPr="008C0C16">
        <w:rPr>
          <w:rFonts w:ascii="Arial" w:hAnsi="Arial" w:cs="Arial"/>
          <w:bdr w:val="none" w:sz="0" w:space="0" w:color="auto" w:frame="1"/>
        </w:rPr>
        <w:t>others;</w:t>
      </w:r>
      <w:proofErr w:type="gramEnd"/>
    </w:p>
    <w:p w14:paraId="0972BEC6" w14:textId="7C57528A" w:rsidR="00A61FF3" w:rsidRDefault="00A61FF3" w:rsidP="008C0C16">
      <w:pPr>
        <w:numPr>
          <w:ilvl w:val="0"/>
          <w:numId w:val="44"/>
        </w:numPr>
        <w:spacing w:after="200" w:line="276" w:lineRule="auto"/>
        <w:jc w:val="both"/>
        <w:rPr>
          <w:rFonts w:ascii="Arial" w:hAnsi="Arial" w:cs="Arial"/>
          <w:bdr w:val="none" w:sz="0" w:space="0" w:color="auto" w:frame="1"/>
        </w:rPr>
      </w:pPr>
      <w:r w:rsidRPr="008C0C16">
        <w:rPr>
          <w:rFonts w:ascii="Arial" w:hAnsi="Arial" w:cs="Arial"/>
          <w:bdr w:val="none" w:sz="0" w:space="0" w:color="auto" w:frame="1"/>
        </w:rPr>
        <w:t>Individuals with complex life circumstances.</w:t>
      </w:r>
    </w:p>
    <w:p w14:paraId="3D066574" w14:textId="77777777" w:rsidR="008C0C16" w:rsidRPr="008C0C16" w:rsidRDefault="008C0C16" w:rsidP="008C0C16">
      <w:pPr>
        <w:ind w:left="720"/>
        <w:jc w:val="both"/>
        <w:rPr>
          <w:rFonts w:ascii="Arial" w:hAnsi="Arial" w:cs="Arial"/>
          <w:bdr w:val="none" w:sz="0" w:space="0" w:color="auto" w:frame="1"/>
        </w:rPr>
      </w:pPr>
    </w:p>
    <w:p w14:paraId="5E467FEB" w14:textId="7283FE8C" w:rsidR="00A61FF3" w:rsidRPr="008C0C16" w:rsidRDefault="00A61FF3" w:rsidP="008C0C16">
      <w:pPr>
        <w:spacing w:after="200" w:line="276" w:lineRule="auto"/>
        <w:jc w:val="both"/>
        <w:rPr>
          <w:rFonts w:ascii="Arial" w:hAnsi="Arial" w:cs="Arial"/>
          <w:bdr w:val="none" w:sz="0" w:space="0" w:color="auto" w:frame="1"/>
        </w:rPr>
      </w:pPr>
      <w:r w:rsidRPr="008C0C16">
        <w:rPr>
          <w:rFonts w:ascii="Arial" w:hAnsi="Arial" w:cs="Arial"/>
          <w:bdr w:val="none" w:sz="0" w:space="0" w:color="auto" w:frame="1"/>
        </w:rPr>
        <w:t>The following highlights various examples of what might feature on a good chronology. This list is not exhaustive however it serves as an example of how you should approach writing an incident in a chronology.</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4626"/>
        <w:gridCol w:w="3240"/>
      </w:tblGrid>
      <w:tr w:rsidR="00A61FF3" w:rsidRPr="00A61FF3" w14:paraId="6D687399" w14:textId="77777777" w:rsidTr="008D3B48">
        <w:tc>
          <w:tcPr>
            <w:tcW w:w="1548" w:type="dxa"/>
            <w:shd w:val="clear" w:color="auto" w:fill="E6E6E6"/>
          </w:tcPr>
          <w:p w14:paraId="67FE598C" w14:textId="77777777" w:rsidR="00A61FF3" w:rsidRPr="00A61FF3" w:rsidRDefault="00A61FF3" w:rsidP="00A61FF3">
            <w:pPr>
              <w:rPr>
                <w:rFonts w:ascii="Arial" w:hAnsi="Arial" w:cs="Arial"/>
                <w:b/>
              </w:rPr>
            </w:pPr>
            <w:r w:rsidRPr="00A61FF3">
              <w:rPr>
                <w:rFonts w:ascii="Arial" w:hAnsi="Arial" w:cs="Arial"/>
                <w:b/>
              </w:rPr>
              <w:t>Date of Event</w:t>
            </w:r>
          </w:p>
        </w:tc>
        <w:tc>
          <w:tcPr>
            <w:tcW w:w="5400" w:type="dxa"/>
            <w:shd w:val="clear" w:color="auto" w:fill="E6E6E6"/>
          </w:tcPr>
          <w:p w14:paraId="23BE4CFE" w14:textId="77777777" w:rsidR="00A61FF3" w:rsidRPr="00A61FF3" w:rsidRDefault="00A61FF3" w:rsidP="00A61FF3">
            <w:pPr>
              <w:rPr>
                <w:rFonts w:ascii="Arial" w:hAnsi="Arial" w:cs="Arial"/>
                <w:b/>
              </w:rPr>
            </w:pPr>
            <w:r w:rsidRPr="00A61FF3">
              <w:rPr>
                <w:rFonts w:ascii="Arial" w:hAnsi="Arial" w:cs="Arial"/>
                <w:b/>
              </w:rPr>
              <w:t>Significant Event</w:t>
            </w:r>
          </w:p>
        </w:tc>
        <w:tc>
          <w:tcPr>
            <w:tcW w:w="4626" w:type="dxa"/>
            <w:shd w:val="clear" w:color="auto" w:fill="E6E6E6"/>
          </w:tcPr>
          <w:p w14:paraId="569C6CC9" w14:textId="77777777" w:rsidR="00A61FF3" w:rsidRPr="00A61FF3" w:rsidRDefault="00A61FF3" w:rsidP="00A61FF3">
            <w:pPr>
              <w:rPr>
                <w:rFonts w:ascii="Arial" w:hAnsi="Arial" w:cs="Arial"/>
                <w:b/>
              </w:rPr>
            </w:pPr>
            <w:r w:rsidRPr="00A61FF3">
              <w:rPr>
                <w:rFonts w:ascii="Arial" w:hAnsi="Arial" w:cs="Arial"/>
                <w:b/>
              </w:rPr>
              <w:t xml:space="preserve">Action Taken &amp; Outcome if Known  </w:t>
            </w:r>
          </w:p>
        </w:tc>
        <w:tc>
          <w:tcPr>
            <w:tcW w:w="3240" w:type="dxa"/>
            <w:shd w:val="clear" w:color="auto" w:fill="E6E6E6"/>
          </w:tcPr>
          <w:p w14:paraId="4A0643EB" w14:textId="77777777" w:rsidR="00A61FF3" w:rsidRPr="00A61FF3" w:rsidRDefault="00A61FF3" w:rsidP="00A61FF3">
            <w:pPr>
              <w:rPr>
                <w:rFonts w:ascii="Arial" w:hAnsi="Arial" w:cs="Arial"/>
                <w:b/>
              </w:rPr>
            </w:pPr>
            <w:r w:rsidRPr="00A61FF3">
              <w:rPr>
                <w:rFonts w:ascii="Arial" w:hAnsi="Arial" w:cs="Arial"/>
                <w:b/>
              </w:rPr>
              <w:t>Agency/ Individual</w:t>
            </w:r>
          </w:p>
        </w:tc>
      </w:tr>
      <w:tr w:rsidR="00A61FF3" w:rsidRPr="00A61FF3" w14:paraId="2B5930BA"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5B279DA1" w14:textId="77777777" w:rsidR="00A61FF3" w:rsidRPr="00A61FF3" w:rsidRDefault="00A61FF3" w:rsidP="00A61FF3">
            <w:pPr>
              <w:rPr>
                <w:rFonts w:ascii="Arial" w:hAnsi="Arial" w:cs="Arial"/>
              </w:rPr>
            </w:pPr>
            <w:r w:rsidRPr="00A61FF3">
              <w:rPr>
                <w:rFonts w:ascii="Arial" w:hAnsi="Arial" w:cs="Arial"/>
              </w:rPr>
              <w:t>20/2/2018</w:t>
            </w:r>
          </w:p>
          <w:p w14:paraId="19D71CCE"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6C78D337" w14:textId="77777777" w:rsidR="00A61FF3" w:rsidRPr="00A61FF3" w:rsidRDefault="00A61FF3" w:rsidP="00A61FF3">
            <w:pPr>
              <w:rPr>
                <w:rFonts w:ascii="Arial" w:hAnsi="Arial" w:cs="Arial"/>
              </w:rPr>
            </w:pPr>
            <w:r w:rsidRPr="00A61FF3">
              <w:rPr>
                <w:rFonts w:ascii="Arial" w:hAnsi="Arial" w:cs="Arial"/>
              </w:rPr>
              <w:t xml:space="preserve">Report of harm received  </w:t>
            </w: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724BD0A6" w14:textId="77777777" w:rsidR="00A61FF3" w:rsidRPr="00A61FF3" w:rsidRDefault="00A61FF3" w:rsidP="00A61FF3">
            <w:pPr>
              <w:rPr>
                <w:rFonts w:ascii="Arial" w:hAnsi="Arial" w:cs="Arial"/>
              </w:rPr>
            </w:pPr>
            <w:proofErr w:type="gramStart"/>
            <w:r w:rsidRPr="00A61FF3">
              <w:rPr>
                <w:rFonts w:ascii="Arial" w:hAnsi="Arial" w:cs="Arial"/>
              </w:rPr>
              <w:t>3 point</w:t>
            </w:r>
            <w:proofErr w:type="gramEnd"/>
            <w:r w:rsidRPr="00A61FF3">
              <w:rPr>
                <w:rFonts w:ascii="Arial" w:hAnsi="Arial" w:cs="Arial"/>
              </w:rPr>
              <w:t xml:space="preserve"> criteria met in reference to Fife Guidelines. AP investigation progressed</w:t>
            </w:r>
          </w:p>
          <w:p w14:paraId="61907141" w14:textId="77777777" w:rsidR="00A61FF3" w:rsidRPr="00A61FF3" w:rsidRDefault="00A61FF3" w:rsidP="00A61FF3">
            <w:pPr>
              <w:rPr>
                <w:rFonts w:ascii="Arial" w:hAnsi="Arial" w:cs="Arial"/>
              </w:rPr>
            </w:pPr>
            <w:r w:rsidRPr="00A61FF3">
              <w:rPr>
                <w:rFonts w:ascii="Arial" w:hAnsi="Arial" w:cs="Arial"/>
              </w:rPr>
              <w:t>See profile notes dated- 20 -21</w:t>
            </w:r>
            <w:r w:rsidRPr="00A61FF3">
              <w:rPr>
                <w:rFonts w:ascii="Arial" w:hAnsi="Arial" w:cs="Arial"/>
                <w:vertAlign w:val="superscript"/>
              </w:rPr>
              <w:t>st</w:t>
            </w:r>
            <w:r w:rsidRPr="00A61FF3">
              <w:rPr>
                <w:rFonts w:ascii="Arial" w:hAnsi="Arial" w:cs="Arial"/>
              </w:rPr>
              <w:t xml:space="preserve"> March</w:t>
            </w:r>
          </w:p>
        </w:tc>
        <w:tc>
          <w:tcPr>
            <w:tcW w:w="3240" w:type="dxa"/>
            <w:shd w:val="clear" w:color="auto" w:fill="auto"/>
          </w:tcPr>
          <w:p w14:paraId="7D55BBAD" w14:textId="77777777" w:rsidR="00A61FF3" w:rsidRPr="00A61FF3" w:rsidRDefault="00A61FF3" w:rsidP="00A61FF3">
            <w:pPr>
              <w:rPr>
                <w:rFonts w:ascii="Arial" w:hAnsi="Arial" w:cs="Arial"/>
              </w:rPr>
            </w:pPr>
            <w:r w:rsidRPr="00A61FF3">
              <w:rPr>
                <w:rFonts w:ascii="Arial" w:hAnsi="Arial" w:cs="Arial"/>
              </w:rPr>
              <w:t>SW Contact Centre</w:t>
            </w:r>
          </w:p>
          <w:p w14:paraId="5D0DDFB8" w14:textId="77777777" w:rsidR="00A61FF3" w:rsidRPr="00A61FF3" w:rsidRDefault="00A61FF3" w:rsidP="00A61FF3">
            <w:pPr>
              <w:rPr>
                <w:rFonts w:ascii="Arial" w:hAnsi="Arial" w:cs="Arial"/>
              </w:rPr>
            </w:pPr>
            <w:r w:rsidRPr="00A61FF3">
              <w:rPr>
                <w:rFonts w:ascii="Arial" w:hAnsi="Arial" w:cs="Arial"/>
              </w:rPr>
              <w:t>Via Police</w:t>
            </w:r>
          </w:p>
          <w:p w14:paraId="784C8A0E" w14:textId="77777777" w:rsidR="00A61FF3" w:rsidRPr="00A61FF3" w:rsidRDefault="00A61FF3" w:rsidP="00A61FF3">
            <w:pPr>
              <w:rPr>
                <w:rFonts w:ascii="Arial" w:hAnsi="Arial" w:cs="Arial"/>
              </w:rPr>
            </w:pPr>
          </w:p>
        </w:tc>
      </w:tr>
      <w:tr w:rsidR="00A61FF3" w:rsidRPr="00A61FF3" w14:paraId="0F1522A1"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17AF09F1" w14:textId="77777777" w:rsidR="00A61FF3" w:rsidRPr="00A61FF3" w:rsidRDefault="00A61FF3" w:rsidP="00A61FF3">
            <w:pPr>
              <w:rPr>
                <w:rFonts w:ascii="Arial" w:hAnsi="Arial" w:cs="Arial"/>
              </w:rPr>
            </w:pPr>
            <w:r w:rsidRPr="00A61FF3">
              <w:rPr>
                <w:rFonts w:ascii="Arial" w:hAnsi="Arial" w:cs="Arial"/>
              </w:rPr>
              <w:t>6/3/2018</w:t>
            </w:r>
          </w:p>
          <w:p w14:paraId="311D2922"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46BFDB3D" w14:textId="77777777" w:rsidR="00A61FF3" w:rsidRPr="00A61FF3" w:rsidRDefault="00A61FF3" w:rsidP="00A61FF3">
            <w:pPr>
              <w:rPr>
                <w:rFonts w:ascii="Arial" w:hAnsi="Arial" w:cs="Arial"/>
              </w:rPr>
            </w:pPr>
            <w:r w:rsidRPr="00A61FF3">
              <w:rPr>
                <w:rFonts w:ascii="Arial" w:hAnsi="Arial" w:cs="Arial"/>
              </w:rPr>
              <w:t>NHS Contact – Suffered Stroke</w:t>
            </w: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494A7D7D" w14:textId="77777777" w:rsidR="00A61FF3" w:rsidRPr="00A61FF3" w:rsidRDefault="00A61FF3" w:rsidP="00A61FF3">
            <w:pPr>
              <w:rPr>
                <w:rFonts w:ascii="Arial" w:hAnsi="Arial" w:cs="Arial"/>
              </w:rPr>
            </w:pPr>
            <w:r w:rsidRPr="00A61FF3">
              <w:rPr>
                <w:rFonts w:ascii="Arial" w:hAnsi="Arial" w:cs="Arial"/>
              </w:rPr>
              <w:t>Discussion with ward Charge nurse, advised Nurse to place SW contact details on nursing notes. See profile notes 6</w:t>
            </w:r>
            <w:r w:rsidRPr="00A61FF3">
              <w:rPr>
                <w:rFonts w:ascii="Arial" w:hAnsi="Arial" w:cs="Arial"/>
                <w:vertAlign w:val="superscript"/>
              </w:rPr>
              <w:t>th</w:t>
            </w:r>
            <w:r w:rsidRPr="00A61FF3">
              <w:rPr>
                <w:rFonts w:ascii="Arial" w:hAnsi="Arial" w:cs="Arial"/>
              </w:rPr>
              <w:t xml:space="preserve"> March</w:t>
            </w:r>
          </w:p>
          <w:p w14:paraId="49BD0571" w14:textId="77777777" w:rsidR="00A61FF3" w:rsidRPr="00A61FF3" w:rsidRDefault="00A61FF3" w:rsidP="00A61FF3">
            <w:pPr>
              <w:rPr>
                <w:rFonts w:ascii="Arial" w:hAnsi="Arial" w:cs="Arial"/>
              </w:rPr>
            </w:pPr>
          </w:p>
        </w:tc>
        <w:tc>
          <w:tcPr>
            <w:tcW w:w="3240" w:type="dxa"/>
            <w:shd w:val="clear" w:color="auto" w:fill="auto"/>
          </w:tcPr>
          <w:p w14:paraId="7386A281" w14:textId="77777777" w:rsidR="00A61FF3" w:rsidRPr="00A61FF3" w:rsidRDefault="00A61FF3" w:rsidP="00A61FF3">
            <w:pPr>
              <w:rPr>
                <w:rFonts w:ascii="Arial" w:hAnsi="Arial" w:cs="Arial"/>
              </w:rPr>
            </w:pPr>
            <w:r w:rsidRPr="00A61FF3">
              <w:rPr>
                <w:rFonts w:ascii="Arial" w:hAnsi="Arial" w:cs="Arial"/>
              </w:rPr>
              <w:t>NHS/Ward 1</w:t>
            </w:r>
          </w:p>
        </w:tc>
      </w:tr>
      <w:tr w:rsidR="00A61FF3" w:rsidRPr="00A61FF3" w14:paraId="309DE7B9"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38DE4664" w14:textId="77777777" w:rsidR="00A61FF3" w:rsidRPr="00A61FF3" w:rsidRDefault="00A61FF3" w:rsidP="00A61FF3">
            <w:pPr>
              <w:rPr>
                <w:rFonts w:ascii="Arial" w:hAnsi="Arial" w:cs="Arial"/>
              </w:rPr>
            </w:pPr>
            <w:r w:rsidRPr="00A61FF3">
              <w:rPr>
                <w:rFonts w:ascii="Arial" w:hAnsi="Arial" w:cs="Arial"/>
              </w:rPr>
              <w:t>15/3/2018</w:t>
            </w:r>
          </w:p>
          <w:p w14:paraId="423F443E"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1029D72B" w14:textId="77777777" w:rsidR="00A61FF3" w:rsidRPr="00A61FF3" w:rsidRDefault="00A61FF3" w:rsidP="00A61FF3">
            <w:pPr>
              <w:rPr>
                <w:rFonts w:ascii="Arial" w:hAnsi="Arial" w:cs="Arial"/>
              </w:rPr>
            </w:pPr>
            <w:r w:rsidRPr="00A61FF3">
              <w:rPr>
                <w:rFonts w:ascii="Arial" w:hAnsi="Arial" w:cs="Arial"/>
              </w:rPr>
              <w:t xml:space="preserve">Home is unsafe to return to from hospital. Deep clean requested </w:t>
            </w:r>
          </w:p>
          <w:p w14:paraId="30303B87" w14:textId="77777777" w:rsidR="00A61FF3" w:rsidRPr="00A61FF3" w:rsidRDefault="00A61FF3" w:rsidP="00A61FF3">
            <w:pPr>
              <w:rPr>
                <w:rFonts w:ascii="Arial" w:hAnsi="Arial" w:cs="Arial"/>
              </w:rPr>
            </w:pP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456878A5" w14:textId="77777777" w:rsidR="00A61FF3" w:rsidRPr="00A61FF3" w:rsidRDefault="00A61FF3" w:rsidP="00A61FF3">
            <w:pPr>
              <w:rPr>
                <w:rFonts w:ascii="Arial" w:hAnsi="Arial" w:cs="Arial"/>
              </w:rPr>
            </w:pPr>
            <w:r w:rsidRPr="00A61FF3">
              <w:rPr>
                <w:rFonts w:ascii="Arial" w:hAnsi="Arial" w:cs="Arial"/>
              </w:rPr>
              <w:t xml:space="preserve">Arrange with Fife Council environmental service - contact – Mr Clean </w:t>
            </w:r>
          </w:p>
        </w:tc>
        <w:tc>
          <w:tcPr>
            <w:tcW w:w="3240" w:type="dxa"/>
            <w:shd w:val="clear" w:color="auto" w:fill="auto"/>
          </w:tcPr>
          <w:p w14:paraId="53E91A2C" w14:textId="77777777" w:rsidR="00A61FF3" w:rsidRPr="00A61FF3" w:rsidRDefault="00A61FF3" w:rsidP="00A61FF3">
            <w:pPr>
              <w:rPr>
                <w:rFonts w:ascii="Arial" w:hAnsi="Arial" w:cs="Arial"/>
              </w:rPr>
            </w:pPr>
            <w:r w:rsidRPr="00A61FF3">
              <w:rPr>
                <w:rFonts w:ascii="Arial" w:hAnsi="Arial" w:cs="Arial"/>
              </w:rPr>
              <w:t>Housing provider – Happy Homes</w:t>
            </w:r>
          </w:p>
        </w:tc>
      </w:tr>
      <w:tr w:rsidR="00A61FF3" w:rsidRPr="00A61FF3" w14:paraId="722784C1"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34CF609A" w14:textId="77777777" w:rsidR="00A61FF3" w:rsidRPr="00A61FF3" w:rsidRDefault="00A61FF3" w:rsidP="00A61FF3">
            <w:pPr>
              <w:rPr>
                <w:rFonts w:ascii="Arial" w:hAnsi="Arial" w:cs="Arial"/>
              </w:rPr>
            </w:pPr>
            <w:r w:rsidRPr="00A61FF3">
              <w:rPr>
                <w:rFonts w:ascii="Arial" w:hAnsi="Arial" w:cs="Arial"/>
              </w:rPr>
              <w:lastRenderedPageBreak/>
              <w:t>18/3/2018</w:t>
            </w:r>
          </w:p>
          <w:p w14:paraId="12B9B6DC"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79A8D143" w14:textId="77777777" w:rsidR="00A61FF3" w:rsidRPr="00A61FF3" w:rsidRDefault="00A61FF3" w:rsidP="00A61FF3">
            <w:pPr>
              <w:rPr>
                <w:rFonts w:ascii="Arial" w:hAnsi="Arial" w:cs="Arial"/>
              </w:rPr>
            </w:pPr>
            <w:r w:rsidRPr="00A61FF3">
              <w:rPr>
                <w:rFonts w:ascii="Arial" w:hAnsi="Arial" w:cs="Arial"/>
              </w:rPr>
              <w:t xml:space="preserve">Fire risks at home – various issues raised </w:t>
            </w: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5C70F225" w14:textId="77777777" w:rsidR="00A61FF3" w:rsidRPr="00A61FF3" w:rsidRDefault="00A61FF3" w:rsidP="00A61FF3">
            <w:pPr>
              <w:rPr>
                <w:rFonts w:ascii="Arial" w:hAnsi="Arial" w:cs="Arial"/>
              </w:rPr>
            </w:pPr>
            <w:r w:rsidRPr="00A61FF3">
              <w:rPr>
                <w:rFonts w:ascii="Arial" w:hAnsi="Arial" w:cs="Arial"/>
              </w:rPr>
              <w:t>Arranged for Fire safety officer to recommend safety plan and telecare assessment arranged</w:t>
            </w:r>
          </w:p>
        </w:tc>
        <w:tc>
          <w:tcPr>
            <w:tcW w:w="3240" w:type="dxa"/>
            <w:shd w:val="clear" w:color="auto" w:fill="auto"/>
          </w:tcPr>
          <w:p w14:paraId="74066A8D" w14:textId="77777777" w:rsidR="00A61FF3" w:rsidRPr="00A61FF3" w:rsidRDefault="00A61FF3" w:rsidP="00A61FF3">
            <w:pPr>
              <w:rPr>
                <w:rFonts w:ascii="Arial" w:hAnsi="Arial" w:cs="Arial"/>
              </w:rPr>
            </w:pPr>
            <w:r w:rsidRPr="00A61FF3">
              <w:rPr>
                <w:rFonts w:ascii="Arial" w:hAnsi="Arial" w:cs="Arial"/>
              </w:rPr>
              <w:t xml:space="preserve">SW Contact Centre Via Fire service </w:t>
            </w:r>
          </w:p>
          <w:p w14:paraId="35329FC1" w14:textId="77777777" w:rsidR="00A61FF3" w:rsidRPr="00A61FF3" w:rsidRDefault="00A61FF3" w:rsidP="00A61FF3">
            <w:pPr>
              <w:rPr>
                <w:rFonts w:ascii="Arial" w:hAnsi="Arial" w:cs="Arial"/>
              </w:rPr>
            </w:pPr>
          </w:p>
        </w:tc>
      </w:tr>
      <w:tr w:rsidR="00A61FF3" w:rsidRPr="00A61FF3" w14:paraId="1A040842"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711CD18D" w14:textId="77777777" w:rsidR="00A61FF3" w:rsidRPr="00A61FF3" w:rsidRDefault="00A61FF3" w:rsidP="00A61FF3">
            <w:pPr>
              <w:rPr>
                <w:rFonts w:ascii="Arial" w:hAnsi="Arial" w:cs="Arial"/>
              </w:rPr>
            </w:pPr>
            <w:r w:rsidRPr="00A61FF3">
              <w:rPr>
                <w:rFonts w:ascii="Arial" w:hAnsi="Arial" w:cs="Arial"/>
              </w:rPr>
              <w:t>24/3/2018</w:t>
            </w: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79A00EB9" w14:textId="77777777" w:rsidR="00A61FF3" w:rsidRPr="00A61FF3" w:rsidRDefault="00A61FF3" w:rsidP="00A61FF3">
            <w:pPr>
              <w:rPr>
                <w:rFonts w:ascii="Arial" w:hAnsi="Arial" w:cs="Arial"/>
              </w:rPr>
            </w:pPr>
            <w:r w:rsidRPr="00A61FF3">
              <w:rPr>
                <w:rFonts w:ascii="Arial" w:hAnsi="Arial" w:cs="Arial"/>
              </w:rPr>
              <w:t xml:space="preserve">Allegation that XX subject to sexually inappropriate behaviour from </w:t>
            </w:r>
            <w:proofErr w:type="gramStart"/>
            <w:r w:rsidRPr="00A61FF3">
              <w:rPr>
                <w:rFonts w:ascii="Arial" w:hAnsi="Arial" w:cs="Arial"/>
              </w:rPr>
              <w:t>other</w:t>
            </w:r>
            <w:proofErr w:type="gramEnd"/>
            <w:r w:rsidRPr="00A61FF3">
              <w:rPr>
                <w:rFonts w:ascii="Arial" w:hAnsi="Arial" w:cs="Arial"/>
              </w:rPr>
              <w:t xml:space="preserve"> resident</w:t>
            </w: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0C61BCD5" w14:textId="77777777" w:rsidR="00A61FF3" w:rsidRPr="00A61FF3" w:rsidRDefault="00A61FF3" w:rsidP="00A61FF3">
            <w:pPr>
              <w:rPr>
                <w:rFonts w:ascii="Arial" w:hAnsi="Arial" w:cs="Arial"/>
              </w:rPr>
            </w:pPr>
            <w:r w:rsidRPr="00A61FF3">
              <w:rPr>
                <w:rFonts w:ascii="Arial" w:hAnsi="Arial" w:cs="Arial"/>
              </w:rPr>
              <w:t xml:space="preserve">IRD completed, </w:t>
            </w:r>
            <w:proofErr w:type="gramStart"/>
            <w:r w:rsidRPr="00A61FF3">
              <w:rPr>
                <w:rFonts w:ascii="Arial" w:hAnsi="Arial" w:cs="Arial"/>
              </w:rPr>
              <w:t>3 point</w:t>
            </w:r>
            <w:proofErr w:type="gramEnd"/>
            <w:r w:rsidRPr="00A61FF3">
              <w:rPr>
                <w:rFonts w:ascii="Arial" w:hAnsi="Arial" w:cs="Arial"/>
              </w:rPr>
              <w:t xml:space="preserve"> criteria met, Care Inspectorate contacted, progressed to AP Investigation. See profile notes 24-26</w:t>
            </w:r>
            <w:r w:rsidRPr="00A61FF3">
              <w:rPr>
                <w:rFonts w:ascii="Arial" w:hAnsi="Arial" w:cs="Arial"/>
                <w:vertAlign w:val="superscript"/>
              </w:rPr>
              <w:t>th</w:t>
            </w:r>
            <w:r w:rsidRPr="00A61FF3">
              <w:rPr>
                <w:rFonts w:ascii="Arial" w:hAnsi="Arial" w:cs="Arial"/>
              </w:rPr>
              <w:t xml:space="preserve"> March</w:t>
            </w:r>
          </w:p>
          <w:p w14:paraId="1C95E0F7" w14:textId="77777777" w:rsidR="00A61FF3" w:rsidRPr="00A61FF3" w:rsidRDefault="00A61FF3" w:rsidP="00A61FF3">
            <w:pPr>
              <w:rPr>
                <w:rFonts w:ascii="Arial" w:hAnsi="Arial" w:cs="Arial"/>
              </w:rPr>
            </w:pPr>
          </w:p>
        </w:tc>
        <w:tc>
          <w:tcPr>
            <w:tcW w:w="3240" w:type="dxa"/>
            <w:shd w:val="clear" w:color="auto" w:fill="auto"/>
          </w:tcPr>
          <w:p w14:paraId="3CE4364D" w14:textId="77777777" w:rsidR="00A61FF3" w:rsidRPr="00A61FF3" w:rsidRDefault="00A61FF3" w:rsidP="00A61FF3">
            <w:pPr>
              <w:rPr>
                <w:rFonts w:ascii="Arial" w:hAnsi="Arial" w:cs="Arial"/>
              </w:rPr>
            </w:pPr>
            <w:r w:rsidRPr="00A61FF3">
              <w:rPr>
                <w:rFonts w:ascii="Arial" w:hAnsi="Arial" w:cs="Arial"/>
              </w:rPr>
              <w:t>Care home – Happy Valley Care Home</w:t>
            </w:r>
          </w:p>
        </w:tc>
      </w:tr>
      <w:tr w:rsidR="00A61FF3" w:rsidRPr="00A61FF3" w14:paraId="28179ADB"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27BD8F1D" w14:textId="77777777" w:rsidR="00A61FF3" w:rsidRPr="00A61FF3" w:rsidRDefault="00A61FF3" w:rsidP="00A61FF3">
            <w:pPr>
              <w:rPr>
                <w:rFonts w:ascii="Arial" w:hAnsi="Arial" w:cs="Arial"/>
              </w:rPr>
            </w:pPr>
            <w:r w:rsidRPr="00A61FF3">
              <w:rPr>
                <w:rFonts w:ascii="Arial" w:hAnsi="Arial" w:cs="Arial"/>
              </w:rPr>
              <w:t>30/04/2018</w:t>
            </w:r>
          </w:p>
          <w:p w14:paraId="2E281BC9"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53BEB61A" w14:textId="77777777" w:rsidR="00A61FF3" w:rsidRPr="00A61FF3" w:rsidRDefault="00A61FF3" w:rsidP="00A61FF3">
            <w:pPr>
              <w:rPr>
                <w:rFonts w:ascii="Arial" w:hAnsi="Arial" w:cs="Arial"/>
              </w:rPr>
            </w:pPr>
            <w:r w:rsidRPr="00A61FF3">
              <w:rPr>
                <w:rFonts w:ascii="Arial" w:hAnsi="Arial" w:cs="Arial"/>
              </w:rPr>
              <w:t>Home Visit with GP – resulting from emergency request, Service user requesting she be admitted to hospital due to her mental health. Contact made with appropriate Health professional and XX was admitted to ward.</w:t>
            </w:r>
          </w:p>
          <w:p w14:paraId="565CD33E" w14:textId="77777777" w:rsidR="00A61FF3" w:rsidRPr="00A61FF3" w:rsidRDefault="00A61FF3" w:rsidP="00A61FF3">
            <w:pPr>
              <w:rPr>
                <w:rFonts w:ascii="Arial" w:hAnsi="Arial" w:cs="Arial"/>
              </w:rPr>
            </w:pP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4220DC85" w14:textId="77777777" w:rsidR="00A61FF3" w:rsidRPr="00A61FF3" w:rsidRDefault="00A61FF3" w:rsidP="00A61FF3">
            <w:pPr>
              <w:rPr>
                <w:rFonts w:ascii="Arial" w:hAnsi="Arial" w:cs="Arial"/>
              </w:rPr>
            </w:pPr>
            <w:r w:rsidRPr="00A61FF3">
              <w:rPr>
                <w:rFonts w:ascii="Arial" w:hAnsi="Arial" w:cs="Arial"/>
              </w:rPr>
              <w:t>MHCT Act 2003 protocols followed, Admission to Psychiatric ward at QMH hospital. Report to be completed and passed to MHO team manager within MHCT guidelines.</w:t>
            </w:r>
          </w:p>
        </w:tc>
        <w:tc>
          <w:tcPr>
            <w:tcW w:w="3240" w:type="dxa"/>
            <w:shd w:val="clear" w:color="auto" w:fill="auto"/>
          </w:tcPr>
          <w:p w14:paraId="01B8C2D8" w14:textId="77777777" w:rsidR="00A61FF3" w:rsidRPr="00A61FF3" w:rsidRDefault="00A61FF3" w:rsidP="00A61FF3">
            <w:pPr>
              <w:rPr>
                <w:rFonts w:ascii="Arial" w:hAnsi="Arial" w:cs="Arial"/>
              </w:rPr>
            </w:pPr>
            <w:r w:rsidRPr="00A61FF3">
              <w:rPr>
                <w:rFonts w:ascii="Arial" w:hAnsi="Arial" w:cs="Arial"/>
              </w:rPr>
              <w:t>Social Work MHO Team</w:t>
            </w:r>
          </w:p>
        </w:tc>
      </w:tr>
      <w:tr w:rsidR="00A61FF3" w:rsidRPr="00A61FF3" w14:paraId="4EDFFE3B" w14:textId="77777777" w:rsidTr="008D3B48">
        <w:tc>
          <w:tcPr>
            <w:tcW w:w="1548" w:type="dxa"/>
            <w:tcBorders>
              <w:top w:val="single" w:sz="3" w:space="0" w:color="000000"/>
              <w:left w:val="single" w:sz="3" w:space="0" w:color="000000"/>
              <w:bottom w:val="single" w:sz="3" w:space="0" w:color="000000"/>
              <w:right w:val="single" w:sz="3" w:space="0" w:color="000000"/>
            </w:tcBorders>
            <w:shd w:val="clear" w:color="auto" w:fill="auto"/>
          </w:tcPr>
          <w:p w14:paraId="2C9C9ADB" w14:textId="77777777" w:rsidR="00A61FF3" w:rsidRPr="00A61FF3" w:rsidRDefault="00A61FF3" w:rsidP="00A61FF3">
            <w:pPr>
              <w:rPr>
                <w:rFonts w:ascii="Arial" w:hAnsi="Arial" w:cs="Arial"/>
              </w:rPr>
            </w:pPr>
            <w:r w:rsidRPr="00A61FF3">
              <w:rPr>
                <w:rFonts w:ascii="Arial" w:hAnsi="Arial" w:cs="Arial"/>
              </w:rPr>
              <w:t>1/05/2018</w:t>
            </w:r>
          </w:p>
          <w:p w14:paraId="0EED7F21" w14:textId="77777777" w:rsidR="00A61FF3" w:rsidRPr="00A61FF3" w:rsidRDefault="00A61FF3" w:rsidP="00A61FF3">
            <w:pPr>
              <w:rPr>
                <w:rFonts w:ascii="Arial" w:hAnsi="Arial" w:cs="Arial"/>
              </w:rPr>
            </w:pPr>
          </w:p>
        </w:tc>
        <w:tc>
          <w:tcPr>
            <w:tcW w:w="5400" w:type="dxa"/>
            <w:tcBorders>
              <w:top w:val="single" w:sz="3" w:space="0" w:color="000000"/>
              <w:left w:val="single" w:sz="3" w:space="0" w:color="000000"/>
              <w:bottom w:val="single" w:sz="3" w:space="0" w:color="000000"/>
              <w:right w:val="single" w:sz="3" w:space="0" w:color="000000"/>
            </w:tcBorders>
            <w:shd w:val="clear" w:color="auto" w:fill="auto"/>
          </w:tcPr>
          <w:p w14:paraId="4832D7F9" w14:textId="77777777" w:rsidR="00A61FF3" w:rsidRPr="00A61FF3" w:rsidRDefault="00A61FF3" w:rsidP="00A61FF3">
            <w:pPr>
              <w:rPr>
                <w:rFonts w:ascii="Arial" w:hAnsi="Arial" w:cs="Arial"/>
              </w:rPr>
            </w:pPr>
            <w:r w:rsidRPr="00A61FF3">
              <w:rPr>
                <w:rFonts w:ascii="Arial" w:hAnsi="Arial" w:cs="Arial"/>
              </w:rPr>
              <w:t>Significant Occurrence received from care home - relating to complaint re care staff from family member of resident</w:t>
            </w:r>
          </w:p>
          <w:p w14:paraId="61945421" w14:textId="77777777" w:rsidR="00A61FF3" w:rsidRPr="00A61FF3" w:rsidRDefault="00A61FF3" w:rsidP="00A61FF3">
            <w:pPr>
              <w:rPr>
                <w:rFonts w:ascii="Arial" w:hAnsi="Arial" w:cs="Arial"/>
              </w:rPr>
            </w:pPr>
          </w:p>
        </w:tc>
        <w:tc>
          <w:tcPr>
            <w:tcW w:w="4626" w:type="dxa"/>
            <w:tcBorders>
              <w:top w:val="single" w:sz="3" w:space="0" w:color="000000"/>
              <w:left w:val="single" w:sz="3" w:space="0" w:color="000000"/>
              <w:bottom w:val="single" w:sz="3" w:space="0" w:color="000000"/>
              <w:right w:val="single" w:sz="3" w:space="0" w:color="000000"/>
            </w:tcBorders>
            <w:shd w:val="clear" w:color="auto" w:fill="auto"/>
          </w:tcPr>
          <w:p w14:paraId="126C6CAE" w14:textId="77777777" w:rsidR="00A61FF3" w:rsidRPr="00A61FF3" w:rsidRDefault="00A61FF3" w:rsidP="00A61FF3">
            <w:pPr>
              <w:rPr>
                <w:rFonts w:ascii="Arial" w:hAnsi="Arial" w:cs="Arial"/>
              </w:rPr>
            </w:pPr>
            <w:r w:rsidRPr="00A61FF3">
              <w:rPr>
                <w:rFonts w:ascii="Arial" w:hAnsi="Arial" w:cs="Arial"/>
              </w:rPr>
              <w:t>Significant occurrence recorded with Social Work Contracts, Care Inspectorate and followed up by Social Worker duty worker (see profile notes 1/5/2018).</w:t>
            </w:r>
          </w:p>
        </w:tc>
        <w:tc>
          <w:tcPr>
            <w:tcW w:w="3240" w:type="dxa"/>
            <w:shd w:val="clear" w:color="auto" w:fill="auto"/>
          </w:tcPr>
          <w:p w14:paraId="6491F7E5" w14:textId="77777777" w:rsidR="00A61FF3" w:rsidRPr="00A61FF3" w:rsidRDefault="00A61FF3" w:rsidP="00A61FF3">
            <w:pPr>
              <w:rPr>
                <w:rFonts w:ascii="Arial" w:hAnsi="Arial" w:cs="Arial"/>
              </w:rPr>
            </w:pPr>
            <w:r w:rsidRPr="00A61FF3">
              <w:rPr>
                <w:rFonts w:ascii="Arial" w:hAnsi="Arial" w:cs="Arial"/>
              </w:rPr>
              <w:t>Happy Valley Care Home</w:t>
            </w:r>
          </w:p>
        </w:tc>
      </w:tr>
    </w:tbl>
    <w:p w14:paraId="022908CF" w14:textId="77777777" w:rsidR="00A61FF3" w:rsidRPr="00A61FF3" w:rsidRDefault="00A61FF3" w:rsidP="00A61FF3">
      <w:pPr>
        <w:rPr>
          <w:rFonts w:ascii="Arial" w:hAnsi="Arial" w:cs="Arial"/>
          <w:highlight w:val="yellow"/>
        </w:rPr>
      </w:pPr>
    </w:p>
    <w:p w14:paraId="7394C61A" w14:textId="2D80BE25" w:rsidR="00A61FF3" w:rsidRDefault="00A61FF3" w:rsidP="008C243E">
      <w:pPr>
        <w:spacing w:after="200" w:line="276" w:lineRule="auto"/>
        <w:rPr>
          <w:rFonts w:ascii="Arial" w:hAnsi="Arial" w:cs="Arial"/>
          <w:color w:val="FF0000"/>
          <w:sz w:val="20"/>
          <w:szCs w:val="20"/>
          <w:bdr w:val="none" w:sz="0" w:space="0" w:color="auto" w:frame="1"/>
        </w:rPr>
      </w:pPr>
    </w:p>
    <w:p w14:paraId="3F0B5E18" w14:textId="32259197" w:rsidR="00A61FF3" w:rsidRDefault="00A61FF3" w:rsidP="008C243E">
      <w:pPr>
        <w:spacing w:after="200" w:line="276" w:lineRule="auto"/>
        <w:rPr>
          <w:rFonts w:ascii="Arial" w:hAnsi="Arial" w:cs="Arial"/>
          <w:color w:val="FF0000"/>
          <w:sz w:val="20"/>
          <w:szCs w:val="20"/>
          <w:bdr w:val="none" w:sz="0" w:space="0" w:color="auto" w:frame="1"/>
        </w:rPr>
      </w:pPr>
    </w:p>
    <w:p w14:paraId="664F23A5" w14:textId="05177053" w:rsidR="00A61FF3" w:rsidRDefault="00A61FF3" w:rsidP="008C243E">
      <w:pPr>
        <w:spacing w:after="200" w:line="276" w:lineRule="auto"/>
        <w:rPr>
          <w:rFonts w:ascii="Arial" w:hAnsi="Arial" w:cs="Arial"/>
          <w:color w:val="FF0000"/>
          <w:sz w:val="20"/>
          <w:szCs w:val="20"/>
          <w:bdr w:val="none" w:sz="0" w:space="0" w:color="auto" w:frame="1"/>
        </w:rPr>
      </w:pPr>
    </w:p>
    <w:p w14:paraId="1FDD18EE" w14:textId="77777777" w:rsidR="00A61FF3" w:rsidRDefault="00A61FF3">
      <w:pPr>
        <w:pStyle w:val="xmsonormal"/>
        <w:spacing w:before="0" w:beforeAutospacing="0" w:after="0" w:afterAutospacing="0"/>
        <w:rPr>
          <w:rFonts w:ascii="Arial" w:hAnsi="Arial" w:cs="Arial"/>
          <w:b/>
          <w:bCs/>
          <w:color w:val="333333"/>
          <w:sz w:val="22"/>
          <w:szCs w:val="22"/>
          <w:bdr w:val="none" w:sz="0" w:space="0" w:color="auto" w:frame="1"/>
        </w:rPr>
        <w:sectPr w:rsidR="00A61FF3" w:rsidSect="007A298C">
          <w:footerReference w:type="default" r:id="rId20"/>
          <w:footerReference w:type="first" r:id="rId21"/>
          <w:pgSz w:w="16840" w:h="11910" w:orient="landscape"/>
          <w:pgMar w:top="760" w:right="1240" w:bottom="1260" w:left="1200" w:header="0" w:footer="1013" w:gutter="0"/>
          <w:cols w:space="720"/>
          <w:titlePg/>
          <w:docGrid w:linePitch="326"/>
        </w:sectPr>
      </w:pPr>
    </w:p>
    <w:p w14:paraId="6BF71763" w14:textId="71BE2EFA" w:rsidR="001D47C4" w:rsidRPr="008C243E" w:rsidRDefault="0055719A" w:rsidP="0055719A">
      <w:pPr>
        <w:spacing w:after="200" w:line="276" w:lineRule="auto"/>
        <w:rPr>
          <w:rFonts w:ascii="Arial" w:hAnsi="Arial" w:cs="Arial"/>
          <w:b/>
        </w:rPr>
      </w:pPr>
      <w:bookmarkStart w:id="17" w:name="ap5agenda"/>
      <w:bookmarkEnd w:id="17"/>
      <w:r>
        <w:rPr>
          <w:rFonts w:ascii="Arial" w:hAnsi="Arial" w:cs="Arial"/>
          <w:b/>
        </w:rPr>
        <w:lastRenderedPageBreak/>
        <w:t>Appendix 8.</w:t>
      </w:r>
      <w:r w:rsidR="00A64A7E">
        <w:rPr>
          <w:rFonts w:ascii="Arial" w:hAnsi="Arial" w:cs="Arial"/>
          <w:b/>
        </w:rPr>
        <w:t>4</w:t>
      </w:r>
      <w:r>
        <w:rPr>
          <w:rFonts w:ascii="Arial" w:hAnsi="Arial" w:cs="Arial"/>
          <w:b/>
        </w:rPr>
        <w:t xml:space="preserve">                         </w:t>
      </w:r>
      <w:r w:rsidR="001D47C4" w:rsidRPr="001D47C4">
        <w:rPr>
          <w:rFonts w:ascii="Arial" w:hAnsi="Arial" w:cs="Arial"/>
          <w:b/>
        </w:rPr>
        <w:t>LSI IRD Meeting Agenda</w:t>
      </w:r>
    </w:p>
    <w:p w14:paraId="01491167" w14:textId="77777777" w:rsidR="001D47C4" w:rsidRPr="001D47C4" w:rsidRDefault="001D47C4" w:rsidP="001D47C4">
      <w:pPr>
        <w:rPr>
          <w:rFonts w:ascii="Arial" w:hAnsi="Arial" w:cs="Arial"/>
        </w:rPr>
      </w:pPr>
      <w:r w:rsidRPr="001D47C4">
        <w:rPr>
          <w:rFonts w:ascii="Arial" w:hAnsi="Arial" w:cs="Arial"/>
        </w:rPr>
        <w:t xml:space="preserve">This agenda template should be used at the LSI IRD meeting to ensure that all areas of interagency information </w:t>
      </w:r>
      <w:proofErr w:type="gramStart"/>
      <w:r w:rsidRPr="001D47C4">
        <w:rPr>
          <w:rFonts w:ascii="Arial" w:hAnsi="Arial" w:cs="Arial"/>
        </w:rPr>
        <w:t>sharing</w:t>
      </w:r>
      <w:proofErr w:type="gramEnd"/>
      <w:r w:rsidRPr="001D47C4">
        <w:rPr>
          <w:rFonts w:ascii="Arial" w:hAnsi="Arial" w:cs="Arial"/>
        </w:rPr>
        <w:t xml:space="preserve"> and decision making is captured:</w:t>
      </w:r>
    </w:p>
    <w:p w14:paraId="6B2D4733" w14:textId="77777777" w:rsidR="001D47C4" w:rsidRPr="001D47C4" w:rsidRDefault="001D47C4" w:rsidP="001D47C4">
      <w:pPr>
        <w:rPr>
          <w:rFonts w:ascii="Arial" w:hAnsi="Arial" w:cs="Arial"/>
        </w:rPr>
      </w:pPr>
    </w:p>
    <w:p w14:paraId="431164DE" w14:textId="77777777" w:rsidR="001D47C4" w:rsidRPr="001D47C4" w:rsidRDefault="001D47C4" w:rsidP="001D47C4">
      <w:pPr>
        <w:rPr>
          <w:rFonts w:ascii="Arial" w:hAnsi="Arial" w:cs="Arial"/>
        </w:rPr>
      </w:pPr>
      <w:r w:rsidRPr="001D47C4">
        <w:rPr>
          <w:rFonts w:ascii="Arial" w:hAnsi="Arial" w:cs="Arial"/>
        </w:rPr>
        <w:t>Large Scale Investigation IRD Meeting</w:t>
      </w:r>
    </w:p>
    <w:p w14:paraId="0D5768E6" w14:textId="77777777" w:rsidR="001D47C4" w:rsidRPr="001D47C4" w:rsidRDefault="001D47C4" w:rsidP="008C243E">
      <w:pPr>
        <w:numPr>
          <w:ilvl w:val="0"/>
          <w:numId w:val="24"/>
        </w:numPr>
        <w:rPr>
          <w:rFonts w:ascii="Arial" w:hAnsi="Arial" w:cs="Arial"/>
        </w:rPr>
      </w:pPr>
      <w:r w:rsidRPr="001D47C4">
        <w:rPr>
          <w:rFonts w:ascii="Arial" w:hAnsi="Arial" w:cs="Arial"/>
        </w:rPr>
        <w:t>Introduction and Apologies</w:t>
      </w:r>
    </w:p>
    <w:p w14:paraId="6D6007A2" w14:textId="77777777" w:rsidR="001D47C4" w:rsidRPr="001D47C4" w:rsidRDefault="001D47C4" w:rsidP="008C243E">
      <w:pPr>
        <w:numPr>
          <w:ilvl w:val="0"/>
          <w:numId w:val="29"/>
        </w:numPr>
        <w:rPr>
          <w:rFonts w:ascii="Arial" w:hAnsi="Arial" w:cs="Arial"/>
        </w:rPr>
      </w:pPr>
      <w:r w:rsidRPr="001D47C4">
        <w:rPr>
          <w:rFonts w:ascii="Arial" w:hAnsi="Arial" w:cs="Arial"/>
        </w:rPr>
        <w:t>Confidentiality reminder</w:t>
      </w:r>
    </w:p>
    <w:p w14:paraId="1811C804" w14:textId="77777777" w:rsidR="001D47C4" w:rsidRPr="001D47C4" w:rsidRDefault="001D47C4" w:rsidP="001D47C4">
      <w:pPr>
        <w:rPr>
          <w:rFonts w:ascii="Arial" w:hAnsi="Arial" w:cs="Arial"/>
        </w:rPr>
      </w:pPr>
    </w:p>
    <w:p w14:paraId="7D330629" w14:textId="77777777" w:rsidR="001D47C4" w:rsidRPr="001D47C4" w:rsidRDefault="001D47C4" w:rsidP="008C243E">
      <w:pPr>
        <w:numPr>
          <w:ilvl w:val="0"/>
          <w:numId w:val="24"/>
        </w:numPr>
        <w:rPr>
          <w:rFonts w:ascii="Arial" w:hAnsi="Arial" w:cs="Arial"/>
        </w:rPr>
      </w:pPr>
      <w:r w:rsidRPr="001D47C4">
        <w:rPr>
          <w:rFonts w:ascii="Arial" w:hAnsi="Arial" w:cs="Arial"/>
        </w:rPr>
        <w:t>Background Information to include:</w:t>
      </w:r>
    </w:p>
    <w:p w14:paraId="29804264" w14:textId="77777777" w:rsidR="001D47C4" w:rsidRPr="001D47C4" w:rsidRDefault="001D47C4" w:rsidP="001D47C4">
      <w:pPr>
        <w:rPr>
          <w:rFonts w:ascii="Arial" w:hAnsi="Arial" w:cs="Arial"/>
        </w:rPr>
      </w:pPr>
    </w:p>
    <w:p w14:paraId="387FB498" w14:textId="407F79D7" w:rsidR="001D47C4" w:rsidRPr="001D47C4" w:rsidRDefault="001D47C4" w:rsidP="008C243E">
      <w:pPr>
        <w:numPr>
          <w:ilvl w:val="0"/>
          <w:numId w:val="26"/>
        </w:numPr>
        <w:rPr>
          <w:rFonts w:ascii="Arial" w:hAnsi="Arial" w:cs="Arial"/>
        </w:rPr>
      </w:pPr>
      <w:r w:rsidRPr="001D47C4">
        <w:rPr>
          <w:rFonts w:ascii="Arial" w:hAnsi="Arial" w:cs="Arial"/>
        </w:rPr>
        <w:t>SW lead present</w:t>
      </w:r>
      <w:r>
        <w:rPr>
          <w:rFonts w:ascii="Arial" w:hAnsi="Arial" w:cs="Arial"/>
        </w:rPr>
        <w:t>s</w:t>
      </w:r>
      <w:r w:rsidRPr="001D47C4">
        <w:rPr>
          <w:rFonts w:ascii="Arial" w:hAnsi="Arial" w:cs="Arial"/>
        </w:rPr>
        <w:t xml:space="preserve"> summary of concerns and current situation, shares SW information including Chronology, initiating the Interagency Chronology</w:t>
      </w:r>
      <w:r w:rsidR="003A3775">
        <w:rPr>
          <w:rFonts w:ascii="Arial" w:hAnsi="Arial" w:cs="Arial"/>
        </w:rPr>
        <w:t xml:space="preserve"> (appendix 8.4</w:t>
      </w:r>
      <w:r w:rsidR="00B51328">
        <w:rPr>
          <w:rFonts w:ascii="Arial" w:hAnsi="Arial" w:cs="Arial"/>
        </w:rPr>
        <w:t>)</w:t>
      </w:r>
      <w:r w:rsidR="009A23ED">
        <w:rPr>
          <w:rFonts w:ascii="Arial" w:hAnsi="Arial" w:cs="Arial"/>
        </w:rPr>
        <w:t>.</w:t>
      </w:r>
      <w:r w:rsidRPr="001D47C4">
        <w:rPr>
          <w:rFonts w:ascii="Arial" w:hAnsi="Arial" w:cs="Arial"/>
        </w:rPr>
        <w:t xml:space="preserve"> </w:t>
      </w:r>
    </w:p>
    <w:p w14:paraId="164002E3" w14:textId="77777777" w:rsidR="001D47C4" w:rsidRPr="001D47C4" w:rsidRDefault="001D47C4" w:rsidP="008C243E">
      <w:pPr>
        <w:numPr>
          <w:ilvl w:val="0"/>
          <w:numId w:val="25"/>
        </w:numPr>
        <w:rPr>
          <w:rFonts w:ascii="Arial" w:hAnsi="Arial" w:cs="Arial"/>
        </w:rPr>
      </w:pPr>
      <w:r w:rsidRPr="001D47C4">
        <w:rPr>
          <w:rFonts w:ascii="Arial" w:hAnsi="Arial" w:cs="Arial"/>
        </w:rPr>
        <w:t>Information sharing from attendees through LSI Background Information Forms</w:t>
      </w:r>
    </w:p>
    <w:p w14:paraId="30BB85DF" w14:textId="77777777" w:rsidR="001D47C4" w:rsidRPr="001D47C4" w:rsidRDefault="001D47C4" w:rsidP="008C243E">
      <w:pPr>
        <w:numPr>
          <w:ilvl w:val="0"/>
          <w:numId w:val="25"/>
        </w:numPr>
        <w:rPr>
          <w:rFonts w:ascii="Arial" w:hAnsi="Arial" w:cs="Arial"/>
        </w:rPr>
      </w:pPr>
      <w:r w:rsidRPr="001D47C4">
        <w:rPr>
          <w:rFonts w:ascii="Arial" w:hAnsi="Arial" w:cs="Arial"/>
        </w:rPr>
        <w:t>Immediate considerations of harm identified and assurance that they have been addressed</w:t>
      </w:r>
    </w:p>
    <w:p w14:paraId="250B99D3" w14:textId="77777777" w:rsidR="001D47C4" w:rsidRPr="001D47C4" w:rsidRDefault="001D47C4" w:rsidP="008C243E">
      <w:pPr>
        <w:numPr>
          <w:ilvl w:val="0"/>
          <w:numId w:val="25"/>
        </w:numPr>
        <w:rPr>
          <w:rFonts w:ascii="Arial" w:hAnsi="Arial" w:cs="Arial"/>
        </w:rPr>
      </w:pPr>
      <w:r w:rsidRPr="001D47C4">
        <w:rPr>
          <w:rFonts w:ascii="Arial" w:hAnsi="Arial" w:cs="Arial"/>
        </w:rPr>
        <w:t xml:space="preserve">Consideration of what themes of harm have been identified and whether information/actions taken to date have reduced that harm. </w:t>
      </w:r>
    </w:p>
    <w:p w14:paraId="4918F703" w14:textId="77777777" w:rsidR="001D47C4" w:rsidRPr="001D47C4" w:rsidRDefault="001D47C4" w:rsidP="008C243E">
      <w:pPr>
        <w:numPr>
          <w:ilvl w:val="0"/>
          <w:numId w:val="25"/>
        </w:numPr>
        <w:rPr>
          <w:rFonts w:ascii="Arial" w:hAnsi="Arial" w:cs="Arial"/>
        </w:rPr>
      </w:pPr>
      <w:r w:rsidRPr="001D47C4">
        <w:rPr>
          <w:rFonts w:ascii="Arial" w:hAnsi="Arial" w:cs="Arial"/>
        </w:rPr>
        <w:t>Consideration of gaps in information to satisfy that there is a reduction of harm.</w:t>
      </w:r>
    </w:p>
    <w:p w14:paraId="5DC9133E" w14:textId="77777777" w:rsidR="001D47C4" w:rsidRPr="001D47C4" w:rsidRDefault="001D47C4" w:rsidP="001D47C4">
      <w:pPr>
        <w:rPr>
          <w:rFonts w:ascii="Arial" w:hAnsi="Arial" w:cs="Arial"/>
        </w:rPr>
      </w:pPr>
    </w:p>
    <w:p w14:paraId="05F4139C" w14:textId="77777777" w:rsidR="001D47C4" w:rsidRDefault="001D47C4" w:rsidP="008C243E">
      <w:pPr>
        <w:numPr>
          <w:ilvl w:val="0"/>
          <w:numId w:val="24"/>
        </w:numPr>
        <w:rPr>
          <w:rFonts w:ascii="Arial" w:hAnsi="Arial" w:cs="Arial"/>
        </w:rPr>
      </w:pPr>
      <w:r w:rsidRPr="001D47C4">
        <w:rPr>
          <w:rFonts w:ascii="Arial" w:hAnsi="Arial" w:cs="Arial"/>
        </w:rPr>
        <w:t>Interagency agreement of the Evidence of Risk and 3 Point Criteria</w:t>
      </w:r>
    </w:p>
    <w:p w14:paraId="7FA0F23A" w14:textId="77777777" w:rsidR="006E3C94" w:rsidRPr="001D47C4" w:rsidRDefault="006E3C94" w:rsidP="006E3C94">
      <w:pPr>
        <w:ind w:left="360"/>
        <w:rPr>
          <w:rFonts w:ascii="Arial" w:hAnsi="Arial" w:cs="Arial"/>
        </w:rPr>
      </w:pPr>
    </w:p>
    <w:p w14:paraId="5C79A1DD" w14:textId="77777777" w:rsidR="001D47C4" w:rsidRPr="001D47C4" w:rsidRDefault="001D47C4" w:rsidP="001D47C4">
      <w:pPr>
        <w:rPr>
          <w:rFonts w:ascii="Arial" w:hAnsi="Arial" w:cs="Arial"/>
          <w:b/>
        </w:rPr>
      </w:pPr>
      <w:r w:rsidRPr="001D47C4">
        <w:rPr>
          <w:rFonts w:ascii="Arial" w:hAnsi="Arial" w:cs="Arial"/>
          <w:b/>
        </w:rPr>
        <w:t>The Act defines an “adult at risk” as a person aged 16 years or over who:</w:t>
      </w:r>
    </w:p>
    <w:p w14:paraId="414392CC" w14:textId="77777777" w:rsidR="001D47C4" w:rsidRPr="001D47C4" w:rsidRDefault="001D47C4" w:rsidP="008C243E">
      <w:pPr>
        <w:numPr>
          <w:ilvl w:val="0"/>
          <w:numId w:val="27"/>
        </w:numPr>
        <w:rPr>
          <w:rFonts w:ascii="Arial" w:hAnsi="Arial" w:cs="Arial"/>
          <w:b/>
        </w:rPr>
      </w:pPr>
      <w:r w:rsidRPr="001D47C4">
        <w:rPr>
          <w:rFonts w:ascii="Arial" w:hAnsi="Arial" w:cs="Arial"/>
          <w:b/>
        </w:rPr>
        <w:t xml:space="preserve">Is unable to safeguard her/his own well-being, property, rights or other </w:t>
      </w:r>
      <w:proofErr w:type="gramStart"/>
      <w:r w:rsidRPr="001D47C4">
        <w:rPr>
          <w:rFonts w:ascii="Arial" w:hAnsi="Arial" w:cs="Arial"/>
          <w:b/>
        </w:rPr>
        <w:t>interests</w:t>
      </w:r>
      <w:proofErr w:type="gramEnd"/>
    </w:p>
    <w:p w14:paraId="58636B15" w14:textId="77777777" w:rsidR="001D47C4" w:rsidRPr="001D47C4" w:rsidRDefault="001D47C4" w:rsidP="008C243E">
      <w:pPr>
        <w:numPr>
          <w:ilvl w:val="0"/>
          <w:numId w:val="27"/>
        </w:numPr>
        <w:rPr>
          <w:rFonts w:ascii="Arial" w:hAnsi="Arial" w:cs="Arial"/>
          <w:b/>
        </w:rPr>
      </w:pPr>
      <w:r w:rsidRPr="001D47C4">
        <w:rPr>
          <w:rFonts w:ascii="Arial" w:hAnsi="Arial" w:cs="Arial"/>
          <w:b/>
        </w:rPr>
        <w:t>Is at risk of harm</w:t>
      </w:r>
      <w:r>
        <w:rPr>
          <w:rFonts w:ascii="Arial" w:hAnsi="Arial" w:cs="Arial"/>
          <w:b/>
        </w:rPr>
        <w:t>, and</w:t>
      </w:r>
    </w:p>
    <w:p w14:paraId="790FEFB3" w14:textId="77777777" w:rsidR="001D47C4" w:rsidRDefault="001D47C4" w:rsidP="008C243E">
      <w:pPr>
        <w:numPr>
          <w:ilvl w:val="0"/>
          <w:numId w:val="27"/>
        </w:numPr>
        <w:rPr>
          <w:rFonts w:ascii="Arial" w:hAnsi="Arial" w:cs="Arial"/>
          <w:b/>
        </w:rPr>
      </w:pPr>
      <w:r w:rsidRPr="001D47C4">
        <w:rPr>
          <w:rFonts w:ascii="Arial" w:hAnsi="Arial" w:cs="Arial"/>
          <w:b/>
        </w:rPr>
        <w:t>Because they are affected by disability, mental disorder, illness or physical or mental infirmity, are more vulnerable to being harmed than adults who are not so affected</w:t>
      </w:r>
    </w:p>
    <w:p w14:paraId="736B9585" w14:textId="77777777" w:rsidR="006E3C94" w:rsidRPr="001D47C4" w:rsidRDefault="006E3C94" w:rsidP="006E3C94">
      <w:pPr>
        <w:ind w:left="1080"/>
        <w:rPr>
          <w:rFonts w:ascii="Arial" w:hAnsi="Arial" w:cs="Arial"/>
          <w:b/>
        </w:rPr>
      </w:pPr>
    </w:p>
    <w:p w14:paraId="0153F3F3" w14:textId="77777777" w:rsidR="001D47C4" w:rsidRPr="006E3C94" w:rsidRDefault="001D47C4" w:rsidP="008C243E">
      <w:pPr>
        <w:numPr>
          <w:ilvl w:val="0"/>
          <w:numId w:val="24"/>
        </w:numPr>
        <w:rPr>
          <w:rFonts w:ascii="Arial" w:hAnsi="Arial" w:cs="Arial"/>
          <w:b/>
        </w:rPr>
      </w:pPr>
      <w:r w:rsidRPr="001D47C4">
        <w:rPr>
          <w:rFonts w:ascii="Arial" w:hAnsi="Arial" w:cs="Arial"/>
        </w:rPr>
        <w:t xml:space="preserve">Is a </w:t>
      </w:r>
      <w:proofErr w:type="gramStart"/>
      <w:r w:rsidRPr="001D47C4">
        <w:rPr>
          <w:rFonts w:ascii="Arial" w:hAnsi="Arial" w:cs="Arial"/>
        </w:rPr>
        <w:t>Large Scale</w:t>
      </w:r>
      <w:proofErr w:type="gramEnd"/>
      <w:r w:rsidRPr="001D47C4">
        <w:rPr>
          <w:rFonts w:ascii="Arial" w:hAnsi="Arial" w:cs="Arial"/>
        </w:rPr>
        <w:t xml:space="preserve"> Investigation required?</w:t>
      </w:r>
    </w:p>
    <w:p w14:paraId="0CC262A9" w14:textId="77777777" w:rsidR="006E3C94" w:rsidRPr="001D47C4" w:rsidRDefault="006E3C94" w:rsidP="006E3C94">
      <w:pPr>
        <w:rPr>
          <w:rFonts w:ascii="Arial" w:hAnsi="Arial" w:cs="Arial"/>
          <w:b/>
        </w:rPr>
      </w:pPr>
    </w:p>
    <w:p w14:paraId="1A76C6F1" w14:textId="77777777" w:rsidR="00BE6236" w:rsidRDefault="00BE6236" w:rsidP="00BE6236">
      <w:pPr>
        <w:ind w:right="-7"/>
        <w:rPr>
          <w:rFonts w:ascii="Arial" w:hAnsi="Arial" w:cs="Arial"/>
        </w:rPr>
      </w:pPr>
      <w:r>
        <w:rPr>
          <w:rFonts w:ascii="Arial" w:hAnsi="Arial" w:cs="Arial"/>
        </w:rPr>
        <w:t xml:space="preserve">A </w:t>
      </w:r>
      <w:proofErr w:type="gramStart"/>
      <w:r>
        <w:rPr>
          <w:rFonts w:ascii="Arial" w:hAnsi="Arial" w:cs="Arial"/>
        </w:rPr>
        <w:t>Large Scale</w:t>
      </w:r>
      <w:proofErr w:type="gramEnd"/>
      <w:r>
        <w:rPr>
          <w:rFonts w:ascii="Arial" w:hAnsi="Arial" w:cs="Arial"/>
        </w:rPr>
        <w:t xml:space="preserve"> Investigation is an inter-agency response to circumstances where there is the potential that more than one adult is at risk of harm within a registered service or health setting (this includes residential care, day care, dispersed home care or ward).</w:t>
      </w:r>
    </w:p>
    <w:p w14:paraId="184F9569" w14:textId="1F9719F8" w:rsidR="001D47C4" w:rsidRPr="006E3C94" w:rsidRDefault="001D47C4" w:rsidP="001D47C4">
      <w:pPr>
        <w:rPr>
          <w:rFonts w:ascii="Arial" w:hAnsi="Arial" w:cs="Arial"/>
        </w:rPr>
      </w:pPr>
    </w:p>
    <w:p w14:paraId="40239BF9" w14:textId="77777777" w:rsidR="001D47C4" w:rsidRPr="001D47C4" w:rsidRDefault="001D47C4" w:rsidP="001D47C4">
      <w:pPr>
        <w:rPr>
          <w:rFonts w:ascii="Arial" w:hAnsi="Arial" w:cs="Arial"/>
        </w:rPr>
      </w:pPr>
      <w:r w:rsidRPr="001D47C4">
        <w:rPr>
          <w:rFonts w:ascii="Arial" w:hAnsi="Arial" w:cs="Arial"/>
        </w:rPr>
        <w:t>If above is Yes, move to Investigation Planning.</w:t>
      </w:r>
    </w:p>
    <w:p w14:paraId="312371D8" w14:textId="77777777" w:rsidR="001D47C4" w:rsidRPr="001D47C4" w:rsidRDefault="001D47C4" w:rsidP="001D47C4">
      <w:pPr>
        <w:rPr>
          <w:rFonts w:ascii="Arial" w:hAnsi="Arial" w:cs="Arial"/>
        </w:rPr>
      </w:pPr>
      <w:r w:rsidRPr="001D47C4">
        <w:rPr>
          <w:rFonts w:ascii="Arial" w:hAnsi="Arial" w:cs="Arial"/>
        </w:rPr>
        <w:t xml:space="preserve">If above is No: </w:t>
      </w:r>
    </w:p>
    <w:p w14:paraId="37D3271D" w14:textId="77777777" w:rsidR="001D47C4" w:rsidRPr="001D47C4" w:rsidRDefault="001D47C4" w:rsidP="008C243E">
      <w:pPr>
        <w:numPr>
          <w:ilvl w:val="0"/>
          <w:numId w:val="30"/>
        </w:numPr>
        <w:rPr>
          <w:rFonts w:ascii="Arial" w:hAnsi="Arial" w:cs="Arial"/>
        </w:rPr>
      </w:pPr>
      <w:r w:rsidRPr="001D47C4">
        <w:rPr>
          <w:rFonts w:ascii="Arial" w:hAnsi="Arial" w:cs="Arial"/>
        </w:rPr>
        <w:t>Determine if further ASP measures are necessary for the individual, set actions according to care management arrangements with appropriate monitoring and feedback arrangements to line management structures.</w:t>
      </w:r>
    </w:p>
    <w:p w14:paraId="3A904D7D" w14:textId="77777777" w:rsidR="001D47C4" w:rsidRPr="001D47C4" w:rsidRDefault="001D47C4" w:rsidP="001D47C4">
      <w:pPr>
        <w:rPr>
          <w:rFonts w:ascii="Arial" w:hAnsi="Arial" w:cs="Arial"/>
        </w:rPr>
      </w:pPr>
    </w:p>
    <w:p w14:paraId="4CF998F7" w14:textId="77777777" w:rsidR="001D47C4" w:rsidRPr="001D47C4" w:rsidRDefault="001D47C4" w:rsidP="008C243E">
      <w:pPr>
        <w:numPr>
          <w:ilvl w:val="0"/>
          <w:numId w:val="24"/>
        </w:numPr>
        <w:rPr>
          <w:rFonts w:ascii="Arial" w:hAnsi="Arial" w:cs="Arial"/>
        </w:rPr>
      </w:pPr>
      <w:r w:rsidRPr="001D47C4">
        <w:rPr>
          <w:rFonts w:ascii="Arial" w:hAnsi="Arial" w:cs="Arial"/>
        </w:rPr>
        <w:t>Investigation Planning (Roles Responsibilities, timescales)</w:t>
      </w:r>
    </w:p>
    <w:p w14:paraId="1E6E0C6E" w14:textId="05DAAF4F" w:rsidR="001D47C4" w:rsidRPr="001D47C4" w:rsidRDefault="001D47C4" w:rsidP="008C243E">
      <w:pPr>
        <w:numPr>
          <w:ilvl w:val="0"/>
          <w:numId w:val="28"/>
        </w:numPr>
        <w:rPr>
          <w:rFonts w:ascii="Arial" w:hAnsi="Arial" w:cs="Arial"/>
        </w:rPr>
      </w:pPr>
      <w:r w:rsidRPr="001D47C4">
        <w:rPr>
          <w:rFonts w:ascii="Arial" w:hAnsi="Arial" w:cs="Arial"/>
        </w:rPr>
        <w:t>Refer to the LSI Roles section to ensure all involved organisations are clear about expectation.</w:t>
      </w:r>
    </w:p>
    <w:p w14:paraId="7EDFA37C" w14:textId="77777777" w:rsidR="001D47C4" w:rsidRPr="001D47C4" w:rsidRDefault="001D47C4" w:rsidP="008C243E">
      <w:pPr>
        <w:numPr>
          <w:ilvl w:val="0"/>
          <w:numId w:val="28"/>
        </w:numPr>
        <w:rPr>
          <w:rFonts w:ascii="Arial" w:hAnsi="Arial" w:cs="Arial"/>
        </w:rPr>
      </w:pPr>
      <w:r w:rsidRPr="001D47C4">
        <w:rPr>
          <w:rFonts w:ascii="Arial" w:hAnsi="Arial" w:cs="Arial"/>
        </w:rPr>
        <w:t>Consider gaps in information identified and ascribe actions to appropriate partner agencies (using Recommendations and Action Plan Template)</w:t>
      </w:r>
    </w:p>
    <w:p w14:paraId="648FCFD8" w14:textId="77777777" w:rsidR="001D47C4" w:rsidRPr="001D47C4" w:rsidRDefault="001D47C4" w:rsidP="008C243E">
      <w:pPr>
        <w:numPr>
          <w:ilvl w:val="0"/>
          <w:numId w:val="28"/>
        </w:numPr>
        <w:rPr>
          <w:rFonts w:ascii="Arial" w:hAnsi="Arial" w:cs="Arial"/>
        </w:rPr>
      </w:pPr>
      <w:r w:rsidRPr="001D47C4">
        <w:rPr>
          <w:rFonts w:ascii="Arial" w:hAnsi="Arial" w:cs="Arial"/>
        </w:rPr>
        <w:lastRenderedPageBreak/>
        <w:t>Identify appropriate link between care facility and social work to ensure investigation is well supported and managed</w:t>
      </w:r>
    </w:p>
    <w:p w14:paraId="7C257EC9" w14:textId="77777777" w:rsidR="001D47C4" w:rsidRPr="001D47C4" w:rsidRDefault="001D47C4" w:rsidP="008C243E">
      <w:pPr>
        <w:numPr>
          <w:ilvl w:val="0"/>
          <w:numId w:val="28"/>
        </w:numPr>
        <w:rPr>
          <w:rFonts w:ascii="Arial" w:hAnsi="Arial" w:cs="Arial"/>
        </w:rPr>
      </w:pPr>
      <w:r w:rsidRPr="001D47C4">
        <w:rPr>
          <w:rFonts w:ascii="Arial" w:hAnsi="Arial" w:cs="Arial"/>
        </w:rPr>
        <w:t xml:space="preserve">Identify appropriate lead to communicate with families and care facility </w:t>
      </w:r>
    </w:p>
    <w:p w14:paraId="457DE5BF" w14:textId="77777777" w:rsidR="001D47C4" w:rsidRPr="001D47C4" w:rsidRDefault="001D47C4" w:rsidP="008C243E">
      <w:pPr>
        <w:numPr>
          <w:ilvl w:val="0"/>
          <w:numId w:val="28"/>
        </w:numPr>
        <w:rPr>
          <w:rFonts w:ascii="Arial" w:hAnsi="Arial" w:cs="Arial"/>
        </w:rPr>
      </w:pPr>
      <w:r w:rsidRPr="001D47C4">
        <w:rPr>
          <w:rFonts w:ascii="Arial" w:hAnsi="Arial" w:cs="Arial"/>
        </w:rPr>
        <w:t>Agree timescales for completion of tasks.</w:t>
      </w:r>
    </w:p>
    <w:p w14:paraId="09E3ACA1" w14:textId="77777777" w:rsidR="001D47C4" w:rsidRPr="001D47C4" w:rsidRDefault="001D47C4" w:rsidP="001D47C4">
      <w:pPr>
        <w:rPr>
          <w:rFonts w:ascii="Arial" w:hAnsi="Arial" w:cs="Arial"/>
        </w:rPr>
      </w:pPr>
    </w:p>
    <w:p w14:paraId="7E62409A" w14:textId="7295A172" w:rsidR="001D47C4" w:rsidRPr="001D47C4" w:rsidRDefault="001D47C4" w:rsidP="008C243E">
      <w:pPr>
        <w:numPr>
          <w:ilvl w:val="0"/>
          <w:numId w:val="24"/>
        </w:numPr>
        <w:rPr>
          <w:rFonts w:ascii="Arial" w:hAnsi="Arial" w:cs="Arial"/>
        </w:rPr>
      </w:pPr>
      <w:r w:rsidRPr="001D47C4">
        <w:rPr>
          <w:rFonts w:ascii="Arial" w:hAnsi="Arial" w:cs="Arial"/>
        </w:rPr>
        <w:t xml:space="preserve">Determine any immediate actions that need to occur to safeguard individuals </w:t>
      </w:r>
      <w:proofErr w:type="gramStart"/>
      <w:r w:rsidR="00086C48" w:rsidRPr="001D47C4">
        <w:rPr>
          <w:rFonts w:ascii="Arial" w:hAnsi="Arial" w:cs="Arial"/>
        </w:rPr>
        <w:t>i.e.</w:t>
      </w:r>
      <w:proofErr w:type="gramEnd"/>
      <w:r w:rsidRPr="001D47C4">
        <w:rPr>
          <w:rFonts w:ascii="Arial" w:hAnsi="Arial" w:cs="Arial"/>
        </w:rPr>
        <w:t xml:space="preserve"> </w:t>
      </w:r>
      <w:r w:rsidR="00B51328">
        <w:rPr>
          <w:rFonts w:ascii="Arial" w:hAnsi="Arial" w:cs="Arial"/>
        </w:rPr>
        <w:t>p</w:t>
      </w:r>
      <w:r w:rsidRPr="001D47C4">
        <w:rPr>
          <w:rFonts w:ascii="Arial" w:hAnsi="Arial" w:cs="Arial"/>
        </w:rPr>
        <w:t>rotection plan, protection orders, moratorium on placements</w:t>
      </w:r>
    </w:p>
    <w:p w14:paraId="1A5542EB" w14:textId="77777777" w:rsidR="001D47C4" w:rsidRPr="001D47C4" w:rsidRDefault="001D47C4" w:rsidP="001D47C4">
      <w:pPr>
        <w:rPr>
          <w:rFonts w:ascii="Arial" w:hAnsi="Arial" w:cs="Arial"/>
        </w:rPr>
      </w:pPr>
    </w:p>
    <w:p w14:paraId="53F4E54C" w14:textId="715F83DA" w:rsidR="001D47C4" w:rsidRPr="001D47C4" w:rsidRDefault="001D47C4" w:rsidP="008C243E">
      <w:pPr>
        <w:numPr>
          <w:ilvl w:val="0"/>
          <w:numId w:val="24"/>
        </w:numPr>
        <w:rPr>
          <w:rFonts w:ascii="Arial" w:hAnsi="Arial" w:cs="Arial"/>
        </w:rPr>
      </w:pPr>
      <w:r w:rsidRPr="001D47C4">
        <w:rPr>
          <w:rFonts w:ascii="Arial" w:hAnsi="Arial" w:cs="Arial"/>
        </w:rPr>
        <w:t>Consider if a media strategy is required</w:t>
      </w:r>
      <w:r w:rsidR="006E3C94">
        <w:rPr>
          <w:rFonts w:ascii="Arial" w:hAnsi="Arial" w:cs="Arial"/>
        </w:rPr>
        <w:t xml:space="preserve"> (if so</w:t>
      </w:r>
      <w:r w:rsidR="00086C48">
        <w:rPr>
          <w:rFonts w:ascii="Arial" w:hAnsi="Arial" w:cs="Arial"/>
        </w:rPr>
        <w:t>,</w:t>
      </w:r>
      <w:r w:rsidR="006E3C94">
        <w:rPr>
          <w:rFonts w:ascii="Arial" w:hAnsi="Arial" w:cs="Arial"/>
        </w:rPr>
        <w:t xml:space="preserve"> follow </w:t>
      </w:r>
      <w:r w:rsidR="00086C48">
        <w:rPr>
          <w:rFonts w:ascii="Arial" w:hAnsi="Arial" w:cs="Arial"/>
        </w:rPr>
        <w:t xml:space="preserve">the </w:t>
      </w:r>
      <w:r w:rsidR="006E3C94">
        <w:rPr>
          <w:rFonts w:ascii="Arial" w:hAnsi="Arial" w:cs="Arial"/>
        </w:rPr>
        <w:t>Council Significant Occurrence process</w:t>
      </w:r>
      <w:r w:rsidR="00086C48">
        <w:rPr>
          <w:rFonts w:ascii="Arial" w:hAnsi="Arial" w:cs="Arial"/>
        </w:rPr>
        <w:t>.) Ensure the media strategy is inclusive of all agencies</w:t>
      </w:r>
    </w:p>
    <w:p w14:paraId="750D69BA" w14:textId="77777777" w:rsidR="001D47C4" w:rsidRPr="001D47C4" w:rsidRDefault="001D47C4" w:rsidP="001D47C4">
      <w:pPr>
        <w:rPr>
          <w:rFonts w:ascii="Arial" w:hAnsi="Arial" w:cs="Arial"/>
        </w:rPr>
      </w:pPr>
    </w:p>
    <w:p w14:paraId="77E1E72F" w14:textId="4A9ADBCD" w:rsidR="0055719A" w:rsidRPr="007B2F97" w:rsidRDefault="001D47C4" w:rsidP="008C243E">
      <w:pPr>
        <w:numPr>
          <w:ilvl w:val="0"/>
          <w:numId w:val="24"/>
        </w:numPr>
        <w:spacing w:after="200" w:line="276" w:lineRule="auto"/>
        <w:rPr>
          <w:rFonts w:ascii="Arial" w:hAnsi="Arial" w:cs="Arial"/>
        </w:rPr>
      </w:pPr>
      <w:r w:rsidRPr="001D47C4">
        <w:rPr>
          <w:rFonts w:ascii="Arial" w:hAnsi="Arial" w:cs="Arial"/>
        </w:rPr>
        <w:t>Consider any notification requirements to other agencies/organisations and the families involved (see Notification Guide and send out decision from this meeting to social work teams using email template)</w:t>
      </w:r>
    </w:p>
    <w:p w14:paraId="2B641D22" w14:textId="77777777" w:rsidR="001D47C4" w:rsidRPr="001D47C4" w:rsidRDefault="001D47C4" w:rsidP="008C243E">
      <w:pPr>
        <w:numPr>
          <w:ilvl w:val="0"/>
          <w:numId w:val="24"/>
        </w:numPr>
        <w:spacing w:after="200" w:line="276" w:lineRule="auto"/>
        <w:rPr>
          <w:rFonts w:ascii="Arial" w:hAnsi="Arial" w:cs="Arial"/>
        </w:rPr>
      </w:pPr>
      <w:r w:rsidRPr="001D47C4">
        <w:rPr>
          <w:rFonts w:ascii="Arial" w:hAnsi="Arial" w:cs="Arial"/>
        </w:rPr>
        <w:t>Set date for LSI Outcomes Meeting (within 4 weeks of LSI IRD meeting)</w:t>
      </w:r>
    </w:p>
    <w:p w14:paraId="3ABE5EF1" w14:textId="77777777" w:rsidR="001D47C4" w:rsidRPr="001D47C4" w:rsidRDefault="001D47C4" w:rsidP="008C243E">
      <w:pPr>
        <w:numPr>
          <w:ilvl w:val="0"/>
          <w:numId w:val="31"/>
        </w:numPr>
        <w:spacing w:after="200" w:line="276" w:lineRule="auto"/>
        <w:rPr>
          <w:rFonts w:ascii="Arial" w:hAnsi="Arial" w:cs="Arial"/>
        </w:rPr>
      </w:pPr>
      <w:r w:rsidRPr="001D47C4">
        <w:rPr>
          <w:rFonts w:ascii="Arial" w:hAnsi="Arial" w:cs="Arial"/>
        </w:rPr>
        <w:t xml:space="preserve">Service Manager to arrange LSI Outcome Meeting within an agreed timescale. </w:t>
      </w:r>
    </w:p>
    <w:p w14:paraId="344D293B" w14:textId="7F166815" w:rsidR="001D47C4" w:rsidRPr="001D47C4" w:rsidRDefault="001D47C4" w:rsidP="008C243E">
      <w:pPr>
        <w:numPr>
          <w:ilvl w:val="0"/>
          <w:numId w:val="31"/>
        </w:numPr>
        <w:spacing w:after="200" w:line="276" w:lineRule="auto"/>
        <w:rPr>
          <w:rFonts w:ascii="Arial" w:hAnsi="Arial" w:cs="Arial"/>
        </w:rPr>
      </w:pPr>
      <w:r w:rsidRPr="001D47C4">
        <w:rPr>
          <w:rFonts w:ascii="Arial" w:hAnsi="Arial" w:cs="Arial"/>
        </w:rPr>
        <w:t>Team Manager/Sen</w:t>
      </w:r>
      <w:r w:rsidR="00B51328">
        <w:rPr>
          <w:rFonts w:ascii="Arial" w:hAnsi="Arial" w:cs="Arial"/>
        </w:rPr>
        <w:t>ior</w:t>
      </w:r>
      <w:r w:rsidRPr="001D47C4">
        <w:rPr>
          <w:rFonts w:ascii="Arial" w:hAnsi="Arial" w:cs="Arial"/>
        </w:rPr>
        <w:t xml:space="preserve"> Prac</w:t>
      </w:r>
      <w:r w:rsidR="00B51328">
        <w:rPr>
          <w:rFonts w:ascii="Arial" w:hAnsi="Arial" w:cs="Arial"/>
        </w:rPr>
        <w:t>titioner</w:t>
      </w:r>
      <w:r w:rsidRPr="001D47C4">
        <w:rPr>
          <w:rFonts w:ascii="Arial" w:hAnsi="Arial" w:cs="Arial"/>
        </w:rPr>
        <w:t xml:space="preserve"> to circulate Recommendations and Action Plan Template within 5 days of the meeting to ensure actions are taken within timescale</w:t>
      </w:r>
    </w:p>
    <w:p w14:paraId="0F338292" w14:textId="77777777" w:rsidR="001D47C4" w:rsidRPr="001D47C4" w:rsidRDefault="001D47C4" w:rsidP="001D47C4">
      <w:pPr>
        <w:spacing w:after="200" w:line="276" w:lineRule="auto"/>
        <w:rPr>
          <w:rFonts w:ascii="Arial" w:hAnsi="Arial" w:cs="Arial"/>
        </w:rPr>
      </w:pPr>
    </w:p>
    <w:p w14:paraId="4624CF1D" w14:textId="77777777" w:rsidR="00766E96" w:rsidRDefault="00766E96">
      <w:pPr>
        <w:spacing w:after="200" w:line="276" w:lineRule="auto"/>
        <w:rPr>
          <w:rFonts w:ascii="Arial" w:hAnsi="Arial" w:cs="Arial"/>
        </w:rPr>
      </w:pPr>
      <w:r>
        <w:rPr>
          <w:rFonts w:ascii="Arial" w:hAnsi="Arial" w:cs="Arial"/>
        </w:rPr>
        <w:br w:type="page"/>
      </w:r>
    </w:p>
    <w:p w14:paraId="0D2A6E98" w14:textId="7E3EBFFF" w:rsidR="00766E96" w:rsidRPr="00766E96" w:rsidRDefault="0055719A" w:rsidP="0055719A">
      <w:pPr>
        <w:pStyle w:val="Heading1"/>
        <w:rPr>
          <w:rFonts w:ascii="Arial" w:hAnsi="Arial" w:cs="Arial"/>
          <w:sz w:val="24"/>
          <w:szCs w:val="24"/>
        </w:rPr>
      </w:pPr>
      <w:bookmarkStart w:id="18" w:name="ap6report"/>
      <w:bookmarkEnd w:id="18"/>
      <w:r>
        <w:rPr>
          <w:rFonts w:ascii="Arial" w:hAnsi="Arial" w:cs="Arial"/>
          <w:sz w:val="24"/>
          <w:szCs w:val="24"/>
        </w:rPr>
        <w:lastRenderedPageBreak/>
        <w:t>Appendix 8.</w:t>
      </w:r>
      <w:r w:rsidR="00A64A7E">
        <w:rPr>
          <w:rFonts w:ascii="Arial" w:hAnsi="Arial" w:cs="Arial"/>
          <w:sz w:val="24"/>
          <w:szCs w:val="24"/>
        </w:rPr>
        <w:t>5</w:t>
      </w:r>
      <w:r>
        <w:rPr>
          <w:rFonts w:ascii="Arial" w:hAnsi="Arial" w:cs="Arial"/>
          <w:sz w:val="24"/>
          <w:szCs w:val="24"/>
        </w:rPr>
        <w:t xml:space="preserve">               </w:t>
      </w:r>
      <w:r w:rsidR="00766E96" w:rsidRPr="00766E96">
        <w:rPr>
          <w:rFonts w:ascii="Arial" w:hAnsi="Arial" w:cs="Arial"/>
          <w:sz w:val="24"/>
          <w:szCs w:val="24"/>
        </w:rPr>
        <w:t xml:space="preserve">Large Scale </w:t>
      </w:r>
      <w:r w:rsidR="00086C48">
        <w:rPr>
          <w:rFonts w:ascii="Arial" w:hAnsi="Arial" w:cs="Arial"/>
          <w:sz w:val="24"/>
          <w:szCs w:val="24"/>
        </w:rPr>
        <w:t>Investigation Outcome</w:t>
      </w:r>
      <w:r w:rsidR="00766E96" w:rsidRPr="00766E96">
        <w:rPr>
          <w:rFonts w:ascii="Arial" w:hAnsi="Arial" w:cs="Arial"/>
          <w:spacing w:val="-9"/>
          <w:sz w:val="24"/>
          <w:szCs w:val="24"/>
        </w:rPr>
        <w:t xml:space="preserve"> </w:t>
      </w:r>
      <w:r w:rsidR="00766E96" w:rsidRPr="00766E96">
        <w:rPr>
          <w:rFonts w:ascii="Arial" w:hAnsi="Arial" w:cs="Arial"/>
          <w:sz w:val="24"/>
          <w:szCs w:val="24"/>
        </w:rPr>
        <w:t>Report</w:t>
      </w:r>
    </w:p>
    <w:tbl>
      <w:tblPr>
        <w:tblW w:w="9937" w:type="dxa"/>
        <w:jc w:val="center"/>
        <w:tblLayout w:type="fixed"/>
        <w:tblCellMar>
          <w:left w:w="0" w:type="dxa"/>
          <w:right w:w="0" w:type="dxa"/>
        </w:tblCellMar>
        <w:tblLook w:val="01E0" w:firstRow="1" w:lastRow="1" w:firstColumn="1" w:lastColumn="1" w:noHBand="0" w:noVBand="0"/>
      </w:tblPr>
      <w:tblGrid>
        <w:gridCol w:w="2122"/>
        <w:gridCol w:w="7815"/>
      </w:tblGrid>
      <w:tr w:rsidR="00766E96" w14:paraId="716D9A14" w14:textId="77777777" w:rsidTr="00B357AD">
        <w:trPr>
          <w:trHeight w:val="20"/>
          <w:jc w:val="center"/>
        </w:trPr>
        <w:tc>
          <w:tcPr>
            <w:tcW w:w="2122" w:type="dxa"/>
            <w:tcBorders>
              <w:top w:val="single" w:sz="4" w:space="0" w:color="000000"/>
              <w:left w:val="single" w:sz="4" w:space="0" w:color="000000"/>
              <w:bottom w:val="single" w:sz="4" w:space="0" w:color="000000"/>
              <w:right w:val="single" w:sz="4" w:space="0" w:color="000000"/>
            </w:tcBorders>
          </w:tcPr>
          <w:p w14:paraId="2FE175A4" w14:textId="77777777" w:rsidR="00766E96" w:rsidRDefault="00766E96" w:rsidP="007B774D">
            <w:pPr>
              <w:pStyle w:val="TableParagraph"/>
              <w:spacing w:line="247" w:lineRule="auto"/>
              <w:ind w:right="444"/>
              <w:rPr>
                <w:rFonts w:ascii="Arial" w:eastAsia="Arial" w:hAnsi="Arial" w:cs="Arial"/>
                <w:sz w:val="24"/>
                <w:szCs w:val="24"/>
              </w:rPr>
            </w:pPr>
            <w:r>
              <w:rPr>
                <w:rFonts w:ascii="Arial"/>
                <w:b/>
                <w:sz w:val="24"/>
              </w:rPr>
              <w:t>Name and address</w:t>
            </w:r>
            <w:r>
              <w:rPr>
                <w:rFonts w:ascii="Arial"/>
                <w:b/>
                <w:spacing w:val="-2"/>
                <w:sz w:val="24"/>
              </w:rPr>
              <w:t xml:space="preserve"> </w:t>
            </w:r>
            <w:r>
              <w:rPr>
                <w:rFonts w:ascii="Arial"/>
                <w:b/>
                <w:sz w:val="24"/>
              </w:rPr>
              <w:t>of regulated service/health setting subject to LSI</w:t>
            </w:r>
          </w:p>
        </w:tc>
        <w:tc>
          <w:tcPr>
            <w:tcW w:w="7815" w:type="dxa"/>
            <w:tcBorders>
              <w:top w:val="single" w:sz="4" w:space="0" w:color="000000"/>
              <w:left w:val="single" w:sz="4" w:space="0" w:color="000000"/>
              <w:bottom w:val="single" w:sz="4" w:space="0" w:color="000000"/>
              <w:right w:val="single" w:sz="4" w:space="0" w:color="000000"/>
            </w:tcBorders>
          </w:tcPr>
          <w:p w14:paraId="776AE5CC" w14:textId="77777777" w:rsidR="00766E96" w:rsidRDefault="00766E96" w:rsidP="007B774D"/>
          <w:p w14:paraId="5AFEBF6A" w14:textId="77777777" w:rsidR="00766E96" w:rsidRDefault="00766E96" w:rsidP="007B774D"/>
          <w:p w14:paraId="7A022C88" w14:textId="77777777" w:rsidR="00766E96" w:rsidRDefault="00766E96" w:rsidP="007B774D"/>
          <w:p w14:paraId="4073543E" w14:textId="77777777" w:rsidR="00766E96" w:rsidRDefault="00766E96" w:rsidP="007B774D"/>
          <w:p w14:paraId="2373ABA9" w14:textId="77777777" w:rsidR="00766E96" w:rsidRDefault="00766E96" w:rsidP="007B774D"/>
          <w:p w14:paraId="278D43C5" w14:textId="77777777" w:rsidR="00766E96" w:rsidRDefault="00766E96" w:rsidP="007B774D"/>
        </w:tc>
      </w:tr>
      <w:tr w:rsidR="00766E96" w14:paraId="47B64A39" w14:textId="77777777" w:rsidTr="00B357AD">
        <w:trPr>
          <w:trHeight w:val="20"/>
          <w:jc w:val="center"/>
        </w:trPr>
        <w:tc>
          <w:tcPr>
            <w:tcW w:w="2122" w:type="dxa"/>
            <w:tcBorders>
              <w:top w:val="single" w:sz="4" w:space="0" w:color="000000"/>
              <w:left w:val="single" w:sz="4" w:space="0" w:color="000000"/>
              <w:bottom w:val="single" w:sz="4" w:space="0" w:color="000000"/>
              <w:right w:val="single" w:sz="4" w:space="0" w:color="000000"/>
            </w:tcBorders>
          </w:tcPr>
          <w:p w14:paraId="14BCF657" w14:textId="77777777" w:rsidR="00766E96" w:rsidRDefault="00766E96" w:rsidP="007B774D">
            <w:pPr>
              <w:pStyle w:val="TableParagraph"/>
              <w:spacing w:line="247" w:lineRule="auto"/>
              <w:ind w:right="252"/>
              <w:rPr>
                <w:rFonts w:ascii="Arial" w:eastAsia="Arial" w:hAnsi="Arial" w:cs="Arial"/>
                <w:sz w:val="24"/>
                <w:szCs w:val="24"/>
              </w:rPr>
            </w:pPr>
            <w:r>
              <w:rPr>
                <w:rFonts w:ascii="Arial"/>
                <w:b/>
                <w:sz w:val="24"/>
              </w:rPr>
              <w:t>Areas of</w:t>
            </w:r>
            <w:r>
              <w:rPr>
                <w:rFonts w:ascii="Arial"/>
                <w:b/>
                <w:spacing w:val="-4"/>
                <w:sz w:val="24"/>
              </w:rPr>
              <w:t xml:space="preserve"> </w:t>
            </w:r>
            <w:r>
              <w:rPr>
                <w:rFonts w:ascii="Arial"/>
                <w:b/>
                <w:sz w:val="24"/>
              </w:rPr>
              <w:t>harm/indicators of concern being investigated</w:t>
            </w:r>
          </w:p>
        </w:tc>
        <w:tc>
          <w:tcPr>
            <w:tcW w:w="7815" w:type="dxa"/>
            <w:tcBorders>
              <w:top w:val="single" w:sz="4" w:space="0" w:color="000000"/>
              <w:left w:val="single" w:sz="4" w:space="0" w:color="000000"/>
              <w:bottom w:val="single" w:sz="4" w:space="0" w:color="000000"/>
              <w:right w:val="single" w:sz="4" w:space="0" w:color="000000"/>
            </w:tcBorders>
          </w:tcPr>
          <w:p w14:paraId="304331DC" w14:textId="77777777" w:rsidR="00766E96" w:rsidRPr="00B357AD" w:rsidRDefault="00766E96" w:rsidP="007B774D">
            <w:pPr>
              <w:rPr>
                <w:rFonts w:ascii="Arial" w:hAnsi="Arial" w:cs="Arial"/>
                <w:i/>
                <w:sz w:val="16"/>
                <w:szCs w:val="16"/>
              </w:rPr>
            </w:pPr>
            <w:r w:rsidRPr="00B357AD">
              <w:rPr>
                <w:rFonts w:ascii="Arial" w:hAnsi="Arial" w:cs="Arial"/>
                <w:i/>
                <w:sz w:val="16"/>
                <w:szCs w:val="16"/>
              </w:rPr>
              <w:t>Consider here the Early Indicators of Harm from the feedback form</w:t>
            </w:r>
          </w:p>
          <w:p w14:paraId="1CDC9EFD" w14:textId="77777777" w:rsidR="00766E96" w:rsidRPr="00B357AD" w:rsidRDefault="00766E96" w:rsidP="007B774D">
            <w:pPr>
              <w:rPr>
                <w:rFonts w:ascii="Arial" w:hAnsi="Arial" w:cs="Arial"/>
                <w:i/>
                <w:sz w:val="16"/>
                <w:szCs w:val="16"/>
              </w:rPr>
            </w:pPr>
            <w:r w:rsidRPr="00B357AD">
              <w:rPr>
                <w:rFonts w:ascii="Arial" w:hAnsi="Arial" w:cs="Arial"/>
                <w:i/>
                <w:sz w:val="16"/>
                <w:szCs w:val="16"/>
              </w:rPr>
              <w:t>Note the lead on the areas of harm being investigated, for example, Police or Health.</w:t>
            </w:r>
          </w:p>
          <w:p w14:paraId="56CC101F" w14:textId="77777777" w:rsidR="00766E96" w:rsidRPr="00B357AD" w:rsidRDefault="00766E96" w:rsidP="007B774D">
            <w:pPr>
              <w:rPr>
                <w:rFonts w:ascii="Arial" w:hAnsi="Arial" w:cs="Arial"/>
                <w:i/>
                <w:sz w:val="16"/>
                <w:szCs w:val="16"/>
              </w:rPr>
            </w:pPr>
            <w:r w:rsidRPr="00B357AD">
              <w:rPr>
                <w:rFonts w:ascii="Arial" w:hAnsi="Arial" w:cs="Arial"/>
                <w:i/>
                <w:sz w:val="16"/>
                <w:szCs w:val="16"/>
              </w:rPr>
              <w:t>Identify the areas from the LSI IRD meeting to be progressed</w:t>
            </w:r>
          </w:p>
          <w:p w14:paraId="6D9368A6" w14:textId="77777777" w:rsidR="00766E96" w:rsidRPr="00B357AD" w:rsidRDefault="00766E96" w:rsidP="007B774D">
            <w:pPr>
              <w:rPr>
                <w:rFonts w:ascii="Arial" w:hAnsi="Arial" w:cs="Arial"/>
                <w:i/>
                <w:sz w:val="16"/>
                <w:szCs w:val="16"/>
              </w:rPr>
            </w:pPr>
          </w:p>
          <w:p w14:paraId="4B229E04" w14:textId="77777777" w:rsidR="00766E96" w:rsidRPr="00B357AD" w:rsidRDefault="00766E96" w:rsidP="007B774D">
            <w:pPr>
              <w:rPr>
                <w:rFonts w:ascii="Arial" w:hAnsi="Arial" w:cs="Arial"/>
                <w:i/>
                <w:sz w:val="16"/>
                <w:szCs w:val="16"/>
              </w:rPr>
            </w:pPr>
          </w:p>
          <w:p w14:paraId="0A14E715" w14:textId="77777777" w:rsidR="00766E96" w:rsidRPr="00B357AD" w:rsidRDefault="00766E96" w:rsidP="007B774D">
            <w:pPr>
              <w:rPr>
                <w:rFonts w:ascii="Arial" w:hAnsi="Arial" w:cs="Arial"/>
                <w:i/>
                <w:sz w:val="16"/>
                <w:szCs w:val="16"/>
              </w:rPr>
            </w:pPr>
          </w:p>
          <w:p w14:paraId="5EF1CC1F" w14:textId="77777777" w:rsidR="00766E96" w:rsidRPr="00B357AD" w:rsidRDefault="00766E96" w:rsidP="007B774D">
            <w:pPr>
              <w:rPr>
                <w:rFonts w:ascii="Arial" w:hAnsi="Arial" w:cs="Arial"/>
                <w:i/>
                <w:sz w:val="16"/>
                <w:szCs w:val="16"/>
              </w:rPr>
            </w:pPr>
          </w:p>
          <w:p w14:paraId="7D30A3A4" w14:textId="77777777" w:rsidR="00766E96" w:rsidRPr="00B357AD" w:rsidRDefault="00766E96" w:rsidP="007B774D">
            <w:pPr>
              <w:rPr>
                <w:rFonts w:ascii="Arial" w:hAnsi="Arial" w:cs="Arial"/>
                <w:i/>
                <w:sz w:val="16"/>
                <w:szCs w:val="16"/>
              </w:rPr>
            </w:pPr>
          </w:p>
          <w:p w14:paraId="4E02B760" w14:textId="77777777" w:rsidR="00766E96" w:rsidRPr="00B357AD" w:rsidRDefault="00766E96" w:rsidP="007B774D">
            <w:pPr>
              <w:rPr>
                <w:rFonts w:ascii="Arial" w:hAnsi="Arial" w:cs="Arial"/>
                <w:i/>
                <w:sz w:val="16"/>
                <w:szCs w:val="16"/>
              </w:rPr>
            </w:pPr>
          </w:p>
          <w:p w14:paraId="5941ADD3" w14:textId="77777777" w:rsidR="00766E96" w:rsidRPr="00B357AD" w:rsidRDefault="00766E96" w:rsidP="007B774D">
            <w:pPr>
              <w:rPr>
                <w:rFonts w:ascii="Arial" w:hAnsi="Arial" w:cs="Arial"/>
                <w:i/>
              </w:rPr>
            </w:pPr>
          </w:p>
        </w:tc>
      </w:tr>
      <w:tr w:rsidR="00766E96" w14:paraId="57A70CFB" w14:textId="77777777" w:rsidTr="00B357AD">
        <w:trPr>
          <w:trHeight w:val="20"/>
          <w:jc w:val="center"/>
        </w:trPr>
        <w:tc>
          <w:tcPr>
            <w:tcW w:w="2122" w:type="dxa"/>
            <w:tcBorders>
              <w:top w:val="single" w:sz="4" w:space="0" w:color="000000"/>
              <w:left w:val="single" w:sz="4" w:space="0" w:color="000000"/>
              <w:bottom w:val="single" w:sz="4" w:space="0" w:color="000000"/>
              <w:right w:val="single" w:sz="4" w:space="0" w:color="000000"/>
            </w:tcBorders>
          </w:tcPr>
          <w:p w14:paraId="3ED23595" w14:textId="3BEB7343" w:rsidR="00766E96" w:rsidRDefault="00766E96" w:rsidP="007B774D">
            <w:pPr>
              <w:pStyle w:val="TableParagraph"/>
              <w:spacing w:line="249" w:lineRule="auto"/>
              <w:ind w:right="370"/>
              <w:rPr>
                <w:rFonts w:ascii="Arial"/>
                <w:b/>
                <w:sz w:val="24"/>
              </w:rPr>
            </w:pPr>
            <w:r>
              <w:rPr>
                <w:rFonts w:ascii="Arial"/>
                <w:b/>
                <w:sz w:val="24"/>
              </w:rPr>
              <w:t>Date of final report</w:t>
            </w:r>
            <w:r w:rsidR="008A7D5D">
              <w:rPr>
                <w:rFonts w:ascii="Arial"/>
                <w:b/>
                <w:sz w:val="24"/>
              </w:rPr>
              <w:t>.</w:t>
            </w:r>
          </w:p>
          <w:p w14:paraId="374A4CFE" w14:textId="215E5B90" w:rsidR="008A7D5D" w:rsidRDefault="008A7D5D" w:rsidP="007B774D">
            <w:pPr>
              <w:pStyle w:val="TableParagraph"/>
              <w:spacing w:line="249" w:lineRule="auto"/>
              <w:ind w:right="370"/>
              <w:rPr>
                <w:rFonts w:ascii="Arial" w:eastAsia="Arial" w:hAnsi="Arial" w:cs="Arial"/>
                <w:sz w:val="24"/>
                <w:szCs w:val="24"/>
              </w:rPr>
            </w:pPr>
            <w:r>
              <w:rPr>
                <w:rFonts w:ascii="Arial"/>
                <w:b/>
                <w:sz w:val="24"/>
              </w:rPr>
              <w:t>Name of person completing report</w:t>
            </w:r>
          </w:p>
        </w:tc>
        <w:tc>
          <w:tcPr>
            <w:tcW w:w="7815" w:type="dxa"/>
            <w:tcBorders>
              <w:top w:val="single" w:sz="4" w:space="0" w:color="000000"/>
              <w:left w:val="single" w:sz="4" w:space="0" w:color="000000"/>
              <w:bottom w:val="single" w:sz="4" w:space="0" w:color="000000"/>
              <w:right w:val="single" w:sz="4" w:space="0" w:color="000000"/>
            </w:tcBorders>
          </w:tcPr>
          <w:p w14:paraId="38786F69" w14:textId="77777777" w:rsidR="00766E96" w:rsidRPr="00B357AD" w:rsidRDefault="00766E96" w:rsidP="007B774D">
            <w:pPr>
              <w:rPr>
                <w:rFonts w:ascii="Arial" w:hAnsi="Arial" w:cs="Arial"/>
              </w:rPr>
            </w:pPr>
          </w:p>
          <w:p w14:paraId="7F56DF64" w14:textId="77777777" w:rsidR="00766E96" w:rsidRPr="00B357AD" w:rsidRDefault="00766E96" w:rsidP="007B774D">
            <w:pPr>
              <w:rPr>
                <w:rFonts w:ascii="Arial" w:hAnsi="Arial" w:cs="Arial"/>
              </w:rPr>
            </w:pPr>
          </w:p>
          <w:p w14:paraId="42C4EDC6" w14:textId="77777777" w:rsidR="00766E96" w:rsidRPr="00B357AD" w:rsidRDefault="00766E96" w:rsidP="007B774D">
            <w:pPr>
              <w:rPr>
                <w:rFonts w:ascii="Arial" w:hAnsi="Arial" w:cs="Arial"/>
              </w:rPr>
            </w:pPr>
          </w:p>
          <w:p w14:paraId="17E294E2" w14:textId="77777777" w:rsidR="00766E96" w:rsidRPr="00B357AD" w:rsidRDefault="00766E96" w:rsidP="007B774D">
            <w:pPr>
              <w:rPr>
                <w:rFonts w:ascii="Arial" w:hAnsi="Arial" w:cs="Arial"/>
              </w:rPr>
            </w:pPr>
          </w:p>
          <w:p w14:paraId="6A764E4F" w14:textId="77777777" w:rsidR="00766E96" w:rsidRPr="00B357AD" w:rsidRDefault="00766E96" w:rsidP="007B774D">
            <w:pPr>
              <w:rPr>
                <w:rFonts w:ascii="Arial" w:hAnsi="Arial" w:cs="Arial"/>
              </w:rPr>
            </w:pPr>
          </w:p>
        </w:tc>
      </w:tr>
      <w:tr w:rsidR="00766E96" w14:paraId="7618EFB8" w14:textId="77777777" w:rsidTr="00B357AD">
        <w:trPr>
          <w:trHeight w:val="20"/>
          <w:jc w:val="center"/>
        </w:trPr>
        <w:tc>
          <w:tcPr>
            <w:tcW w:w="2122" w:type="dxa"/>
            <w:tcBorders>
              <w:top w:val="single" w:sz="4" w:space="0" w:color="000000"/>
              <w:left w:val="single" w:sz="4" w:space="0" w:color="000000"/>
              <w:bottom w:val="single" w:sz="4" w:space="0" w:color="000000"/>
              <w:right w:val="single" w:sz="4" w:space="0" w:color="000000"/>
            </w:tcBorders>
          </w:tcPr>
          <w:p w14:paraId="3EA9E2AF" w14:textId="77777777" w:rsidR="00766E96" w:rsidRDefault="00766E96" w:rsidP="007B774D">
            <w:pPr>
              <w:pStyle w:val="TableParagraph"/>
              <w:spacing w:line="247" w:lineRule="auto"/>
              <w:ind w:right="333"/>
              <w:jc w:val="both"/>
              <w:rPr>
                <w:rFonts w:ascii="Arial"/>
                <w:b/>
                <w:sz w:val="24"/>
              </w:rPr>
            </w:pPr>
            <w:r>
              <w:rPr>
                <w:rFonts w:ascii="Arial"/>
                <w:b/>
                <w:sz w:val="24"/>
              </w:rPr>
              <w:t>Investigative</w:t>
            </w:r>
          </w:p>
          <w:p w14:paraId="166A23D3" w14:textId="77777777" w:rsidR="00766E96" w:rsidRDefault="00766E96" w:rsidP="007B774D">
            <w:pPr>
              <w:pStyle w:val="TableParagraph"/>
              <w:spacing w:line="247" w:lineRule="auto"/>
              <w:ind w:left="212" w:right="333" w:hanging="212"/>
              <w:jc w:val="both"/>
              <w:rPr>
                <w:rFonts w:ascii="Arial"/>
                <w:b/>
                <w:sz w:val="24"/>
              </w:rPr>
            </w:pPr>
            <w:r>
              <w:rPr>
                <w:rFonts w:ascii="Arial"/>
                <w:b/>
                <w:sz w:val="24"/>
              </w:rPr>
              <w:t>Officers/</w:t>
            </w:r>
          </w:p>
          <w:p w14:paraId="00ED1DBD" w14:textId="77777777" w:rsidR="00766E96" w:rsidRDefault="00766E96" w:rsidP="007B774D">
            <w:pPr>
              <w:pStyle w:val="TableParagraph"/>
              <w:spacing w:line="247" w:lineRule="auto"/>
              <w:ind w:left="212" w:right="333" w:hanging="212"/>
              <w:jc w:val="both"/>
              <w:rPr>
                <w:rFonts w:ascii="Arial"/>
                <w:b/>
                <w:sz w:val="24"/>
              </w:rPr>
            </w:pPr>
            <w:r>
              <w:rPr>
                <w:rFonts w:ascii="Arial"/>
                <w:b/>
                <w:sz w:val="24"/>
              </w:rPr>
              <w:t>Agencies</w:t>
            </w:r>
          </w:p>
          <w:p w14:paraId="239A8519" w14:textId="77777777" w:rsidR="00766E96" w:rsidRDefault="00766E96" w:rsidP="007B774D">
            <w:pPr>
              <w:pStyle w:val="TableParagraph"/>
              <w:spacing w:line="247" w:lineRule="auto"/>
              <w:ind w:left="212" w:right="333" w:hanging="212"/>
              <w:jc w:val="both"/>
              <w:rPr>
                <w:rFonts w:ascii="Arial"/>
                <w:b/>
                <w:sz w:val="24"/>
              </w:rPr>
            </w:pPr>
            <w:r>
              <w:rPr>
                <w:rFonts w:ascii="Arial"/>
                <w:b/>
                <w:sz w:val="24"/>
              </w:rPr>
              <w:t>Involved</w:t>
            </w:r>
          </w:p>
          <w:p w14:paraId="79F0D4B7" w14:textId="77777777" w:rsidR="00766E96" w:rsidRDefault="00766E96" w:rsidP="007B774D">
            <w:pPr>
              <w:pStyle w:val="TableParagraph"/>
              <w:spacing w:line="247" w:lineRule="auto"/>
              <w:ind w:left="212" w:right="333" w:hanging="212"/>
              <w:jc w:val="both"/>
              <w:rPr>
                <w:rFonts w:ascii="Arial"/>
                <w:b/>
                <w:sz w:val="24"/>
              </w:rPr>
            </w:pPr>
          </w:p>
          <w:p w14:paraId="271D6482" w14:textId="77777777" w:rsidR="00766E96" w:rsidRDefault="00766E96" w:rsidP="007B774D">
            <w:pPr>
              <w:pStyle w:val="TableParagraph"/>
              <w:spacing w:line="247" w:lineRule="auto"/>
              <w:ind w:left="212" w:right="333" w:hanging="212"/>
              <w:jc w:val="both"/>
              <w:rPr>
                <w:rFonts w:ascii="Arial"/>
                <w:b/>
                <w:sz w:val="24"/>
              </w:rPr>
            </w:pPr>
          </w:p>
          <w:p w14:paraId="2DA5A060" w14:textId="77777777" w:rsidR="00766E96" w:rsidRDefault="00766E96" w:rsidP="007B774D">
            <w:pPr>
              <w:pStyle w:val="TableParagraph"/>
              <w:spacing w:line="247" w:lineRule="auto"/>
              <w:ind w:left="212" w:right="333" w:hanging="212"/>
              <w:jc w:val="both"/>
              <w:rPr>
                <w:rFonts w:ascii="Arial"/>
                <w:b/>
                <w:sz w:val="24"/>
              </w:rPr>
            </w:pPr>
          </w:p>
          <w:p w14:paraId="460651D9" w14:textId="77777777" w:rsidR="00766E96" w:rsidRDefault="00766E96" w:rsidP="007B774D">
            <w:pPr>
              <w:pStyle w:val="TableParagraph"/>
              <w:spacing w:line="247" w:lineRule="auto"/>
              <w:ind w:left="212" w:right="333" w:hanging="212"/>
              <w:jc w:val="both"/>
              <w:rPr>
                <w:rFonts w:ascii="Arial"/>
                <w:b/>
                <w:sz w:val="24"/>
              </w:rPr>
            </w:pPr>
          </w:p>
          <w:p w14:paraId="7B7EDCE7" w14:textId="77777777" w:rsidR="00766E96" w:rsidRDefault="00766E96" w:rsidP="00766E96">
            <w:pPr>
              <w:pStyle w:val="TableParagraph"/>
              <w:spacing w:line="247" w:lineRule="auto"/>
              <w:ind w:right="333"/>
              <w:jc w:val="both"/>
              <w:rPr>
                <w:rFonts w:ascii="Arial"/>
                <w:b/>
                <w:sz w:val="24"/>
              </w:rPr>
            </w:pPr>
          </w:p>
          <w:p w14:paraId="4CED7969" w14:textId="77777777" w:rsidR="00766E96" w:rsidRDefault="00766E96" w:rsidP="007B774D">
            <w:pPr>
              <w:pStyle w:val="TableParagraph"/>
              <w:spacing w:line="247" w:lineRule="auto"/>
              <w:ind w:left="212" w:right="333" w:hanging="212"/>
              <w:jc w:val="both"/>
              <w:rPr>
                <w:rFonts w:ascii="Arial" w:eastAsia="Arial" w:hAnsi="Arial" w:cs="Arial"/>
                <w:sz w:val="24"/>
                <w:szCs w:val="24"/>
              </w:rPr>
            </w:pPr>
          </w:p>
        </w:tc>
        <w:tc>
          <w:tcPr>
            <w:tcW w:w="7815" w:type="dxa"/>
            <w:tcBorders>
              <w:top w:val="single" w:sz="4" w:space="0" w:color="000000"/>
              <w:left w:val="single" w:sz="4" w:space="0" w:color="000000"/>
              <w:bottom w:val="single" w:sz="4" w:space="0" w:color="000000"/>
              <w:right w:val="single" w:sz="4" w:space="0" w:color="000000"/>
            </w:tcBorders>
          </w:tcPr>
          <w:p w14:paraId="4D5795C6" w14:textId="77777777" w:rsidR="00766E96" w:rsidRPr="00B357AD" w:rsidRDefault="00766E96" w:rsidP="007B774D">
            <w:pPr>
              <w:pStyle w:val="TableParagraph"/>
              <w:spacing w:line="269" w:lineRule="exact"/>
              <w:ind w:left="103"/>
              <w:rPr>
                <w:rFonts w:ascii="Arial" w:hAnsi="Arial" w:cs="Arial"/>
                <w:i/>
                <w:sz w:val="16"/>
                <w:szCs w:val="16"/>
              </w:rPr>
            </w:pPr>
            <w:r w:rsidRPr="00B357AD">
              <w:rPr>
                <w:rFonts w:ascii="Arial" w:hAnsi="Arial" w:cs="Arial"/>
                <w:i/>
                <w:sz w:val="16"/>
                <w:szCs w:val="16"/>
              </w:rPr>
              <w:t>(Start with lead</w:t>
            </w:r>
            <w:r w:rsidRPr="00B357AD">
              <w:rPr>
                <w:rFonts w:ascii="Arial" w:hAnsi="Arial" w:cs="Arial"/>
                <w:i/>
                <w:spacing w:val="-4"/>
                <w:sz w:val="16"/>
                <w:szCs w:val="16"/>
              </w:rPr>
              <w:t xml:space="preserve"> </w:t>
            </w:r>
            <w:r w:rsidRPr="00B357AD">
              <w:rPr>
                <w:rFonts w:ascii="Arial" w:hAnsi="Arial" w:cs="Arial"/>
                <w:i/>
                <w:sz w:val="16"/>
                <w:szCs w:val="16"/>
              </w:rPr>
              <w:t>officer)</w:t>
            </w:r>
          </w:p>
          <w:p w14:paraId="3419A499" w14:textId="77777777" w:rsidR="00766E96" w:rsidRPr="00B357AD" w:rsidRDefault="00766E96" w:rsidP="00766E96">
            <w:pPr>
              <w:pStyle w:val="TableParagraph"/>
              <w:spacing w:line="269" w:lineRule="exact"/>
              <w:rPr>
                <w:rFonts w:ascii="Arial" w:hAnsi="Arial" w:cs="Arial"/>
                <w:i/>
                <w:sz w:val="24"/>
              </w:rPr>
            </w:pPr>
          </w:p>
          <w:p w14:paraId="56CC48FD" w14:textId="77777777" w:rsidR="00766E96" w:rsidRPr="00B357AD" w:rsidRDefault="00766E96" w:rsidP="00766E96">
            <w:pPr>
              <w:pStyle w:val="TableParagraph"/>
              <w:spacing w:line="269" w:lineRule="exact"/>
              <w:rPr>
                <w:rFonts w:ascii="Arial" w:eastAsia="Arial" w:hAnsi="Arial" w:cs="Arial"/>
                <w:sz w:val="24"/>
                <w:szCs w:val="24"/>
              </w:rPr>
            </w:pPr>
          </w:p>
        </w:tc>
      </w:tr>
    </w:tbl>
    <w:p w14:paraId="35B14F92" w14:textId="77777777" w:rsidR="00766E96" w:rsidRDefault="00766E96" w:rsidP="00766E96">
      <w:pPr>
        <w:spacing w:before="48"/>
        <w:ind w:left="260" w:right="222"/>
        <w:rPr>
          <w:rFonts w:ascii="Arial" w:eastAsia="Arial" w:hAnsi="Arial" w:cs="Arial"/>
          <w:b/>
          <w:bCs/>
        </w:rPr>
      </w:pPr>
    </w:p>
    <w:p w14:paraId="6E4652E7" w14:textId="77777777" w:rsidR="00766E96" w:rsidRDefault="00766E96" w:rsidP="00766E96">
      <w:pPr>
        <w:spacing w:before="48"/>
        <w:ind w:left="260" w:right="222"/>
        <w:rPr>
          <w:rFonts w:ascii="Arial" w:eastAsia="Arial" w:hAnsi="Arial" w:cs="Arial"/>
        </w:rPr>
      </w:pPr>
      <w:r>
        <w:rPr>
          <w:rFonts w:ascii="Arial" w:eastAsia="Arial" w:hAnsi="Arial" w:cs="Arial"/>
          <w:b/>
          <w:bCs/>
        </w:rPr>
        <w:t>Section 1 – Introduction and</w:t>
      </w:r>
      <w:r>
        <w:rPr>
          <w:rFonts w:ascii="Arial" w:eastAsia="Arial" w:hAnsi="Arial" w:cs="Arial"/>
          <w:b/>
          <w:bCs/>
          <w:spacing w:val="-3"/>
        </w:rPr>
        <w:t xml:space="preserve"> </w:t>
      </w:r>
      <w:r>
        <w:rPr>
          <w:rFonts w:ascii="Arial" w:eastAsia="Arial" w:hAnsi="Arial" w:cs="Arial"/>
          <w:b/>
          <w:bCs/>
        </w:rPr>
        <w:t>Background</w:t>
      </w:r>
    </w:p>
    <w:p w14:paraId="1AE750F8" w14:textId="77777777" w:rsidR="00766E96" w:rsidRDefault="00766E96" w:rsidP="00766E96">
      <w:pPr>
        <w:spacing w:before="8"/>
        <w:rPr>
          <w:rFonts w:ascii="Arial" w:eastAsia="Arial" w:hAnsi="Arial" w:cs="Arial"/>
          <w:b/>
          <w:bCs/>
          <w:sz w:val="26"/>
          <w:szCs w:val="26"/>
        </w:rPr>
      </w:pPr>
    </w:p>
    <w:tbl>
      <w:tblPr>
        <w:tblW w:w="10065" w:type="dxa"/>
        <w:tblInd w:w="-5" w:type="dxa"/>
        <w:tblLayout w:type="fixed"/>
        <w:tblCellMar>
          <w:left w:w="0" w:type="dxa"/>
          <w:right w:w="0" w:type="dxa"/>
        </w:tblCellMar>
        <w:tblLook w:val="01E0" w:firstRow="1" w:lastRow="1" w:firstColumn="1" w:lastColumn="1" w:noHBand="0" w:noVBand="0"/>
      </w:tblPr>
      <w:tblGrid>
        <w:gridCol w:w="2127"/>
        <w:gridCol w:w="7938"/>
      </w:tblGrid>
      <w:tr w:rsidR="00766E96" w14:paraId="5AB934BB" w14:textId="77777777" w:rsidTr="00873085">
        <w:trPr>
          <w:trHeight w:val="20"/>
        </w:trPr>
        <w:tc>
          <w:tcPr>
            <w:tcW w:w="2127" w:type="dxa"/>
            <w:tcBorders>
              <w:top w:val="single" w:sz="4" w:space="0" w:color="000000"/>
              <w:left w:val="single" w:sz="4" w:space="0" w:color="000000"/>
              <w:bottom w:val="single" w:sz="4" w:space="0" w:color="000000"/>
              <w:right w:val="single" w:sz="4" w:space="0" w:color="000000"/>
            </w:tcBorders>
          </w:tcPr>
          <w:p w14:paraId="371A070C" w14:textId="77777777" w:rsidR="00766E96" w:rsidRDefault="00766E96" w:rsidP="007B774D">
            <w:pPr>
              <w:pStyle w:val="TableParagraph"/>
              <w:rPr>
                <w:rFonts w:ascii="Arial" w:eastAsia="Arial" w:hAnsi="Arial" w:cs="Arial"/>
                <w:sz w:val="24"/>
                <w:szCs w:val="24"/>
              </w:rPr>
            </w:pPr>
            <w:r>
              <w:rPr>
                <w:rFonts w:ascii="Arial" w:eastAsia="Arial" w:hAnsi="Arial" w:cs="Arial"/>
                <w:b/>
                <w:bCs/>
                <w:sz w:val="24"/>
                <w:szCs w:val="24"/>
              </w:rPr>
              <w:t xml:space="preserve"> </w:t>
            </w:r>
            <w:r>
              <w:rPr>
                <w:rFonts w:ascii="Arial"/>
                <w:b/>
                <w:sz w:val="24"/>
              </w:rPr>
              <w:t>Introduction</w:t>
            </w:r>
          </w:p>
        </w:tc>
        <w:tc>
          <w:tcPr>
            <w:tcW w:w="7938" w:type="dxa"/>
            <w:tcBorders>
              <w:top w:val="single" w:sz="4" w:space="0" w:color="000000"/>
              <w:left w:val="single" w:sz="4" w:space="0" w:color="000000"/>
              <w:bottom w:val="single" w:sz="4" w:space="0" w:color="000000"/>
              <w:right w:val="single" w:sz="4" w:space="0" w:color="000000"/>
            </w:tcBorders>
          </w:tcPr>
          <w:p w14:paraId="7C8D1FBD" w14:textId="2F628389" w:rsidR="00766E96" w:rsidRPr="007B54DD" w:rsidRDefault="00B51328" w:rsidP="007B774D">
            <w:pPr>
              <w:pStyle w:val="TableParagraph"/>
              <w:rPr>
                <w:rFonts w:ascii="Arial" w:eastAsia="Arial" w:hAnsi="Arial" w:cs="Arial"/>
                <w:sz w:val="24"/>
                <w:szCs w:val="24"/>
              </w:rPr>
            </w:pPr>
            <w:r>
              <w:rPr>
                <w:rFonts w:ascii="Arial"/>
                <w:i/>
                <w:sz w:val="24"/>
                <w:szCs w:val="24"/>
              </w:rPr>
              <w:t xml:space="preserve">The decision to proceed with </w:t>
            </w:r>
            <w:proofErr w:type="gramStart"/>
            <w:r>
              <w:rPr>
                <w:rFonts w:ascii="Arial"/>
                <w:i/>
                <w:sz w:val="24"/>
                <w:szCs w:val="24"/>
              </w:rPr>
              <w:t xml:space="preserve">this </w:t>
            </w:r>
            <w:r w:rsidR="00766E96" w:rsidRPr="007B54DD">
              <w:rPr>
                <w:rFonts w:ascii="Arial"/>
                <w:i/>
                <w:sz w:val="24"/>
                <w:szCs w:val="24"/>
              </w:rPr>
              <w:t xml:space="preserve"> large</w:t>
            </w:r>
            <w:proofErr w:type="gramEnd"/>
            <w:r w:rsidR="00766E96" w:rsidRPr="007B54DD">
              <w:rPr>
                <w:rFonts w:ascii="Arial"/>
                <w:i/>
                <w:sz w:val="24"/>
                <w:szCs w:val="24"/>
              </w:rPr>
              <w:t xml:space="preserve"> scale investigation was </w:t>
            </w:r>
            <w:r>
              <w:rPr>
                <w:rFonts w:ascii="Arial"/>
                <w:i/>
                <w:sz w:val="24"/>
                <w:szCs w:val="24"/>
              </w:rPr>
              <w:t xml:space="preserve">made at </w:t>
            </w:r>
            <w:r w:rsidR="00766E96" w:rsidRPr="007B54DD">
              <w:rPr>
                <w:rFonts w:ascii="Arial"/>
                <w:i/>
                <w:sz w:val="24"/>
                <w:szCs w:val="24"/>
              </w:rPr>
              <w:t>the LSI IRD grou</w:t>
            </w:r>
            <w:r w:rsidR="00766E96">
              <w:rPr>
                <w:rFonts w:ascii="Arial"/>
                <w:i/>
                <w:sz w:val="24"/>
                <w:szCs w:val="24"/>
              </w:rPr>
              <w:t>p</w:t>
            </w:r>
            <w:r w:rsidR="00086C48">
              <w:rPr>
                <w:rFonts w:ascii="Arial"/>
                <w:i/>
                <w:sz w:val="24"/>
                <w:szCs w:val="24"/>
              </w:rPr>
              <w:t xml:space="preserve"> </w:t>
            </w:r>
            <w:r w:rsidR="00766E96" w:rsidRPr="007B54DD">
              <w:rPr>
                <w:rFonts w:ascii="Arial"/>
                <w:i/>
                <w:sz w:val="24"/>
                <w:szCs w:val="24"/>
              </w:rPr>
              <w:t>on</w:t>
            </w:r>
            <w:r w:rsidR="00766E96" w:rsidRPr="007B54DD">
              <w:rPr>
                <w:rFonts w:ascii="Arial"/>
                <w:i/>
                <w:spacing w:val="-15"/>
                <w:sz w:val="24"/>
                <w:szCs w:val="24"/>
              </w:rPr>
              <w:t xml:space="preserve"> </w:t>
            </w:r>
            <w:r w:rsidR="00766E96">
              <w:rPr>
                <w:rFonts w:ascii="Arial"/>
                <w:i/>
                <w:spacing w:val="-15"/>
                <w:sz w:val="24"/>
                <w:szCs w:val="24"/>
              </w:rPr>
              <w:t>[</w:t>
            </w:r>
            <w:r w:rsidR="00766E96" w:rsidRPr="007B54DD">
              <w:rPr>
                <w:rFonts w:ascii="Arial"/>
                <w:i/>
                <w:sz w:val="24"/>
                <w:szCs w:val="24"/>
              </w:rPr>
              <w:t>Date</w:t>
            </w:r>
            <w:r w:rsidR="00766E96">
              <w:rPr>
                <w:rFonts w:ascii="Arial"/>
                <w:i/>
                <w:sz w:val="24"/>
                <w:szCs w:val="24"/>
              </w:rPr>
              <w:t>]</w:t>
            </w:r>
            <w:r w:rsidR="008A7D5D">
              <w:rPr>
                <w:rFonts w:ascii="Arial"/>
                <w:i/>
                <w:sz w:val="24"/>
                <w:szCs w:val="24"/>
              </w:rPr>
              <w:t>, chaired by [name]</w:t>
            </w:r>
          </w:p>
          <w:p w14:paraId="4D078155" w14:textId="77777777" w:rsidR="00766E96" w:rsidRPr="007B54DD" w:rsidRDefault="00766E96" w:rsidP="007B774D">
            <w:pPr>
              <w:pStyle w:val="TableParagraph"/>
              <w:spacing w:before="3"/>
              <w:rPr>
                <w:rFonts w:ascii="Arial" w:eastAsia="Arial" w:hAnsi="Arial" w:cs="Arial"/>
                <w:b/>
                <w:bCs/>
                <w:sz w:val="24"/>
                <w:szCs w:val="24"/>
              </w:rPr>
            </w:pPr>
          </w:p>
          <w:p w14:paraId="33F97478" w14:textId="38056E5B" w:rsidR="00766E96" w:rsidRPr="007B54DD" w:rsidRDefault="00766E96" w:rsidP="007B774D">
            <w:pPr>
              <w:pStyle w:val="TableParagraph"/>
              <w:spacing w:line="247" w:lineRule="auto"/>
              <w:ind w:right="260"/>
              <w:rPr>
                <w:rFonts w:ascii="Arial" w:eastAsia="Arial" w:hAnsi="Arial" w:cs="Arial"/>
                <w:sz w:val="24"/>
                <w:szCs w:val="24"/>
              </w:rPr>
            </w:pPr>
            <w:r w:rsidRPr="007B54DD">
              <w:rPr>
                <w:rFonts w:ascii="Arial"/>
                <w:i/>
                <w:sz w:val="24"/>
                <w:szCs w:val="24"/>
              </w:rPr>
              <w:t xml:space="preserve">The purpose of this </w:t>
            </w:r>
            <w:proofErr w:type="gramStart"/>
            <w:r w:rsidRPr="007B54DD">
              <w:rPr>
                <w:rFonts w:ascii="Arial"/>
                <w:i/>
                <w:sz w:val="24"/>
                <w:szCs w:val="24"/>
              </w:rPr>
              <w:t>large scale</w:t>
            </w:r>
            <w:proofErr w:type="gramEnd"/>
            <w:r w:rsidRPr="007B54DD">
              <w:rPr>
                <w:rFonts w:ascii="Arial"/>
                <w:i/>
                <w:sz w:val="24"/>
                <w:szCs w:val="24"/>
              </w:rPr>
              <w:t xml:space="preserve"> investigation is to explore and report</w:t>
            </w:r>
            <w:r w:rsidRPr="007B54DD">
              <w:rPr>
                <w:rFonts w:ascii="Arial"/>
                <w:i/>
                <w:spacing w:val="-22"/>
                <w:sz w:val="24"/>
                <w:szCs w:val="24"/>
              </w:rPr>
              <w:t xml:space="preserve"> </w:t>
            </w:r>
            <w:r w:rsidRPr="007B54DD">
              <w:rPr>
                <w:rFonts w:ascii="Arial"/>
                <w:i/>
                <w:sz w:val="24"/>
                <w:szCs w:val="24"/>
              </w:rPr>
              <w:t>on relevant factors relating to adult</w:t>
            </w:r>
            <w:r>
              <w:rPr>
                <w:rFonts w:ascii="Arial"/>
                <w:i/>
                <w:sz w:val="24"/>
                <w:szCs w:val="24"/>
              </w:rPr>
              <w:t xml:space="preserve"> protection concerns raised by [</w:t>
            </w:r>
            <w:r w:rsidRPr="007B54DD">
              <w:rPr>
                <w:rFonts w:ascii="Arial"/>
                <w:i/>
                <w:sz w:val="24"/>
                <w:szCs w:val="24"/>
              </w:rPr>
              <w:t>name</w:t>
            </w:r>
            <w:r w:rsidRPr="007B54DD">
              <w:rPr>
                <w:rFonts w:ascii="Arial"/>
                <w:i/>
                <w:spacing w:val="-21"/>
                <w:sz w:val="24"/>
                <w:szCs w:val="24"/>
              </w:rPr>
              <w:t xml:space="preserve"> </w:t>
            </w:r>
            <w:r w:rsidRPr="007B54DD">
              <w:rPr>
                <w:rFonts w:ascii="Arial"/>
                <w:i/>
                <w:sz w:val="24"/>
                <w:szCs w:val="24"/>
              </w:rPr>
              <w:t>of referrer(s)</w:t>
            </w:r>
            <w:r>
              <w:rPr>
                <w:rFonts w:ascii="Arial"/>
                <w:i/>
                <w:sz w:val="24"/>
                <w:szCs w:val="24"/>
              </w:rPr>
              <w:t>] and relate to [number of adult</w:t>
            </w:r>
            <w:r w:rsidR="00C06B3E">
              <w:rPr>
                <w:rFonts w:ascii="Arial"/>
                <w:i/>
                <w:sz w:val="24"/>
                <w:szCs w:val="24"/>
              </w:rPr>
              <w:t>s</w:t>
            </w:r>
            <w:r>
              <w:rPr>
                <w:rFonts w:ascii="Arial"/>
                <w:i/>
                <w:sz w:val="24"/>
                <w:szCs w:val="24"/>
              </w:rPr>
              <w:t xml:space="preserve"> at risk] within [</w:t>
            </w:r>
            <w:r w:rsidRPr="007B54DD">
              <w:rPr>
                <w:rFonts w:ascii="Arial"/>
                <w:i/>
                <w:sz w:val="24"/>
                <w:szCs w:val="24"/>
              </w:rPr>
              <w:t>name</w:t>
            </w:r>
            <w:r w:rsidRPr="007B54DD">
              <w:rPr>
                <w:rFonts w:ascii="Arial"/>
                <w:i/>
                <w:spacing w:val="-10"/>
                <w:sz w:val="24"/>
                <w:szCs w:val="24"/>
              </w:rPr>
              <w:t xml:space="preserve"> </w:t>
            </w:r>
            <w:r>
              <w:rPr>
                <w:rFonts w:ascii="Arial"/>
                <w:i/>
                <w:sz w:val="24"/>
                <w:szCs w:val="24"/>
              </w:rPr>
              <w:t>of service]</w:t>
            </w:r>
            <w:r w:rsidRPr="007B54DD">
              <w:rPr>
                <w:rFonts w:ascii="Arial"/>
                <w:i/>
                <w:sz w:val="24"/>
                <w:szCs w:val="24"/>
              </w:rPr>
              <w:t>.</w:t>
            </w:r>
          </w:p>
          <w:p w14:paraId="0C276341" w14:textId="77777777" w:rsidR="00766E96" w:rsidRDefault="00766E96" w:rsidP="007B774D">
            <w:pPr>
              <w:pStyle w:val="TableParagraph"/>
              <w:spacing w:before="8"/>
              <w:rPr>
                <w:rFonts w:ascii="Arial" w:eastAsia="Arial" w:hAnsi="Arial" w:cs="Arial"/>
                <w:b/>
                <w:bCs/>
                <w:sz w:val="24"/>
                <w:szCs w:val="24"/>
              </w:rPr>
            </w:pPr>
          </w:p>
          <w:p w14:paraId="5E176038" w14:textId="77777777" w:rsidR="00766E96" w:rsidRPr="007B54DD" w:rsidRDefault="00766E96" w:rsidP="007B774D">
            <w:pPr>
              <w:pStyle w:val="TableParagraph"/>
              <w:spacing w:before="8"/>
              <w:rPr>
                <w:rFonts w:ascii="Arial" w:eastAsia="Arial" w:hAnsi="Arial" w:cs="Arial"/>
                <w:b/>
                <w:bCs/>
                <w:sz w:val="24"/>
                <w:szCs w:val="24"/>
              </w:rPr>
            </w:pPr>
          </w:p>
          <w:p w14:paraId="41D3399B" w14:textId="77777777" w:rsidR="00766E96" w:rsidRPr="00A525E5" w:rsidRDefault="00766E96" w:rsidP="00766E96">
            <w:pPr>
              <w:pStyle w:val="TableParagraph"/>
              <w:rPr>
                <w:rFonts w:ascii="Arial"/>
                <w:i/>
                <w:sz w:val="16"/>
                <w:szCs w:val="16"/>
              </w:rPr>
            </w:pPr>
            <w:r w:rsidRPr="00A525E5">
              <w:rPr>
                <w:rFonts w:ascii="Arial"/>
                <w:i/>
                <w:sz w:val="16"/>
                <w:szCs w:val="16"/>
              </w:rPr>
              <w:t>Attach chronology of events as an</w:t>
            </w:r>
            <w:r w:rsidRPr="00A525E5">
              <w:rPr>
                <w:rFonts w:ascii="Arial"/>
                <w:i/>
                <w:spacing w:val="-19"/>
                <w:sz w:val="16"/>
                <w:szCs w:val="16"/>
              </w:rPr>
              <w:t xml:space="preserve"> </w:t>
            </w:r>
            <w:r w:rsidRPr="00A525E5">
              <w:rPr>
                <w:rFonts w:ascii="Arial"/>
                <w:i/>
                <w:sz w:val="16"/>
                <w:szCs w:val="16"/>
              </w:rPr>
              <w:t>appendix</w:t>
            </w:r>
          </w:p>
          <w:p w14:paraId="5F55D369" w14:textId="77777777" w:rsidR="00766E96" w:rsidRPr="00A525E5" w:rsidRDefault="00766E96" w:rsidP="00BD2E92">
            <w:pPr>
              <w:pStyle w:val="TableParagraph"/>
              <w:rPr>
                <w:rFonts w:ascii="Arial"/>
                <w:i/>
                <w:sz w:val="16"/>
                <w:szCs w:val="16"/>
              </w:rPr>
            </w:pPr>
            <w:r w:rsidRPr="00A525E5">
              <w:rPr>
                <w:rFonts w:ascii="Arial"/>
                <w:i/>
                <w:sz w:val="16"/>
                <w:szCs w:val="16"/>
              </w:rPr>
              <w:t>Include consideration of an impact statement upon the service for example those under an embargo.</w:t>
            </w:r>
          </w:p>
          <w:p w14:paraId="7A9C56C1" w14:textId="77777777" w:rsidR="00766E96" w:rsidRPr="008D5FD3" w:rsidRDefault="00766E96" w:rsidP="007B774D">
            <w:pPr>
              <w:pStyle w:val="TableParagraph"/>
              <w:rPr>
                <w:rFonts w:ascii="Arial"/>
                <w:i/>
                <w:sz w:val="16"/>
                <w:szCs w:val="16"/>
              </w:rPr>
            </w:pPr>
            <w:r w:rsidRPr="00A525E5">
              <w:rPr>
                <w:rFonts w:ascii="Arial"/>
                <w:i/>
                <w:sz w:val="16"/>
                <w:szCs w:val="16"/>
              </w:rPr>
              <w:t>This should also include information shared with the families of those who use the</w:t>
            </w:r>
            <w:r w:rsidRPr="008877B4">
              <w:rPr>
                <w:rFonts w:ascii="Arial"/>
                <w:i/>
                <w:sz w:val="20"/>
                <w:szCs w:val="20"/>
              </w:rPr>
              <w:t xml:space="preserve"> </w:t>
            </w:r>
            <w:r w:rsidRPr="00A525E5">
              <w:rPr>
                <w:rFonts w:ascii="Arial"/>
                <w:i/>
                <w:sz w:val="16"/>
                <w:szCs w:val="16"/>
              </w:rPr>
              <w:t>service.</w:t>
            </w:r>
          </w:p>
        </w:tc>
      </w:tr>
      <w:tr w:rsidR="00766E96" w14:paraId="2BF4E7E8" w14:textId="77777777" w:rsidTr="00873085">
        <w:trPr>
          <w:trHeight w:val="20"/>
        </w:trPr>
        <w:tc>
          <w:tcPr>
            <w:tcW w:w="2127" w:type="dxa"/>
            <w:tcBorders>
              <w:top w:val="single" w:sz="4" w:space="0" w:color="000000"/>
              <w:left w:val="single" w:sz="4" w:space="0" w:color="000000"/>
              <w:bottom w:val="single" w:sz="4" w:space="0" w:color="000000"/>
              <w:right w:val="single" w:sz="4" w:space="0" w:color="000000"/>
            </w:tcBorders>
          </w:tcPr>
          <w:p w14:paraId="0E28C546" w14:textId="77777777" w:rsidR="00766E96" w:rsidRDefault="00766E96" w:rsidP="00BD2E92">
            <w:pPr>
              <w:pStyle w:val="TableParagraph"/>
              <w:spacing w:line="247" w:lineRule="auto"/>
              <w:ind w:right="181"/>
              <w:jc w:val="both"/>
              <w:rPr>
                <w:rFonts w:ascii="Arial" w:eastAsia="Arial" w:hAnsi="Arial" w:cs="Arial"/>
                <w:sz w:val="24"/>
                <w:szCs w:val="24"/>
              </w:rPr>
            </w:pPr>
            <w:r>
              <w:rPr>
                <w:rFonts w:ascii="Arial"/>
                <w:b/>
                <w:sz w:val="24"/>
              </w:rPr>
              <w:t>Background and summary</w:t>
            </w:r>
            <w:r>
              <w:rPr>
                <w:rFonts w:ascii="Arial"/>
                <w:b/>
                <w:spacing w:val="-6"/>
                <w:sz w:val="24"/>
              </w:rPr>
              <w:t xml:space="preserve"> </w:t>
            </w:r>
            <w:r>
              <w:rPr>
                <w:rFonts w:ascii="Arial"/>
                <w:b/>
                <w:sz w:val="24"/>
              </w:rPr>
              <w:t>of incident(s)</w:t>
            </w:r>
          </w:p>
        </w:tc>
        <w:tc>
          <w:tcPr>
            <w:tcW w:w="7938" w:type="dxa"/>
            <w:tcBorders>
              <w:top w:val="single" w:sz="4" w:space="0" w:color="000000"/>
              <w:left w:val="single" w:sz="4" w:space="0" w:color="000000"/>
              <w:bottom w:val="single" w:sz="4" w:space="0" w:color="000000"/>
              <w:right w:val="single" w:sz="4" w:space="0" w:color="000000"/>
            </w:tcBorders>
          </w:tcPr>
          <w:p w14:paraId="4D24D204" w14:textId="5C9961A0" w:rsidR="00766E96" w:rsidRPr="00D25BBF" w:rsidRDefault="00D25BBF" w:rsidP="007B774D">
            <w:pPr>
              <w:pStyle w:val="TableParagraph"/>
              <w:spacing w:line="247" w:lineRule="auto"/>
              <w:ind w:left="112" w:right="459" w:hanging="10"/>
              <w:rPr>
                <w:rFonts w:ascii="Arial" w:eastAsia="Arial" w:hAnsi="Arial" w:cs="Arial"/>
                <w:sz w:val="16"/>
                <w:szCs w:val="16"/>
              </w:rPr>
            </w:pPr>
            <w:r w:rsidRPr="00D25BBF">
              <w:rPr>
                <w:rFonts w:ascii="Arial"/>
                <w:i/>
                <w:sz w:val="16"/>
                <w:szCs w:val="16"/>
              </w:rPr>
              <w:t>Provide an</w:t>
            </w:r>
            <w:r>
              <w:rPr>
                <w:rFonts w:ascii="Arial"/>
                <w:i/>
                <w:sz w:val="16"/>
                <w:szCs w:val="16"/>
              </w:rPr>
              <w:t xml:space="preserve"> </w:t>
            </w:r>
            <w:r w:rsidR="00766E96" w:rsidRPr="00D25BBF">
              <w:rPr>
                <w:rFonts w:ascii="Arial"/>
                <w:i/>
                <w:sz w:val="16"/>
                <w:szCs w:val="16"/>
              </w:rPr>
              <w:t xml:space="preserve">account of the lead up to the LSI, the </w:t>
            </w:r>
            <w:proofErr w:type="spellStart"/>
            <w:r w:rsidR="00766E96" w:rsidRPr="00D25BBF">
              <w:rPr>
                <w:rFonts w:ascii="Arial"/>
                <w:i/>
                <w:sz w:val="16"/>
                <w:szCs w:val="16"/>
              </w:rPr>
              <w:t>organisation</w:t>
            </w:r>
            <w:proofErr w:type="spellEnd"/>
            <w:r w:rsidR="00766E96" w:rsidRPr="00D25BBF">
              <w:rPr>
                <w:rFonts w:ascii="Arial"/>
                <w:i/>
                <w:sz w:val="16"/>
                <w:szCs w:val="16"/>
              </w:rPr>
              <w:t xml:space="preserve"> involved,</w:t>
            </w:r>
            <w:r w:rsidR="00766E96" w:rsidRPr="00D25BBF">
              <w:rPr>
                <w:rFonts w:ascii="Arial"/>
                <w:i/>
                <w:spacing w:val="-30"/>
                <w:sz w:val="16"/>
                <w:szCs w:val="16"/>
              </w:rPr>
              <w:t xml:space="preserve"> </w:t>
            </w:r>
            <w:r w:rsidR="00766E96" w:rsidRPr="00D25BBF">
              <w:rPr>
                <w:rFonts w:ascii="Arial"/>
                <w:i/>
                <w:sz w:val="16"/>
                <w:szCs w:val="16"/>
              </w:rPr>
              <w:t>number of adults involved in the investigation and potentially the wider impact upon others not directly involved.</w:t>
            </w:r>
          </w:p>
          <w:p w14:paraId="1899B727" w14:textId="1A2A110A" w:rsidR="00766E96" w:rsidRPr="008877B4" w:rsidRDefault="00766E96" w:rsidP="007B774D">
            <w:pPr>
              <w:pStyle w:val="TableParagraph"/>
              <w:spacing w:before="4" w:line="247" w:lineRule="auto"/>
              <w:ind w:left="112" w:right="1029" w:hanging="10"/>
              <w:rPr>
                <w:rFonts w:ascii="Arial" w:eastAsia="Arial" w:hAnsi="Arial" w:cs="Arial"/>
                <w:sz w:val="20"/>
                <w:szCs w:val="20"/>
              </w:rPr>
            </w:pPr>
            <w:proofErr w:type="gramStart"/>
            <w:r w:rsidRPr="00D25BBF">
              <w:rPr>
                <w:rFonts w:ascii="Arial"/>
                <w:i/>
                <w:sz w:val="16"/>
                <w:szCs w:val="16"/>
              </w:rPr>
              <w:t>Record  immediate</w:t>
            </w:r>
            <w:proofErr w:type="gramEnd"/>
            <w:r w:rsidRPr="00D25BBF">
              <w:rPr>
                <w:rFonts w:ascii="Arial"/>
                <w:i/>
                <w:sz w:val="16"/>
                <w:szCs w:val="16"/>
              </w:rPr>
              <w:t xml:space="preserve"> action taken </w:t>
            </w:r>
            <w:r w:rsidR="00A525E5" w:rsidRPr="00D25BBF">
              <w:rPr>
                <w:rFonts w:ascii="Arial"/>
                <w:i/>
                <w:sz w:val="16"/>
                <w:szCs w:val="16"/>
              </w:rPr>
              <w:t>e.g.</w:t>
            </w:r>
            <w:r w:rsidRPr="00D25BBF">
              <w:rPr>
                <w:rFonts w:ascii="Arial"/>
                <w:i/>
                <w:sz w:val="16"/>
                <w:szCs w:val="16"/>
              </w:rPr>
              <w:t xml:space="preserve"> suspensions,</w:t>
            </w:r>
            <w:r w:rsidRPr="00D25BBF">
              <w:rPr>
                <w:rFonts w:ascii="Arial"/>
                <w:i/>
                <w:spacing w:val="-24"/>
                <w:sz w:val="16"/>
                <w:szCs w:val="16"/>
              </w:rPr>
              <w:t xml:space="preserve"> </w:t>
            </w:r>
            <w:r w:rsidRPr="00D25BBF">
              <w:rPr>
                <w:rFonts w:ascii="Arial"/>
                <w:i/>
                <w:sz w:val="16"/>
                <w:szCs w:val="16"/>
              </w:rPr>
              <w:t>internal investigation / disciplinary</w:t>
            </w:r>
            <w:r w:rsidRPr="00D25BBF">
              <w:rPr>
                <w:rFonts w:ascii="Arial"/>
                <w:i/>
                <w:spacing w:val="-8"/>
                <w:sz w:val="16"/>
                <w:szCs w:val="16"/>
              </w:rPr>
              <w:t xml:space="preserve"> </w:t>
            </w:r>
            <w:r w:rsidRPr="00D25BBF">
              <w:rPr>
                <w:rFonts w:ascii="Arial"/>
                <w:i/>
                <w:sz w:val="16"/>
                <w:szCs w:val="16"/>
              </w:rPr>
              <w:t>action</w:t>
            </w:r>
          </w:p>
          <w:p w14:paraId="5C140285" w14:textId="77777777" w:rsidR="00766E96" w:rsidRDefault="00766E96" w:rsidP="007B774D">
            <w:pPr>
              <w:pStyle w:val="TableParagraph"/>
              <w:spacing w:before="7"/>
              <w:rPr>
                <w:rFonts w:ascii="Arial" w:eastAsia="Arial" w:hAnsi="Arial" w:cs="Arial"/>
                <w:b/>
                <w:bCs/>
                <w:sz w:val="25"/>
                <w:szCs w:val="25"/>
              </w:rPr>
            </w:pPr>
          </w:p>
          <w:p w14:paraId="06B1A0BB" w14:textId="3B70A34D" w:rsidR="00766E96" w:rsidRPr="000A7F72" w:rsidRDefault="00766E96" w:rsidP="007B774D">
            <w:pPr>
              <w:pStyle w:val="TableParagraph"/>
              <w:spacing w:line="247" w:lineRule="auto"/>
              <w:ind w:left="112" w:right="164" w:hanging="10"/>
              <w:rPr>
                <w:rFonts w:ascii="Arial"/>
                <w:i/>
                <w:sz w:val="16"/>
                <w:szCs w:val="16"/>
              </w:rPr>
            </w:pPr>
            <w:r w:rsidRPr="000A7F72">
              <w:rPr>
                <w:rFonts w:ascii="Arial"/>
                <w:i/>
                <w:sz w:val="16"/>
                <w:szCs w:val="16"/>
              </w:rPr>
              <w:t xml:space="preserve">Other agencies involved </w:t>
            </w:r>
            <w:proofErr w:type="gramStart"/>
            <w:r w:rsidR="00A525E5" w:rsidRPr="000A7F72">
              <w:rPr>
                <w:rFonts w:ascii="Arial"/>
                <w:i/>
                <w:sz w:val="16"/>
                <w:szCs w:val="16"/>
              </w:rPr>
              <w:t>e.g.</w:t>
            </w:r>
            <w:proofErr w:type="gramEnd"/>
            <w:r w:rsidRPr="000A7F72">
              <w:rPr>
                <w:rFonts w:ascii="Arial"/>
                <w:i/>
                <w:sz w:val="16"/>
                <w:szCs w:val="16"/>
              </w:rPr>
              <w:t xml:space="preserve"> Care Inspectorate, </w:t>
            </w:r>
            <w:r w:rsidR="00A525E5" w:rsidRPr="000A7F72">
              <w:rPr>
                <w:rFonts w:ascii="Arial"/>
                <w:i/>
                <w:sz w:val="16"/>
                <w:szCs w:val="16"/>
              </w:rPr>
              <w:t>NHS,</w:t>
            </w:r>
            <w:r w:rsidRPr="000A7F72">
              <w:rPr>
                <w:rFonts w:ascii="Arial"/>
                <w:i/>
                <w:sz w:val="16"/>
                <w:szCs w:val="16"/>
              </w:rPr>
              <w:t xml:space="preserve"> financial,</w:t>
            </w:r>
            <w:r w:rsidRPr="000A7F72">
              <w:rPr>
                <w:rFonts w:ascii="Arial"/>
                <w:i/>
                <w:spacing w:val="-22"/>
                <w:sz w:val="16"/>
                <w:szCs w:val="16"/>
              </w:rPr>
              <w:t xml:space="preserve"> </w:t>
            </w:r>
            <w:r w:rsidRPr="000A7F72">
              <w:rPr>
                <w:rFonts w:ascii="Arial"/>
                <w:i/>
                <w:sz w:val="16"/>
                <w:szCs w:val="16"/>
              </w:rPr>
              <w:t xml:space="preserve">solicitors </w:t>
            </w:r>
            <w:r w:rsidR="00A525E5" w:rsidRPr="000A7F72">
              <w:rPr>
                <w:rFonts w:ascii="Arial"/>
                <w:i/>
                <w:sz w:val="16"/>
                <w:szCs w:val="16"/>
              </w:rPr>
              <w:t>etc.</w:t>
            </w:r>
          </w:p>
          <w:p w14:paraId="676FD570" w14:textId="77777777" w:rsidR="00766E96" w:rsidRDefault="00766E96" w:rsidP="007B774D">
            <w:pPr>
              <w:pStyle w:val="TableParagraph"/>
              <w:spacing w:line="247" w:lineRule="auto"/>
              <w:ind w:left="112" w:right="164" w:hanging="10"/>
              <w:rPr>
                <w:rFonts w:ascii="Arial"/>
                <w:i/>
                <w:sz w:val="24"/>
              </w:rPr>
            </w:pPr>
          </w:p>
          <w:p w14:paraId="485C09AC" w14:textId="77777777" w:rsidR="00766E96" w:rsidRDefault="00766E96" w:rsidP="007B774D">
            <w:pPr>
              <w:pStyle w:val="TableParagraph"/>
              <w:spacing w:line="247" w:lineRule="auto"/>
              <w:ind w:left="112" w:right="164" w:hanging="10"/>
              <w:rPr>
                <w:rFonts w:ascii="Arial"/>
                <w:i/>
                <w:sz w:val="24"/>
              </w:rPr>
            </w:pPr>
          </w:p>
          <w:p w14:paraId="0DEBD91D" w14:textId="77777777" w:rsidR="00766E96" w:rsidRDefault="00766E96" w:rsidP="007B774D">
            <w:pPr>
              <w:pStyle w:val="TableParagraph"/>
              <w:spacing w:line="247" w:lineRule="auto"/>
              <w:ind w:left="112" w:right="164" w:hanging="10"/>
              <w:rPr>
                <w:rFonts w:ascii="Arial" w:eastAsia="Arial" w:hAnsi="Arial" w:cs="Arial"/>
                <w:sz w:val="24"/>
                <w:szCs w:val="24"/>
              </w:rPr>
            </w:pPr>
          </w:p>
        </w:tc>
      </w:tr>
      <w:tr w:rsidR="00766E96" w14:paraId="5D544945" w14:textId="77777777" w:rsidTr="00873085">
        <w:trPr>
          <w:trHeight w:val="20"/>
        </w:trPr>
        <w:tc>
          <w:tcPr>
            <w:tcW w:w="2127" w:type="dxa"/>
            <w:tcBorders>
              <w:top w:val="single" w:sz="4" w:space="0" w:color="000000"/>
              <w:left w:val="single" w:sz="4" w:space="0" w:color="000000"/>
              <w:bottom w:val="single" w:sz="4" w:space="0" w:color="000000"/>
              <w:right w:val="single" w:sz="4" w:space="0" w:color="000000"/>
            </w:tcBorders>
          </w:tcPr>
          <w:p w14:paraId="6D7175DC" w14:textId="77777777" w:rsidR="00766E96" w:rsidRDefault="00766E96" w:rsidP="007B774D">
            <w:pPr>
              <w:pStyle w:val="TableParagraph"/>
              <w:spacing w:line="247" w:lineRule="auto"/>
              <w:ind w:left="112" w:right="241" w:hanging="10"/>
              <w:rPr>
                <w:rFonts w:ascii="Arial" w:eastAsia="Arial" w:hAnsi="Arial" w:cs="Arial"/>
                <w:sz w:val="24"/>
                <w:szCs w:val="24"/>
              </w:rPr>
            </w:pPr>
            <w:r>
              <w:rPr>
                <w:rFonts w:ascii="Arial"/>
                <w:b/>
                <w:sz w:val="24"/>
              </w:rPr>
              <w:lastRenderedPageBreak/>
              <w:t>Outline of investigation</w:t>
            </w:r>
            <w:r>
              <w:rPr>
                <w:rFonts w:ascii="Arial"/>
                <w:b/>
                <w:spacing w:val="-2"/>
                <w:sz w:val="24"/>
              </w:rPr>
              <w:t xml:space="preserve"> </w:t>
            </w:r>
            <w:r>
              <w:rPr>
                <w:rFonts w:ascii="Arial"/>
                <w:b/>
                <w:sz w:val="24"/>
              </w:rPr>
              <w:t>process</w:t>
            </w:r>
          </w:p>
        </w:tc>
        <w:tc>
          <w:tcPr>
            <w:tcW w:w="7938" w:type="dxa"/>
            <w:tcBorders>
              <w:top w:val="single" w:sz="4" w:space="0" w:color="000000"/>
              <w:left w:val="single" w:sz="4" w:space="0" w:color="000000"/>
              <w:bottom w:val="single" w:sz="4" w:space="0" w:color="000000"/>
              <w:right w:val="single" w:sz="4" w:space="0" w:color="000000"/>
            </w:tcBorders>
          </w:tcPr>
          <w:p w14:paraId="34C37D2C" w14:textId="77777777" w:rsidR="00766E96" w:rsidRDefault="00766E96" w:rsidP="007B774D">
            <w:pPr>
              <w:pStyle w:val="TableParagraph"/>
              <w:spacing w:line="247" w:lineRule="auto"/>
              <w:ind w:left="112" w:right="536" w:hanging="10"/>
              <w:rPr>
                <w:rFonts w:ascii="Arial"/>
                <w:i/>
                <w:sz w:val="24"/>
              </w:rPr>
            </w:pPr>
            <w:r>
              <w:rPr>
                <w:rFonts w:ascii="Arial"/>
                <w:i/>
                <w:sz w:val="24"/>
              </w:rPr>
              <w:t>This investigation was carried out following adult protection</w:t>
            </w:r>
            <w:r>
              <w:rPr>
                <w:rFonts w:ascii="Arial"/>
                <w:i/>
                <w:spacing w:val="-18"/>
                <w:sz w:val="24"/>
              </w:rPr>
              <w:t xml:space="preserve"> </w:t>
            </w:r>
            <w:r>
              <w:rPr>
                <w:rFonts w:ascii="Arial"/>
                <w:i/>
                <w:sz w:val="24"/>
              </w:rPr>
              <w:t xml:space="preserve">concerns reported to Fife Council Social Work Services and is based on the actions identified and agreed at the LSI IRD meeting. </w:t>
            </w:r>
          </w:p>
          <w:p w14:paraId="4AA5CB63" w14:textId="77777777" w:rsidR="00766E96" w:rsidRDefault="00766E96" w:rsidP="007B774D">
            <w:pPr>
              <w:pStyle w:val="TableParagraph"/>
              <w:spacing w:line="247" w:lineRule="auto"/>
              <w:ind w:left="112" w:right="536" w:hanging="10"/>
              <w:rPr>
                <w:rFonts w:ascii="Arial"/>
                <w:i/>
                <w:sz w:val="24"/>
              </w:rPr>
            </w:pPr>
          </w:p>
          <w:p w14:paraId="55787CF7" w14:textId="4E4591B2" w:rsidR="00766E96" w:rsidRDefault="00766E96" w:rsidP="007B774D">
            <w:pPr>
              <w:pStyle w:val="TableParagraph"/>
              <w:spacing w:line="247" w:lineRule="auto"/>
              <w:ind w:left="112" w:right="536" w:hanging="10"/>
              <w:rPr>
                <w:rFonts w:ascii="Arial" w:eastAsia="Arial" w:hAnsi="Arial" w:cs="Arial"/>
                <w:sz w:val="24"/>
                <w:szCs w:val="24"/>
              </w:rPr>
            </w:pPr>
            <w:r>
              <w:rPr>
                <w:rFonts w:ascii="Arial"/>
                <w:i/>
                <w:sz w:val="24"/>
              </w:rPr>
              <w:t>Areas identified for investigation as follows:</w:t>
            </w:r>
            <w:r>
              <w:rPr>
                <w:rFonts w:ascii="Arial"/>
                <w:i/>
                <w:spacing w:val="-18"/>
                <w:sz w:val="24"/>
              </w:rPr>
              <w:t xml:space="preserve"> </w:t>
            </w:r>
            <w:proofErr w:type="gramStart"/>
            <w:r w:rsidR="00A54117">
              <w:rPr>
                <w:rFonts w:ascii="Arial"/>
                <w:i/>
                <w:sz w:val="24"/>
              </w:rPr>
              <w:t>e.</w:t>
            </w:r>
            <w:r>
              <w:rPr>
                <w:rFonts w:ascii="Arial"/>
                <w:i/>
                <w:sz w:val="24"/>
              </w:rPr>
              <w:t>g</w:t>
            </w:r>
            <w:r w:rsidR="00A54117">
              <w:rPr>
                <w:rFonts w:ascii="Arial"/>
                <w:i/>
                <w:sz w:val="24"/>
              </w:rPr>
              <w:t>.</w:t>
            </w:r>
            <w:proofErr w:type="gramEnd"/>
            <w:r>
              <w:rPr>
                <w:rFonts w:ascii="Arial" w:eastAsia="Arial" w:hAnsi="Arial" w:cs="Arial"/>
                <w:sz w:val="24"/>
                <w:szCs w:val="24"/>
              </w:rPr>
              <w:t xml:space="preserve"> </w:t>
            </w:r>
            <w:r>
              <w:rPr>
                <w:rFonts w:ascii="Arial"/>
                <w:i/>
                <w:sz w:val="24"/>
              </w:rPr>
              <w:t xml:space="preserve">review of agency records [social work, health, care setting, other (identify) </w:t>
            </w:r>
            <w:r w:rsidR="00A54117">
              <w:rPr>
                <w:rFonts w:ascii="Arial"/>
                <w:i/>
                <w:sz w:val="24"/>
              </w:rPr>
              <w:t>etc.</w:t>
            </w:r>
            <w:r>
              <w:rPr>
                <w:rFonts w:ascii="Arial"/>
                <w:i/>
                <w:sz w:val="24"/>
              </w:rPr>
              <w:t>] for</w:t>
            </w:r>
            <w:r>
              <w:rPr>
                <w:rFonts w:ascii="Arial"/>
                <w:i/>
                <w:spacing w:val="-21"/>
                <w:sz w:val="24"/>
              </w:rPr>
              <w:t xml:space="preserve"> </w:t>
            </w:r>
            <w:r>
              <w:rPr>
                <w:rFonts w:ascii="Arial"/>
                <w:i/>
                <w:sz w:val="24"/>
              </w:rPr>
              <w:t xml:space="preserve">the period of [dates start </w:t>
            </w:r>
            <w:r>
              <w:rPr>
                <w:rFonts w:ascii="Arial"/>
                <w:i/>
                <w:sz w:val="24"/>
              </w:rPr>
              <w:t>–</w:t>
            </w:r>
            <w:r>
              <w:rPr>
                <w:rFonts w:ascii="Arial"/>
                <w:i/>
                <w:spacing w:val="-8"/>
                <w:sz w:val="24"/>
              </w:rPr>
              <w:t xml:space="preserve"> </w:t>
            </w:r>
            <w:r>
              <w:rPr>
                <w:rFonts w:ascii="Arial"/>
                <w:i/>
                <w:sz w:val="24"/>
              </w:rPr>
              <w:t>finish]</w:t>
            </w:r>
          </w:p>
          <w:p w14:paraId="0A5EEE12" w14:textId="77777777" w:rsidR="00766E96" w:rsidRDefault="00766E96" w:rsidP="007B774D">
            <w:pPr>
              <w:pStyle w:val="TableParagraph"/>
              <w:spacing w:before="7"/>
              <w:rPr>
                <w:rFonts w:ascii="Arial" w:eastAsia="Arial" w:hAnsi="Arial" w:cs="Arial"/>
                <w:b/>
                <w:bCs/>
                <w:sz w:val="25"/>
                <w:szCs w:val="25"/>
              </w:rPr>
            </w:pPr>
          </w:p>
          <w:p w14:paraId="76DFCFF3" w14:textId="77777777" w:rsidR="00766E96" w:rsidRDefault="00766E96" w:rsidP="007B774D">
            <w:pPr>
              <w:pStyle w:val="TableParagraph"/>
              <w:spacing w:line="247" w:lineRule="auto"/>
              <w:ind w:left="112" w:right="257" w:hanging="10"/>
              <w:rPr>
                <w:rFonts w:ascii="Arial" w:eastAsia="Arial" w:hAnsi="Arial" w:cs="Arial"/>
                <w:sz w:val="24"/>
                <w:szCs w:val="24"/>
              </w:rPr>
            </w:pPr>
            <w:r>
              <w:rPr>
                <w:rFonts w:ascii="Arial"/>
                <w:i/>
                <w:sz w:val="24"/>
              </w:rPr>
              <w:t xml:space="preserve">A review and application of relevant policies, </w:t>
            </w:r>
            <w:proofErr w:type="gramStart"/>
            <w:r>
              <w:rPr>
                <w:rFonts w:ascii="Arial"/>
                <w:i/>
                <w:sz w:val="24"/>
              </w:rPr>
              <w:t>procedures</w:t>
            </w:r>
            <w:proofErr w:type="gramEnd"/>
            <w:r>
              <w:rPr>
                <w:rFonts w:ascii="Arial"/>
                <w:i/>
                <w:sz w:val="24"/>
              </w:rPr>
              <w:t xml:space="preserve"> and</w:t>
            </w:r>
            <w:r>
              <w:rPr>
                <w:rFonts w:ascii="Arial"/>
                <w:i/>
                <w:spacing w:val="-23"/>
                <w:sz w:val="24"/>
              </w:rPr>
              <w:t xml:space="preserve"> </w:t>
            </w:r>
            <w:r>
              <w:rPr>
                <w:rFonts w:ascii="Arial"/>
                <w:i/>
                <w:sz w:val="24"/>
              </w:rPr>
              <w:t>legislative responsibilities.</w:t>
            </w:r>
          </w:p>
          <w:p w14:paraId="03398BF3" w14:textId="77777777" w:rsidR="00766E96" w:rsidRDefault="00766E96" w:rsidP="007B774D">
            <w:pPr>
              <w:pStyle w:val="TableParagraph"/>
              <w:spacing w:before="7"/>
              <w:rPr>
                <w:rFonts w:ascii="Arial" w:eastAsia="Arial" w:hAnsi="Arial" w:cs="Arial"/>
                <w:b/>
                <w:bCs/>
                <w:sz w:val="25"/>
                <w:szCs w:val="25"/>
              </w:rPr>
            </w:pPr>
          </w:p>
          <w:p w14:paraId="51BAA7B1" w14:textId="77777777" w:rsidR="00766E96" w:rsidRDefault="00766E96" w:rsidP="007B774D">
            <w:pPr>
              <w:pStyle w:val="TableParagraph"/>
              <w:spacing w:line="249" w:lineRule="auto"/>
              <w:ind w:left="112" w:right="511" w:hanging="10"/>
              <w:rPr>
                <w:rFonts w:ascii="Arial" w:eastAsia="Arial" w:hAnsi="Arial" w:cs="Arial"/>
                <w:sz w:val="24"/>
                <w:szCs w:val="24"/>
              </w:rPr>
            </w:pPr>
            <w:r>
              <w:rPr>
                <w:rFonts w:ascii="Arial"/>
                <w:i/>
                <w:sz w:val="24"/>
              </w:rPr>
              <w:t>Indicate dates of planning meeting, core group meetings and review</w:t>
            </w:r>
            <w:r>
              <w:rPr>
                <w:rFonts w:ascii="Arial"/>
                <w:i/>
                <w:spacing w:val="-23"/>
                <w:sz w:val="24"/>
              </w:rPr>
              <w:t xml:space="preserve"> </w:t>
            </w:r>
            <w:r>
              <w:rPr>
                <w:rFonts w:ascii="Arial"/>
                <w:i/>
                <w:sz w:val="24"/>
              </w:rPr>
              <w:t>meetings took place (see chronology and minutes)</w:t>
            </w:r>
          </w:p>
          <w:p w14:paraId="00C016E9" w14:textId="77777777" w:rsidR="00766E96" w:rsidRDefault="00766E96" w:rsidP="007B774D">
            <w:pPr>
              <w:pStyle w:val="TableParagraph"/>
              <w:spacing w:before="4"/>
              <w:rPr>
                <w:rFonts w:ascii="Arial" w:eastAsia="Arial" w:hAnsi="Arial" w:cs="Arial"/>
                <w:b/>
                <w:bCs/>
                <w:sz w:val="25"/>
                <w:szCs w:val="25"/>
              </w:rPr>
            </w:pPr>
          </w:p>
          <w:p w14:paraId="643B9872" w14:textId="77777777" w:rsidR="00766E96" w:rsidRDefault="00766E96" w:rsidP="007B774D">
            <w:pPr>
              <w:pStyle w:val="TableParagraph"/>
              <w:ind w:left="103"/>
              <w:rPr>
                <w:rFonts w:ascii="Arial" w:eastAsia="Arial" w:hAnsi="Arial" w:cs="Arial"/>
                <w:sz w:val="24"/>
                <w:szCs w:val="24"/>
              </w:rPr>
            </w:pPr>
            <w:r w:rsidRPr="00A525E5">
              <w:rPr>
                <w:rFonts w:ascii="Arial"/>
                <w:i/>
                <w:sz w:val="16"/>
                <w:szCs w:val="16"/>
              </w:rPr>
              <w:t>(Any additional information</w:t>
            </w:r>
            <w:r w:rsidRPr="00A525E5">
              <w:rPr>
                <w:rFonts w:ascii="Arial"/>
                <w:i/>
                <w:spacing w:val="-9"/>
                <w:sz w:val="16"/>
                <w:szCs w:val="16"/>
              </w:rPr>
              <w:t xml:space="preserve"> </w:t>
            </w:r>
            <w:r w:rsidRPr="00A525E5">
              <w:rPr>
                <w:rFonts w:ascii="Arial"/>
                <w:i/>
                <w:sz w:val="16"/>
                <w:szCs w:val="16"/>
              </w:rPr>
              <w:t>required</w:t>
            </w:r>
            <w:r>
              <w:rPr>
                <w:rFonts w:ascii="Arial"/>
                <w:i/>
                <w:sz w:val="24"/>
              </w:rPr>
              <w:t>)</w:t>
            </w:r>
          </w:p>
        </w:tc>
      </w:tr>
      <w:tr w:rsidR="00766E96" w14:paraId="3E6F2506" w14:textId="77777777" w:rsidTr="00873085">
        <w:trPr>
          <w:trHeight w:val="2897"/>
        </w:trPr>
        <w:tc>
          <w:tcPr>
            <w:tcW w:w="2127" w:type="dxa"/>
            <w:tcBorders>
              <w:top w:val="single" w:sz="4" w:space="0" w:color="000000"/>
              <w:left w:val="single" w:sz="4" w:space="0" w:color="000000"/>
              <w:bottom w:val="single" w:sz="4" w:space="0" w:color="000000"/>
              <w:right w:val="single" w:sz="4" w:space="0" w:color="000000"/>
            </w:tcBorders>
          </w:tcPr>
          <w:p w14:paraId="058BCB0A" w14:textId="77777777" w:rsidR="00766E96" w:rsidRDefault="00766E96" w:rsidP="007B774D">
            <w:pPr>
              <w:pStyle w:val="TableParagraph"/>
              <w:spacing w:line="272" w:lineRule="exact"/>
              <w:ind w:left="103"/>
              <w:rPr>
                <w:rFonts w:ascii="Arial"/>
                <w:b/>
                <w:sz w:val="24"/>
              </w:rPr>
            </w:pPr>
            <w:r>
              <w:rPr>
                <w:rFonts w:ascii="Arial"/>
                <w:b/>
                <w:sz w:val="24"/>
              </w:rPr>
              <w:t>-</w:t>
            </w:r>
          </w:p>
          <w:p w14:paraId="5EF8F27B" w14:textId="77777777" w:rsidR="00766E96" w:rsidRDefault="00766E96" w:rsidP="007B774D">
            <w:pPr>
              <w:pStyle w:val="TableParagraph"/>
              <w:spacing w:line="272" w:lineRule="exact"/>
              <w:ind w:left="103"/>
              <w:rPr>
                <w:rFonts w:ascii="Arial" w:eastAsia="Arial" w:hAnsi="Arial" w:cs="Arial"/>
                <w:sz w:val="24"/>
                <w:szCs w:val="24"/>
              </w:rPr>
            </w:pPr>
            <w:r>
              <w:rPr>
                <w:rFonts w:ascii="Arial"/>
                <w:b/>
                <w:sz w:val="24"/>
              </w:rPr>
              <w:t>Findings</w:t>
            </w:r>
          </w:p>
        </w:tc>
        <w:tc>
          <w:tcPr>
            <w:tcW w:w="7938" w:type="dxa"/>
            <w:tcBorders>
              <w:top w:val="single" w:sz="4" w:space="0" w:color="000000"/>
              <w:left w:val="single" w:sz="4" w:space="0" w:color="000000"/>
              <w:bottom w:val="single" w:sz="4" w:space="0" w:color="000000"/>
              <w:right w:val="single" w:sz="4" w:space="0" w:color="000000"/>
            </w:tcBorders>
          </w:tcPr>
          <w:p w14:paraId="0F7B4D33" w14:textId="77777777" w:rsidR="00766E96" w:rsidRDefault="00766E96" w:rsidP="007B774D">
            <w:pPr>
              <w:pStyle w:val="TableParagraph"/>
              <w:spacing w:before="3"/>
              <w:rPr>
                <w:rFonts w:ascii="Arial" w:eastAsia="Arial" w:hAnsi="Arial" w:cs="Arial"/>
                <w:b/>
                <w:bCs/>
                <w:sz w:val="26"/>
                <w:szCs w:val="26"/>
              </w:rPr>
            </w:pPr>
          </w:p>
          <w:p w14:paraId="084D6251" w14:textId="77777777" w:rsidR="00766E96" w:rsidRDefault="00766E96" w:rsidP="007B774D">
            <w:pPr>
              <w:pStyle w:val="TableParagraph"/>
              <w:spacing w:line="247" w:lineRule="auto"/>
              <w:ind w:left="112" w:right="330" w:hanging="10"/>
              <w:rPr>
                <w:rFonts w:ascii="Arial" w:eastAsia="Arial" w:hAnsi="Arial" w:cs="Arial"/>
                <w:sz w:val="24"/>
                <w:szCs w:val="24"/>
              </w:rPr>
            </w:pPr>
            <w:r>
              <w:rPr>
                <w:rFonts w:ascii="Arial" w:eastAsia="Arial" w:hAnsi="Arial" w:cs="Arial"/>
                <w:i/>
                <w:sz w:val="24"/>
                <w:szCs w:val="24"/>
              </w:rPr>
              <w:t>Finding1 – include adult’s name, ref or initials, as necessary– any action taken</w:t>
            </w:r>
            <w:r>
              <w:rPr>
                <w:rFonts w:ascii="Arial" w:eastAsia="Arial" w:hAnsi="Arial" w:cs="Arial"/>
                <w:i/>
                <w:spacing w:val="-20"/>
                <w:sz w:val="24"/>
                <w:szCs w:val="24"/>
              </w:rPr>
              <w:t xml:space="preserve"> already- </w:t>
            </w:r>
            <w:proofErr w:type="gramStart"/>
            <w:r>
              <w:rPr>
                <w:rFonts w:ascii="Arial" w:eastAsia="Arial" w:hAnsi="Arial" w:cs="Arial"/>
                <w:i/>
                <w:sz w:val="24"/>
                <w:szCs w:val="24"/>
              </w:rPr>
              <w:t>outcome</w:t>
            </w:r>
            <w:proofErr w:type="gramEnd"/>
          </w:p>
          <w:p w14:paraId="1BC1672A" w14:textId="77777777" w:rsidR="00766E96" w:rsidRDefault="00766E96" w:rsidP="007B774D">
            <w:pPr>
              <w:pStyle w:val="TableParagraph"/>
              <w:spacing w:before="7"/>
              <w:rPr>
                <w:rFonts w:ascii="Arial" w:eastAsia="Arial" w:hAnsi="Arial" w:cs="Arial"/>
                <w:b/>
                <w:bCs/>
                <w:sz w:val="25"/>
                <w:szCs w:val="25"/>
              </w:rPr>
            </w:pPr>
          </w:p>
          <w:p w14:paraId="659F7066" w14:textId="77777777" w:rsidR="00766E96" w:rsidRDefault="00766E96" w:rsidP="007B774D">
            <w:pPr>
              <w:pStyle w:val="TableParagraph"/>
              <w:ind w:left="103"/>
              <w:rPr>
                <w:rFonts w:ascii="Arial" w:eastAsia="Arial" w:hAnsi="Arial" w:cs="Arial"/>
                <w:sz w:val="24"/>
                <w:szCs w:val="24"/>
              </w:rPr>
            </w:pPr>
            <w:r>
              <w:rPr>
                <w:rFonts w:ascii="Arial" w:eastAsia="Arial" w:hAnsi="Arial" w:cs="Arial"/>
                <w:i/>
                <w:sz w:val="24"/>
                <w:szCs w:val="24"/>
              </w:rPr>
              <w:t>Finding 2</w:t>
            </w:r>
            <w:r>
              <w:rPr>
                <w:rFonts w:ascii="Arial" w:eastAsia="Arial" w:hAnsi="Arial" w:cs="Arial"/>
                <w:i/>
                <w:spacing w:val="-2"/>
                <w:sz w:val="24"/>
                <w:szCs w:val="24"/>
              </w:rPr>
              <w:t xml:space="preserve"> </w:t>
            </w:r>
            <w:r>
              <w:rPr>
                <w:rFonts w:ascii="Arial" w:eastAsia="Arial" w:hAnsi="Arial" w:cs="Arial"/>
                <w:i/>
                <w:sz w:val="24"/>
                <w:szCs w:val="24"/>
              </w:rPr>
              <w:t>–</w:t>
            </w:r>
          </w:p>
          <w:p w14:paraId="30A7F776" w14:textId="77777777" w:rsidR="00766E96" w:rsidRDefault="00766E96" w:rsidP="007B774D">
            <w:pPr>
              <w:pStyle w:val="TableParagraph"/>
              <w:spacing w:before="3"/>
              <w:rPr>
                <w:rFonts w:ascii="Arial" w:eastAsia="Arial" w:hAnsi="Arial" w:cs="Arial"/>
                <w:b/>
                <w:bCs/>
                <w:sz w:val="26"/>
                <w:szCs w:val="26"/>
              </w:rPr>
            </w:pPr>
          </w:p>
          <w:p w14:paraId="36CD2DC1" w14:textId="77777777" w:rsidR="00766E96" w:rsidRDefault="00766E96" w:rsidP="007B774D">
            <w:pPr>
              <w:pStyle w:val="TableParagraph"/>
              <w:ind w:left="103"/>
              <w:rPr>
                <w:rFonts w:ascii="Arial"/>
                <w:i/>
                <w:sz w:val="24"/>
              </w:rPr>
            </w:pPr>
            <w:r>
              <w:rPr>
                <w:rFonts w:ascii="Arial"/>
                <w:i/>
                <w:sz w:val="24"/>
              </w:rPr>
              <w:t>Finding 3-</w:t>
            </w:r>
          </w:p>
          <w:p w14:paraId="78610E51" w14:textId="41C29612" w:rsidR="00766E96" w:rsidRDefault="00A525E5" w:rsidP="007B774D">
            <w:pPr>
              <w:pStyle w:val="TableParagraph"/>
              <w:ind w:left="103"/>
              <w:rPr>
                <w:rFonts w:ascii="Arial" w:eastAsia="Arial" w:hAnsi="Arial" w:cs="Arial"/>
                <w:sz w:val="24"/>
                <w:szCs w:val="24"/>
              </w:rPr>
            </w:pPr>
            <w:r>
              <w:rPr>
                <w:rFonts w:ascii="Arial"/>
                <w:i/>
                <w:sz w:val="24"/>
              </w:rPr>
              <w:t>etc.</w:t>
            </w:r>
          </w:p>
        </w:tc>
      </w:tr>
    </w:tbl>
    <w:p w14:paraId="48EC2AB9" w14:textId="77777777" w:rsidR="00766E96" w:rsidRDefault="00766E96" w:rsidP="00BD2E92">
      <w:pPr>
        <w:rPr>
          <w:rFonts w:ascii="Arial" w:eastAsia="Arial" w:hAnsi="Arial" w:cs="Arial"/>
        </w:rPr>
        <w:sectPr w:rsidR="00766E96" w:rsidSect="00A61FF3">
          <w:footerReference w:type="default" r:id="rId22"/>
          <w:footerReference w:type="first" r:id="rId23"/>
          <w:pgSz w:w="11910" w:h="16840"/>
          <w:pgMar w:top="1240" w:right="1260" w:bottom="1200" w:left="760" w:header="0" w:footer="1013" w:gutter="0"/>
          <w:cols w:space="720"/>
          <w:titlePg/>
          <w:docGrid w:linePitch="326"/>
        </w:sectPr>
      </w:pPr>
    </w:p>
    <w:p w14:paraId="272FE95A" w14:textId="77777777" w:rsidR="00766E96" w:rsidRPr="00BD2E92" w:rsidRDefault="00766E96" w:rsidP="00BD2E92">
      <w:pPr>
        <w:rPr>
          <w:rFonts w:ascii="Arial" w:eastAsia="Arial" w:hAnsi="Arial" w:cs="Arial"/>
        </w:rPr>
      </w:pPr>
      <w:r>
        <w:rPr>
          <w:rFonts w:ascii="Arial" w:eastAsia="Arial" w:hAnsi="Arial" w:cs="Arial"/>
          <w:b/>
          <w:bCs/>
        </w:rPr>
        <w:lastRenderedPageBreak/>
        <w:t>Section 2 – Analysis and</w:t>
      </w:r>
      <w:r>
        <w:rPr>
          <w:rFonts w:ascii="Arial" w:eastAsia="Arial" w:hAnsi="Arial" w:cs="Arial"/>
          <w:b/>
          <w:bCs/>
          <w:spacing w:val="-5"/>
        </w:rPr>
        <w:t xml:space="preserve"> </w:t>
      </w:r>
      <w:r>
        <w:rPr>
          <w:rFonts w:ascii="Arial" w:eastAsia="Arial" w:hAnsi="Arial" w:cs="Arial"/>
          <w:b/>
          <w:bCs/>
        </w:rPr>
        <w:t>Findings</w:t>
      </w:r>
    </w:p>
    <w:p w14:paraId="7417FBFB" w14:textId="77777777" w:rsidR="00766E96" w:rsidRDefault="00766E96" w:rsidP="00BD2E92">
      <w:pPr>
        <w:rPr>
          <w:rFonts w:ascii="Arial" w:eastAsia="Arial" w:hAnsi="Arial" w:cs="Arial"/>
          <w:b/>
          <w:bCs/>
          <w:sz w:val="11"/>
          <w:szCs w:val="11"/>
        </w:rPr>
      </w:pPr>
    </w:p>
    <w:tbl>
      <w:tblPr>
        <w:tblW w:w="0" w:type="auto"/>
        <w:tblInd w:w="113" w:type="dxa"/>
        <w:tblLayout w:type="fixed"/>
        <w:tblCellMar>
          <w:left w:w="0" w:type="dxa"/>
          <w:right w:w="0" w:type="dxa"/>
        </w:tblCellMar>
        <w:tblLook w:val="01E0" w:firstRow="1" w:lastRow="1" w:firstColumn="1" w:lastColumn="1" w:noHBand="0" w:noVBand="0"/>
      </w:tblPr>
      <w:tblGrid>
        <w:gridCol w:w="9924"/>
      </w:tblGrid>
      <w:tr w:rsidR="00766E96" w14:paraId="190461FE" w14:textId="77777777" w:rsidTr="007B774D">
        <w:trPr>
          <w:trHeight w:val="20"/>
        </w:trPr>
        <w:tc>
          <w:tcPr>
            <w:tcW w:w="9924" w:type="dxa"/>
            <w:tcBorders>
              <w:top w:val="single" w:sz="4" w:space="0" w:color="000000"/>
              <w:left w:val="single" w:sz="4" w:space="0" w:color="000000"/>
              <w:bottom w:val="single" w:sz="4" w:space="0" w:color="000000"/>
              <w:right w:val="single" w:sz="4" w:space="0" w:color="000000"/>
            </w:tcBorders>
          </w:tcPr>
          <w:p w14:paraId="572AC7AA" w14:textId="72EE483A" w:rsidR="00766E96" w:rsidRPr="00A525E5" w:rsidRDefault="00766E96" w:rsidP="00BD2E92">
            <w:pPr>
              <w:pStyle w:val="TableParagraph"/>
              <w:spacing w:line="247" w:lineRule="auto"/>
              <w:ind w:left="112" w:right="611" w:hanging="10"/>
              <w:rPr>
                <w:rFonts w:ascii="Arial"/>
                <w:i/>
                <w:sz w:val="16"/>
                <w:szCs w:val="16"/>
              </w:rPr>
            </w:pPr>
            <w:r w:rsidRPr="00A525E5">
              <w:rPr>
                <w:rFonts w:ascii="Arial"/>
                <w:i/>
                <w:sz w:val="16"/>
                <w:szCs w:val="16"/>
              </w:rPr>
              <w:t>Pull together the salient points of the investigation in a way which makes it clear for</w:t>
            </w:r>
            <w:r w:rsidRPr="00A525E5">
              <w:rPr>
                <w:rFonts w:ascii="Arial"/>
                <w:i/>
                <w:spacing w:val="-34"/>
                <w:sz w:val="16"/>
                <w:szCs w:val="16"/>
              </w:rPr>
              <w:t xml:space="preserve"> </w:t>
            </w:r>
            <w:r w:rsidRPr="00A525E5">
              <w:rPr>
                <w:rFonts w:ascii="Arial"/>
                <w:i/>
                <w:sz w:val="16"/>
                <w:szCs w:val="16"/>
              </w:rPr>
              <w:t xml:space="preserve">the </w:t>
            </w:r>
            <w:r w:rsidR="008A7D5D" w:rsidRPr="00A525E5">
              <w:rPr>
                <w:rFonts w:ascii="Arial"/>
                <w:i/>
                <w:sz w:val="16"/>
                <w:szCs w:val="16"/>
              </w:rPr>
              <w:t xml:space="preserve">LSI Chair </w:t>
            </w:r>
            <w:r w:rsidRPr="00A525E5">
              <w:rPr>
                <w:rFonts w:ascii="Arial"/>
                <w:i/>
                <w:sz w:val="16"/>
                <w:szCs w:val="16"/>
              </w:rPr>
              <w:t>to follow</w:t>
            </w:r>
            <w:r w:rsidR="008A7D5D" w:rsidRPr="00A525E5">
              <w:rPr>
                <w:rFonts w:ascii="Arial"/>
                <w:i/>
                <w:sz w:val="16"/>
                <w:szCs w:val="16"/>
              </w:rPr>
              <w:t xml:space="preserve">, </w:t>
            </w:r>
            <w:proofErr w:type="gramStart"/>
            <w:r w:rsidR="008A7D5D" w:rsidRPr="00A525E5">
              <w:rPr>
                <w:rFonts w:ascii="Arial"/>
                <w:i/>
                <w:sz w:val="16"/>
                <w:szCs w:val="16"/>
              </w:rPr>
              <w:t xml:space="preserve">in </w:t>
            </w:r>
            <w:r w:rsidRPr="00A525E5">
              <w:rPr>
                <w:rFonts w:ascii="Arial"/>
                <w:i/>
                <w:sz w:val="16"/>
                <w:szCs w:val="16"/>
              </w:rPr>
              <w:t>order to</w:t>
            </w:r>
            <w:proofErr w:type="gramEnd"/>
            <w:r w:rsidRPr="00A525E5">
              <w:rPr>
                <w:rFonts w:ascii="Arial"/>
                <w:i/>
                <w:sz w:val="16"/>
                <w:szCs w:val="16"/>
              </w:rPr>
              <w:t xml:space="preserve"> unde</w:t>
            </w:r>
            <w:r w:rsidR="008A7D5D" w:rsidRPr="00A525E5">
              <w:rPr>
                <w:rFonts w:ascii="Arial"/>
                <w:i/>
                <w:sz w:val="16"/>
                <w:szCs w:val="16"/>
              </w:rPr>
              <w:t>rstand its significance.  Use of h</w:t>
            </w:r>
            <w:r w:rsidRPr="00A525E5">
              <w:rPr>
                <w:rFonts w:ascii="Arial"/>
                <w:i/>
                <w:sz w:val="16"/>
                <w:szCs w:val="16"/>
              </w:rPr>
              <w:t>eadings may provide clarity e.g.  Medication,</w:t>
            </w:r>
            <w:r w:rsidRPr="00A525E5">
              <w:rPr>
                <w:rFonts w:ascii="Arial"/>
                <w:i/>
                <w:spacing w:val="-14"/>
                <w:sz w:val="16"/>
                <w:szCs w:val="16"/>
              </w:rPr>
              <w:t xml:space="preserve"> </w:t>
            </w:r>
            <w:r w:rsidR="008A7D5D" w:rsidRPr="00A525E5">
              <w:rPr>
                <w:rFonts w:ascii="Arial"/>
                <w:i/>
                <w:sz w:val="16"/>
                <w:szCs w:val="16"/>
              </w:rPr>
              <w:t xml:space="preserve">Falls, Financial harm, Assessment &amp; care management, Mental health, </w:t>
            </w:r>
            <w:r w:rsidR="00C06B3E" w:rsidRPr="00A525E5">
              <w:rPr>
                <w:rFonts w:ascii="Arial"/>
                <w:i/>
                <w:sz w:val="16"/>
                <w:szCs w:val="16"/>
              </w:rPr>
              <w:t>Communication</w:t>
            </w:r>
            <w:r w:rsidR="00C06B3E" w:rsidRPr="00A525E5">
              <w:rPr>
                <w:rFonts w:ascii="Arial"/>
                <w:i/>
                <w:spacing w:val="-33"/>
                <w:sz w:val="16"/>
                <w:szCs w:val="16"/>
              </w:rPr>
              <w:t xml:space="preserve"> </w:t>
            </w:r>
            <w:r w:rsidR="00C06B3E">
              <w:rPr>
                <w:rFonts w:ascii="Arial"/>
                <w:i/>
                <w:spacing w:val="-33"/>
                <w:sz w:val="16"/>
                <w:szCs w:val="16"/>
              </w:rPr>
              <w:t>etc</w:t>
            </w:r>
            <w:r w:rsidRPr="00A525E5">
              <w:rPr>
                <w:rFonts w:ascii="Arial"/>
                <w:i/>
                <w:sz w:val="16"/>
                <w:szCs w:val="16"/>
              </w:rPr>
              <w:t>.</w:t>
            </w:r>
            <w:r w:rsidR="00C06B3E">
              <w:rPr>
                <w:rFonts w:ascii="Arial"/>
                <w:i/>
                <w:sz w:val="16"/>
                <w:szCs w:val="16"/>
              </w:rPr>
              <w:t xml:space="preserve"> </w:t>
            </w:r>
          </w:p>
          <w:p w14:paraId="1F3AABC9" w14:textId="77777777" w:rsidR="00766E96" w:rsidRPr="00A525E5" w:rsidRDefault="00766E96" w:rsidP="00BD2E92">
            <w:pPr>
              <w:pStyle w:val="TableParagraph"/>
              <w:spacing w:line="247" w:lineRule="auto"/>
              <w:ind w:left="112" w:right="611" w:hanging="10"/>
              <w:rPr>
                <w:rFonts w:ascii="Arial"/>
                <w:i/>
                <w:sz w:val="16"/>
                <w:szCs w:val="16"/>
              </w:rPr>
            </w:pPr>
          </w:p>
          <w:p w14:paraId="28DD0E7F" w14:textId="5B303B34" w:rsidR="00766E96" w:rsidRPr="00A525E5" w:rsidRDefault="00766E96" w:rsidP="000A7F72">
            <w:pPr>
              <w:pStyle w:val="TableParagraph"/>
              <w:spacing w:line="247" w:lineRule="auto"/>
              <w:ind w:right="611"/>
              <w:rPr>
                <w:rFonts w:ascii="Arial"/>
                <w:i/>
                <w:sz w:val="16"/>
                <w:szCs w:val="16"/>
              </w:rPr>
            </w:pPr>
            <w:r w:rsidRPr="00A525E5">
              <w:rPr>
                <w:rFonts w:ascii="Arial"/>
                <w:i/>
                <w:sz w:val="16"/>
                <w:szCs w:val="16"/>
              </w:rPr>
              <w:t xml:space="preserve">Indicate any </w:t>
            </w:r>
            <w:r w:rsidR="008A7D5D" w:rsidRPr="00A525E5">
              <w:rPr>
                <w:rFonts w:ascii="Arial"/>
                <w:i/>
                <w:sz w:val="16"/>
                <w:szCs w:val="16"/>
              </w:rPr>
              <w:t>themes identified and how</w:t>
            </w:r>
            <w:r w:rsidRPr="00A525E5">
              <w:rPr>
                <w:rFonts w:ascii="Arial"/>
                <w:i/>
                <w:sz w:val="16"/>
                <w:szCs w:val="16"/>
              </w:rPr>
              <w:t xml:space="preserve"> they came to light.</w:t>
            </w:r>
          </w:p>
          <w:p w14:paraId="4381D4C2" w14:textId="77777777" w:rsidR="00766E96" w:rsidRPr="00A525E5" w:rsidRDefault="00766E96" w:rsidP="00BD2E92">
            <w:pPr>
              <w:pStyle w:val="TableParagraph"/>
              <w:spacing w:line="247" w:lineRule="auto"/>
              <w:ind w:left="112" w:right="611" w:hanging="10"/>
              <w:rPr>
                <w:rFonts w:ascii="Arial"/>
                <w:i/>
                <w:sz w:val="16"/>
                <w:szCs w:val="16"/>
              </w:rPr>
            </w:pPr>
          </w:p>
          <w:p w14:paraId="3E65242F" w14:textId="3D7EA6CF" w:rsidR="00766E96" w:rsidRPr="00A525E5" w:rsidRDefault="00766E96" w:rsidP="008A7D5D">
            <w:pPr>
              <w:pStyle w:val="TableParagraph"/>
              <w:spacing w:line="247" w:lineRule="auto"/>
              <w:ind w:right="611"/>
              <w:rPr>
                <w:rFonts w:ascii="Arial"/>
                <w:i/>
                <w:sz w:val="16"/>
                <w:szCs w:val="16"/>
              </w:rPr>
            </w:pPr>
            <w:r w:rsidRPr="00A525E5">
              <w:rPr>
                <w:rFonts w:ascii="Arial"/>
                <w:i/>
                <w:sz w:val="16"/>
                <w:szCs w:val="16"/>
              </w:rPr>
              <w:t>Consideration of risk and how it is proposed this be managed, if not already in place.</w:t>
            </w:r>
          </w:p>
          <w:p w14:paraId="4929F05F" w14:textId="793E8A99" w:rsidR="00766E96" w:rsidRPr="00C06B3E" w:rsidRDefault="00C06B3E" w:rsidP="00C06B3E">
            <w:pPr>
              <w:pStyle w:val="TableParagraph"/>
              <w:spacing w:line="247" w:lineRule="auto"/>
              <w:ind w:right="611"/>
              <w:rPr>
                <w:rFonts w:ascii="Arial"/>
                <w:i/>
                <w:sz w:val="16"/>
                <w:szCs w:val="16"/>
              </w:rPr>
            </w:pPr>
            <w:r>
              <w:rPr>
                <w:rFonts w:ascii="Arial"/>
                <w:i/>
                <w:sz w:val="16"/>
                <w:szCs w:val="16"/>
              </w:rPr>
              <w:t>As relevant, include views</w:t>
            </w:r>
            <w:r w:rsidR="003D06DF">
              <w:rPr>
                <w:rFonts w:ascii="Arial"/>
                <w:i/>
                <w:sz w:val="16"/>
                <w:szCs w:val="16"/>
              </w:rPr>
              <w:t xml:space="preserve"> </w:t>
            </w:r>
            <w:proofErr w:type="spellStart"/>
            <w:r w:rsidR="003D06DF">
              <w:rPr>
                <w:rFonts w:ascii="Arial"/>
                <w:i/>
                <w:sz w:val="16"/>
                <w:szCs w:val="16"/>
              </w:rPr>
              <w:t>etc</w:t>
            </w:r>
            <w:proofErr w:type="spellEnd"/>
            <w:r w:rsidR="003D06DF">
              <w:rPr>
                <w:rFonts w:ascii="Arial"/>
                <w:i/>
                <w:sz w:val="16"/>
                <w:szCs w:val="16"/>
              </w:rPr>
              <w:t xml:space="preserve"> of adults/individuals</w:t>
            </w:r>
          </w:p>
          <w:p w14:paraId="68F7496C" w14:textId="77777777" w:rsidR="00766E96" w:rsidRDefault="00766E96" w:rsidP="00BD2E92">
            <w:pPr>
              <w:pStyle w:val="TableParagraph"/>
              <w:spacing w:line="247" w:lineRule="auto"/>
              <w:ind w:left="112" w:right="611" w:hanging="10"/>
              <w:rPr>
                <w:rFonts w:ascii="Arial"/>
                <w:i/>
                <w:sz w:val="24"/>
              </w:rPr>
            </w:pPr>
          </w:p>
          <w:p w14:paraId="71C89710" w14:textId="77777777" w:rsidR="00766E96" w:rsidRDefault="00766E96" w:rsidP="00BD2E92">
            <w:pPr>
              <w:pStyle w:val="TableParagraph"/>
              <w:spacing w:line="247" w:lineRule="auto"/>
              <w:ind w:left="112" w:right="611" w:hanging="10"/>
              <w:rPr>
                <w:rFonts w:ascii="Arial"/>
                <w:i/>
                <w:sz w:val="24"/>
              </w:rPr>
            </w:pPr>
          </w:p>
          <w:p w14:paraId="3758310E" w14:textId="77777777" w:rsidR="00766E96" w:rsidRDefault="00766E96" w:rsidP="00BD2E92">
            <w:pPr>
              <w:pStyle w:val="TableParagraph"/>
              <w:spacing w:line="247" w:lineRule="auto"/>
              <w:ind w:left="112" w:right="611" w:hanging="10"/>
              <w:rPr>
                <w:rFonts w:ascii="Arial"/>
                <w:i/>
                <w:sz w:val="24"/>
              </w:rPr>
            </w:pPr>
          </w:p>
          <w:p w14:paraId="4D5EC3D2" w14:textId="77777777" w:rsidR="00766E96" w:rsidRDefault="00766E96" w:rsidP="00BD2E92">
            <w:pPr>
              <w:pStyle w:val="TableParagraph"/>
              <w:spacing w:line="247" w:lineRule="auto"/>
              <w:ind w:left="112" w:right="611" w:hanging="10"/>
              <w:rPr>
                <w:rFonts w:ascii="Arial"/>
                <w:i/>
                <w:sz w:val="24"/>
              </w:rPr>
            </w:pPr>
          </w:p>
          <w:p w14:paraId="478B320B" w14:textId="77777777" w:rsidR="00766E96" w:rsidRDefault="00766E96" w:rsidP="00BD2E92">
            <w:pPr>
              <w:pStyle w:val="TableParagraph"/>
              <w:spacing w:line="247" w:lineRule="auto"/>
              <w:ind w:left="112" w:right="611" w:hanging="10"/>
              <w:rPr>
                <w:rFonts w:ascii="Arial"/>
                <w:i/>
                <w:sz w:val="24"/>
              </w:rPr>
            </w:pPr>
          </w:p>
          <w:p w14:paraId="420BB945" w14:textId="77777777" w:rsidR="00766E96" w:rsidRDefault="00766E96" w:rsidP="00BD2E92">
            <w:pPr>
              <w:pStyle w:val="TableParagraph"/>
              <w:spacing w:line="247" w:lineRule="auto"/>
              <w:ind w:left="112" w:right="611" w:hanging="10"/>
              <w:rPr>
                <w:rFonts w:ascii="Arial"/>
                <w:i/>
                <w:sz w:val="24"/>
              </w:rPr>
            </w:pPr>
          </w:p>
          <w:p w14:paraId="56CF6DC6" w14:textId="77777777" w:rsidR="00766E96" w:rsidRDefault="00766E96" w:rsidP="00BD2E92">
            <w:pPr>
              <w:pStyle w:val="TableParagraph"/>
              <w:spacing w:line="247" w:lineRule="auto"/>
              <w:ind w:left="112" w:right="611" w:hanging="10"/>
              <w:rPr>
                <w:rFonts w:ascii="Arial"/>
                <w:i/>
                <w:sz w:val="24"/>
              </w:rPr>
            </w:pPr>
          </w:p>
          <w:p w14:paraId="6EB3195F" w14:textId="77777777" w:rsidR="00766E96" w:rsidRDefault="00766E96" w:rsidP="00BD2E92">
            <w:pPr>
              <w:pStyle w:val="TableParagraph"/>
              <w:spacing w:line="247" w:lineRule="auto"/>
              <w:ind w:left="112" w:right="611" w:hanging="10"/>
              <w:rPr>
                <w:rFonts w:ascii="Arial"/>
                <w:i/>
                <w:sz w:val="24"/>
              </w:rPr>
            </w:pPr>
          </w:p>
          <w:p w14:paraId="67E1468C" w14:textId="77777777" w:rsidR="00766E96" w:rsidRDefault="00766E96" w:rsidP="00BD2E92">
            <w:pPr>
              <w:pStyle w:val="TableParagraph"/>
              <w:spacing w:line="247" w:lineRule="auto"/>
              <w:ind w:left="112" w:right="611" w:hanging="10"/>
              <w:rPr>
                <w:rFonts w:ascii="Arial"/>
                <w:i/>
                <w:sz w:val="24"/>
              </w:rPr>
            </w:pPr>
          </w:p>
          <w:p w14:paraId="485C5E92" w14:textId="77777777" w:rsidR="00766E96" w:rsidRDefault="00766E96" w:rsidP="00BD2E92">
            <w:pPr>
              <w:pStyle w:val="TableParagraph"/>
              <w:spacing w:line="247" w:lineRule="auto"/>
              <w:ind w:left="112" w:right="611" w:hanging="10"/>
              <w:rPr>
                <w:rFonts w:ascii="Arial"/>
                <w:i/>
                <w:sz w:val="24"/>
              </w:rPr>
            </w:pPr>
          </w:p>
          <w:p w14:paraId="1AA4EE98" w14:textId="77777777" w:rsidR="00766E96" w:rsidRDefault="00766E96" w:rsidP="00BD2E92">
            <w:pPr>
              <w:pStyle w:val="TableParagraph"/>
              <w:spacing w:line="247" w:lineRule="auto"/>
              <w:ind w:left="112" w:right="611" w:hanging="10"/>
              <w:rPr>
                <w:rFonts w:ascii="Arial"/>
                <w:i/>
                <w:sz w:val="24"/>
              </w:rPr>
            </w:pPr>
          </w:p>
          <w:p w14:paraId="4461F1BE" w14:textId="77777777" w:rsidR="00766E96" w:rsidRDefault="00766E96" w:rsidP="00BD2E92">
            <w:pPr>
              <w:pStyle w:val="TableParagraph"/>
              <w:spacing w:line="247" w:lineRule="auto"/>
              <w:ind w:left="112" w:right="611" w:hanging="10"/>
              <w:rPr>
                <w:rFonts w:ascii="Arial"/>
                <w:i/>
                <w:sz w:val="24"/>
              </w:rPr>
            </w:pPr>
          </w:p>
          <w:p w14:paraId="7C83EC86" w14:textId="77777777" w:rsidR="00766E96" w:rsidRDefault="00766E96" w:rsidP="00BD2E92">
            <w:pPr>
              <w:pStyle w:val="TableParagraph"/>
              <w:spacing w:line="247" w:lineRule="auto"/>
              <w:ind w:left="112" w:right="611" w:hanging="10"/>
              <w:rPr>
                <w:rFonts w:ascii="Arial"/>
                <w:i/>
                <w:sz w:val="24"/>
              </w:rPr>
            </w:pPr>
          </w:p>
          <w:p w14:paraId="6C15BD19" w14:textId="77777777" w:rsidR="00766E96" w:rsidRDefault="00766E96" w:rsidP="00BD2E92">
            <w:pPr>
              <w:pStyle w:val="TableParagraph"/>
              <w:spacing w:line="247" w:lineRule="auto"/>
              <w:ind w:left="112" w:right="611" w:hanging="10"/>
              <w:rPr>
                <w:rFonts w:ascii="Arial" w:eastAsia="Arial" w:hAnsi="Arial" w:cs="Arial"/>
                <w:sz w:val="24"/>
                <w:szCs w:val="24"/>
              </w:rPr>
            </w:pPr>
          </w:p>
        </w:tc>
      </w:tr>
      <w:tr w:rsidR="00766E96" w14:paraId="05ACD14F" w14:textId="77777777" w:rsidTr="007B774D">
        <w:trPr>
          <w:trHeight w:val="20"/>
        </w:trPr>
        <w:tc>
          <w:tcPr>
            <w:tcW w:w="9924" w:type="dxa"/>
            <w:tcBorders>
              <w:top w:val="single" w:sz="4" w:space="0" w:color="000000"/>
              <w:left w:val="single" w:sz="4" w:space="0" w:color="000000"/>
              <w:bottom w:val="single" w:sz="4" w:space="0" w:color="000000"/>
              <w:right w:val="single" w:sz="4" w:space="0" w:color="000000"/>
            </w:tcBorders>
          </w:tcPr>
          <w:p w14:paraId="58301521" w14:textId="77777777" w:rsidR="00766E96" w:rsidRPr="00A525E5" w:rsidRDefault="00766E96" w:rsidP="007B774D">
            <w:pPr>
              <w:pStyle w:val="TableParagraph"/>
              <w:spacing w:line="247" w:lineRule="auto"/>
              <w:ind w:left="112" w:right="1581" w:hanging="10"/>
              <w:rPr>
                <w:rFonts w:ascii="Arial"/>
                <w:i/>
                <w:sz w:val="16"/>
                <w:szCs w:val="16"/>
              </w:rPr>
            </w:pPr>
            <w:r>
              <w:rPr>
                <w:rFonts w:ascii="Arial"/>
                <w:b/>
                <w:sz w:val="24"/>
              </w:rPr>
              <w:t xml:space="preserve">Conclusions: </w:t>
            </w:r>
            <w:r w:rsidRPr="00A525E5">
              <w:rPr>
                <w:rFonts w:ascii="Arial"/>
                <w:i/>
                <w:sz w:val="16"/>
                <w:szCs w:val="16"/>
              </w:rPr>
              <w:t xml:space="preserve">This may include wider considerations </w:t>
            </w:r>
            <w:proofErr w:type="gramStart"/>
            <w:r w:rsidRPr="00A525E5">
              <w:rPr>
                <w:rFonts w:ascii="Arial"/>
                <w:i/>
                <w:sz w:val="16"/>
                <w:szCs w:val="16"/>
              </w:rPr>
              <w:t>e.g.</w:t>
            </w:r>
            <w:proofErr w:type="gramEnd"/>
            <w:r w:rsidRPr="00A525E5">
              <w:rPr>
                <w:rFonts w:ascii="Arial"/>
                <w:i/>
                <w:sz w:val="16"/>
                <w:szCs w:val="16"/>
              </w:rPr>
              <w:t xml:space="preserve"> need for service /</w:t>
            </w:r>
            <w:r w:rsidRPr="00A525E5">
              <w:rPr>
                <w:rFonts w:ascii="Arial"/>
                <w:i/>
                <w:spacing w:val="-22"/>
                <w:sz w:val="16"/>
                <w:szCs w:val="16"/>
              </w:rPr>
              <w:t xml:space="preserve"> </w:t>
            </w:r>
            <w:r w:rsidRPr="00A525E5">
              <w:rPr>
                <w:rFonts w:ascii="Arial"/>
                <w:i/>
                <w:sz w:val="16"/>
                <w:szCs w:val="16"/>
              </w:rPr>
              <w:t>staff improvement, change in policy / procedures, escalation of concerns</w:t>
            </w:r>
            <w:r w:rsidRPr="00A525E5">
              <w:rPr>
                <w:rFonts w:ascii="Arial"/>
                <w:i/>
                <w:spacing w:val="-18"/>
                <w:sz w:val="16"/>
                <w:szCs w:val="16"/>
              </w:rPr>
              <w:t xml:space="preserve"> </w:t>
            </w:r>
            <w:r w:rsidRPr="00A525E5">
              <w:rPr>
                <w:rFonts w:ascii="Arial"/>
                <w:i/>
                <w:sz w:val="16"/>
                <w:szCs w:val="16"/>
              </w:rPr>
              <w:t>etc.</w:t>
            </w:r>
          </w:p>
          <w:p w14:paraId="47A7743F" w14:textId="77777777" w:rsidR="00766E96" w:rsidRPr="00A525E5" w:rsidRDefault="00766E96" w:rsidP="007B774D">
            <w:pPr>
              <w:pStyle w:val="TableParagraph"/>
              <w:spacing w:line="247" w:lineRule="auto"/>
              <w:ind w:left="112" w:right="1581" w:hanging="10"/>
              <w:rPr>
                <w:rFonts w:ascii="Arial" w:eastAsia="Arial" w:hAnsi="Arial" w:cs="Arial"/>
                <w:sz w:val="16"/>
                <w:szCs w:val="16"/>
              </w:rPr>
            </w:pPr>
          </w:p>
          <w:p w14:paraId="7E2365E1"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2F087681"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72B6FFD0"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7180BD4E"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72EB4528"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46C8F80E"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26E119EA"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24ABDDE8"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706CD416"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1A1142C9" w14:textId="77777777" w:rsidR="00766E96" w:rsidRDefault="00766E96" w:rsidP="007B774D">
            <w:pPr>
              <w:pStyle w:val="TableParagraph"/>
              <w:spacing w:line="247" w:lineRule="auto"/>
              <w:ind w:left="112" w:right="1581" w:hanging="10"/>
              <w:rPr>
                <w:rFonts w:ascii="Arial" w:eastAsia="Arial" w:hAnsi="Arial" w:cs="Arial"/>
                <w:sz w:val="24"/>
                <w:szCs w:val="24"/>
              </w:rPr>
            </w:pPr>
          </w:p>
          <w:p w14:paraId="233BD6FD" w14:textId="77777777" w:rsidR="00766E96" w:rsidRDefault="00766E96" w:rsidP="007B774D">
            <w:pPr>
              <w:pStyle w:val="TableParagraph"/>
              <w:spacing w:line="247" w:lineRule="auto"/>
              <w:ind w:right="1581"/>
              <w:rPr>
                <w:rFonts w:ascii="Arial" w:eastAsia="Arial" w:hAnsi="Arial" w:cs="Arial"/>
                <w:sz w:val="24"/>
                <w:szCs w:val="24"/>
              </w:rPr>
            </w:pPr>
          </w:p>
          <w:p w14:paraId="49B363B4" w14:textId="77777777" w:rsidR="00766E96" w:rsidRDefault="00766E96" w:rsidP="007B774D">
            <w:pPr>
              <w:pStyle w:val="TableParagraph"/>
              <w:spacing w:line="247" w:lineRule="auto"/>
              <w:ind w:right="1581"/>
              <w:rPr>
                <w:rFonts w:ascii="Arial" w:eastAsia="Arial" w:hAnsi="Arial" w:cs="Arial"/>
                <w:sz w:val="24"/>
                <w:szCs w:val="24"/>
              </w:rPr>
            </w:pPr>
          </w:p>
          <w:p w14:paraId="7797628E" w14:textId="77777777" w:rsidR="00766E96" w:rsidRDefault="00766E96" w:rsidP="00766E96">
            <w:pPr>
              <w:pStyle w:val="TableParagraph"/>
              <w:spacing w:line="247" w:lineRule="auto"/>
              <w:ind w:right="1581"/>
              <w:rPr>
                <w:rFonts w:ascii="Arial" w:eastAsia="Arial" w:hAnsi="Arial" w:cs="Arial"/>
                <w:sz w:val="24"/>
                <w:szCs w:val="24"/>
              </w:rPr>
            </w:pPr>
          </w:p>
        </w:tc>
      </w:tr>
    </w:tbl>
    <w:p w14:paraId="242264FC" w14:textId="77777777" w:rsidR="00766E96" w:rsidRDefault="00766E96" w:rsidP="00766E96">
      <w:pPr>
        <w:spacing w:line="247" w:lineRule="auto"/>
        <w:rPr>
          <w:rFonts w:ascii="Arial" w:eastAsia="Arial" w:hAnsi="Arial" w:cs="Arial"/>
        </w:rPr>
      </w:pPr>
    </w:p>
    <w:p w14:paraId="426A7079" w14:textId="77777777" w:rsidR="00CB5D5E" w:rsidRDefault="00CB5D5E" w:rsidP="00766E96">
      <w:pPr>
        <w:spacing w:line="247" w:lineRule="auto"/>
        <w:rPr>
          <w:rFonts w:ascii="Arial" w:eastAsia="Arial" w:hAnsi="Arial" w:cs="Arial"/>
        </w:rPr>
      </w:pPr>
    </w:p>
    <w:p w14:paraId="51E67095" w14:textId="5C624E80" w:rsidR="00CB5D5E" w:rsidRDefault="00CB5D5E" w:rsidP="00766E96">
      <w:pPr>
        <w:spacing w:line="247" w:lineRule="auto"/>
        <w:rPr>
          <w:rFonts w:ascii="Arial" w:eastAsia="Arial" w:hAnsi="Arial" w:cs="Arial"/>
        </w:rPr>
        <w:sectPr w:rsidR="00CB5D5E">
          <w:footerReference w:type="default" r:id="rId24"/>
          <w:pgSz w:w="11910" w:h="16840"/>
          <w:pgMar w:top="940" w:right="980" w:bottom="1200" w:left="760" w:header="0" w:footer="1013" w:gutter="0"/>
          <w:cols w:space="720"/>
        </w:sectPr>
      </w:pPr>
    </w:p>
    <w:p w14:paraId="1079D667" w14:textId="13C65350" w:rsidR="00766E96" w:rsidRPr="00A14E3E" w:rsidRDefault="00766E96" w:rsidP="00BD2E92">
      <w:pPr>
        <w:rPr>
          <w:rFonts w:ascii="Arial" w:hAnsi="Arial" w:cs="Arial"/>
          <w:b/>
          <w:szCs w:val="22"/>
        </w:rPr>
      </w:pPr>
      <w:r w:rsidRPr="007A298C">
        <w:rPr>
          <w:rFonts w:ascii="Arial" w:hAnsi="Arial" w:cs="Arial"/>
          <w:b/>
        </w:rPr>
        <w:lastRenderedPageBreak/>
        <w:t xml:space="preserve">Section 3 </w:t>
      </w:r>
      <w:r w:rsidR="0055719A" w:rsidRPr="007A298C">
        <w:rPr>
          <w:rFonts w:ascii="Arial" w:hAnsi="Arial" w:cs="Arial"/>
          <w:b/>
        </w:rPr>
        <w:t>–</w:t>
      </w:r>
      <w:r w:rsidRPr="007A298C">
        <w:rPr>
          <w:rFonts w:ascii="Arial" w:hAnsi="Arial" w:cs="Arial"/>
          <w:b/>
        </w:rPr>
        <w:t xml:space="preserve"> Recommendations and Action/Protection</w:t>
      </w:r>
      <w:r w:rsidRPr="007A298C">
        <w:rPr>
          <w:rFonts w:ascii="Arial" w:hAnsi="Arial" w:cs="Arial"/>
          <w:b/>
          <w:spacing w:val="-7"/>
        </w:rPr>
        <w:t xml:space="preserve"> </w:t>
      </w:r>
      <w:r w:rsidRPr="007A298C">
        <w:rPr>
          <w:rFonts w:ascii="Arial" w:hAnsi="Arial" w:cs="Arial"/>
          <w:b/>
        </w:rPr>
        <w:t>Plan</w:t>
      </w:r>
    </w:p>
    <w:p w14:paraId="6F698727" w14:textId="0A27D9CF" w:rsidR="00CB5D5E" w:rsidRDefault="00CB5D5E" w:rsidP="00766E96">
      <w:pPr>
        <w:ind w:left="140"/>
        <w:rPr>
          <w:rFonts w:ascii="Arial" w:hAnsi="Arial" w:cs="Arial"/>
          <w:sz w:val="20"/>
          <w:szCs w:val="20"/>
        </w:rPr>
      </w:pPr>
      <w:r w:rsidRPr="00CB5D5E">
        <w:rPr>
          <w:rFonts w:ascii="Arial" w:hAnsi="Arial" w:cs="Arial"/>
          <w:sz w:val="20"/>
          <w:szCs w:val="20"/>
        </w:rPr>
        <w:t>This template must include the point of contact for families and the registered service or health setting.</w:t>
      </w:r>
    </w:p>
    <w:p w14:paraId="7B70E51A" w14:textId="77777777" w:rsidR="00CB5D5E" w:rsidRDefault="00CB5D5E" w:rsidP="00766E96">
      <w:pPr>
        <w:ind w:left="140"/>
        <w:rPr>
          <w:rFonts w:ascii="Arial" w:hAnsi="Arial" w:cs="Arial"/>
          <w:sz w:val="20"/>
          <w:szCs w:val="20"/>
        </w:rPr>
      </w:pPr>
    </w:p>
    <w:tbl>
      <w:tblPr>
        <w:tblpPr w:leftFromText="180" w:rightFromText="180" w:vertAnchor="page" w:horzAnchor="margin" w:tblpY="30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436"/>
        <w:gridCol w:w="3829"/>
        <w:gridCol w:w="2248"/>
        <w:gridCol w:w="2245"/>
        <w:gridCol w:w="3069"/>
      </w:tblGrid>
      <w:tr w:rsidR="00CB5D5E" w:rsidRPr="00CB5D5E" w14:paraId="367B37C2" w14:textId="77777777" w:rsidTr="00CB5D5E">
        <w:tc>
          <w:tcPr>
            <w:tcW w:w="1165" w:type="dxa"/>
            <w:shd w:val="clear" w:color="auto" w:fill="CCCCCC"/>
          </w:tcPr>
          <w:p w14:paraId="1C4C8EBE"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Needs and Risks</w:t>
            </w:r>
          </w:p>
        </w:tc>
        <w:tc>
          <w:tcPr>
            <w:tcW w:w="1436" w:type="dxa"/>
            <w:shd w:val="clear" w:color="auto" w:fill="CCCCCC"/>
          </w:tcPr>
          <w:p w14:paraId="400CDA67"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Desired Outcomes</w:t>
            </w:r>
          </w:p>
        </w:tc>
        <w:tc>
          <w:tcPr>
            <w:tcW w:w="3829" w:type="dxa"/>
            <w:shd w:val="clear" w:color="auto" w:fill="CCCCCC"/>
          </w:tcPr>
          <w:p w14:paraId="482370EB"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Action</w:t>
            </w:r>
          </w:p>
        </w:tc>
        <w:tc>
          <w:tcPr>
            <w:tcW w:w="2248" w:type="dxa"/>
            <w:shd w:val="clear" w:color="auto" w:fill="CCCCCC"/>
          </w:tcPr>
          <w:p w14:paraId="12AFB680"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Person Responsible</w:t>
            </w:r>
          </w:p>
        </w:tc>
        <w:tc>
          <w:tcPr>
            <w:tcW w:w="2245" w:type="dxa"/>
            <w:shd w:val="clear" w:color="auto" w:fill="CCCCCC"/>
          </w:tcPr>
          <w:p w14:paraId="79F8F8C8"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Timescales</w:t>
            </w:r>
          </w:p>
        </w:tc>
        <w:tc>
          <w:tcPr>
            <w:tcW w:w="3069" w:type="dxa"/>
            <w:shd w:val="clear" w:color="auto" w:fill="CCCCCC"/>
          </w:tcPr>
          <w:p w14:paraId="5F6CF7E8" w14:textId="77777777"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 xml:space="preserve">Progress against </w:t>
            </w:r>
          </w:p>
          <w:p w14:paraId="726F64CE" w14:textId="47DC237C" w:rsidR="00CB5D5E" w:rsidRPr="00CB5D5E" w:rsidRDefault="00CB5D5E" w:rsidP="00CB5D5E">
            <w:pPr>
              <w:ind w:left="140"/>
              <w:rPr>
                <w:rFonts w:ascii="Arial" w:hAnsi="Arial" w:cs="Arial"/>
                <w:sz w:val="20"/>
                <w:szCs w:val="20"/>
                <w:u w:val="single"/>
              </w:rPr>
            </w:pPr>
            <w:r w:rsidRPr="00CB5D5E">
              <w:rPr>
                <w:rFonts w:ascii="Arial" w:hAnsi="Arial" w:cs="Arial"/>
                <w:sz w:val="20"/>
                <w:szCs w:val="20"/>
                <w:u w:val="single"/>
              </w:rPr>
              <w:t>Plan</w:t>
            </w:r>
          </w:p>
        </w:tc>
      </w:tr>
      <w:tr w:rsidR="00CB5D5E" w:rsidRPr="00CB5D5E" w14:paraId="5BDA4A16" w14:textId="77777777" w:rsidTr="00CB5D5E">
        <w:trPr>
          <w:trHeight w:val="1394"/>
        </w:trPr>
        <w:tc>
          <w:tcPr>
            <w:tcW w:w="1165" w:type="dxa"/>
            <w:shd w:val="clear" w:color="auto" w:fill="auto"/>
          </w:tcPr>
          <w:p w14:paraId="3016F04F" w14:textId="77777777" w:rsidR="00CB5D5E" w:rsidRPr="00CB5D5E" w:rsidRDefault="00CB5D5E" w:rsidP="00CB5D5E">
            <w:pPr>
              <w:ind w:left="140"/>
              <w:rPr>
                <w:rFonts w:ascii="Arial" w:hAnsi="Arial" w:cs="Arial"/>
                <w:sz w:val="20"/>
                <w:szCs w:val="20"/>
              </w:rPr>
            </w:pPr>
          </w:p>
          <w:p w14:paraId="72ADF6FD" w14:textId="77777777" w:rsid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0"/>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p w14:paraId="0DB9FB49" w14:textId="77777777" w:rsidR="00CB5D5E" w:rsidRPr="00CB5D5E" w:rsidRDefault="00CB5D5E" w:rsidP="00CB5D5E">
            <w:pPr>
              <w:rPr>
                <w:rFonts w:ascii="Arial" w:hAnsi="Arial" w:cs="Arial"/>
                <w:sz w:val="20"/>
                <w:szCs w:val="20"/>
              </w:rPr>
            </w:pPr>
          </w:p>
          <w:p w14:paraId="4DF481F5" w14:textId="77777777" w:rsidR="00CB5D5E" w:rsidRPr="00CB5D5E" w:rsidRDefault="00CB5D5E" w:rsidP="00CB5D5E">
            <w:pPr>
              <w:rPr>
                <w:rFonts w:ascii="Arial" w:hAnsi="Arial" w:cs="Arial"/>
                <w:sz w:val="20"/>
                <w:szCs w:val="20"/>
              </w:rPr>
            </w:pPr>
          </w:p>
          <w:p w14:paraId="7B0DD093" w14:textId="32E9C9EE" w:rsidR="00CB5D5E" w:rsidRPr="00CB5D5E" w:rsidRDefault="00CB5D5E" w:rsidP="00CB5D5E">
            <w:pPr>
              <w:rPr>
                <w:rFonts w:ascii="Arial" w:hAnsi="Arial" w:cs="Arial"/>
                <w:sz w:val="20"/>
                <w:szCs w:val="20"/>
              </w:rPr>
            </w:pPr>
          </w:p>
        </w:tc>
        <w:tc>
          <w:tcPr>
            <w:tcW w:w="1436" w:type="dxa"/>
            <w:shd w:val="clear" w:color="auto" w:fill="auto"/>
          </w:tcPr>
          <w:p w14:paraId="5C079B5A" w14:textId="77777777" w:rsidR="00CB5D5E" w:rsidRPr="00CB5D5E" w:rsidRDefault="00CB5D5E" w:rsidP="00CB5D5E">
            <w:pPr>
              <w:ind w:left="140"/>
              <w:rPr>
                <w:rFonts w:ascii="Arial" w:hAnsi="Arial" w:cs="Arial"/>
                <w:sz w:val="20"/>
                <w:szCs w:val="20"/>
              </w:rPr>
            </w:pPr>
          </w:p>
          <w:p w14:paraId="2ADFA097" w14:textId="77777777" w:rsidR="00CB5D5E" w:rsidRP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1"/>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tc>
        <w:tc>
          <w:tcPr>
            <w:tcW w:w="3829" w:type="dxa"/>
            <w:shd w:val="clear" w:color="auto" w:fill="auto"/>
          </w:tcPr>
          <w:p w14:paraId="602092FA" w14:textId="77777777" w:rsidR="00CB5D5E" w:rsidRPr="00CB5D5E" w:rsidRDefault="00CB5D5E" w:rsidP="00CB5D5E">
            <w:pPr>
              <w:ind w:left="140"/>
              <w:rPr>
                <w:rFonts w:ascii="Arial" w:hAnsi="Arial" w:cs="Arial"/>
                <w:sz w:val="20"/>
                <w:szCs w:val="20"/>
              </w:rPr>
            </w:pPr>
          </w:p>
          <w:p w14:paraId="5CB35DA8" w14:textId="77777777" w:rsidR="00CB5D5E" w:rsidRP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2"/>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tc>
        <w:tc>
          <w:tcPr>
            <w:tcW w:w="2248" w:type="dxa"/>
            <w:shd w:val="clear" w:color="auto" w:fill="auto"/>
          </w:tcPr>
          <w:p w14:paraId="681CD1E4" w14:textId="77777777" w:rsidR="00CB5D5E" w:rsidRPr="00CB5D5E" w:rsidRDefault="00CB5D5E" w:rsidP="00CB5D5E">
            <w:pPr>
              <w:ind w:left="140"/>
              <w:rPr>
                <w:rFonts w:ascii="Arial" w:hAnsi="Arial" w:cs="Arial"/>
                <w:sz w:val="20"/>
                <w:szCs w:val="20"/>
              </w:rPr>
            </w:pPr>
          </w:p>
          <w:p w14:paraId="34AD0C31" w14:textId="77777777" w:rsidR="00CB5D5E" w:rsidRP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3"/>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tc>
        <w:tc>
          <w:tcPr>
            <w:tcW w:w="2245" w:type="dxa"/>
            <w:shd w:val="clear" w:color="auto" w:fill="auto"/>
          </w:tcPr>
          <w:p w14:paraId="6DB99102" w14:textId="77777777" w:rsidR="00CB5D5E" w:rsidRPr="00CB5D5E" w:rsidRDefault="00CB5D5E" w:rsidP="00CB5D5E">
            <w:pPr>
              <w:ind w:left="140"/>
              <w:rPr>
                <w:rFonts w:ascii="Arial" w:hAnsi="Arial" w:cs="Arial"/>
                <w:sz w:val="20"/>
                <w:szCs w:val="20"/>
              </w:rPr>
            </w:pPr>
          </w:p>
          <w:p w14:paraId="02FCF86F" w14:textId="77777777" w:rsidR="00CB5D5E" w:rsidRP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4"/>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tc>
        <w:tc>
          <w:tcPr>
            <w:tcW w:w="3069" w:type="dxa"/>
            <w:shd w:val="clear" w:color="auto" w:fill="auto"/>
          </w:tcPr>
          <w:p w14:paraId="3DD373CB" w14:textId="77777777" w:rsidR="00CB5D5E" w:rsidRPr="00CB5D5E" w:rsidRDefault="00CB5D5E" w:rsidP="00CB5D5E">
            <w:pPr>
              <w:ind w:left="140"/>
              <w:rPr>
                <w:rFonts w:ascii="Arial" w:hAnsi="Arial" w:cs="Arial"/>
                <w:sz w:val="20"/>
                <w:szCs w:val="20"/>
              </w:rPr>
            </w:pPr>
          </w:p>
          <w:p w14:paraId="740E18CC" w14:textId="77777777" w:rsidR="00CB5D5E" w:rsidRPr="00CB5D5E" w:rsidRDefault="00CB5D5E" w:rsidP="00CB5D5E">
            <w:pPr>
              <w:ind w:left="140"/>
              <w:rPr>
                <w:rFonts w:ascii="Arial" w:hAnsi="Arial" w:cs="Arial"/>
                <w:sz w:val="20"/>
                <w:szCs w:val="20"/>
              </w:rPr>
            </w:pPr>
            <w:r w:rsidRPr="00CB5D5E">
              <w:rPr>
                <w:rFonts w:ascii="Arial" w:hAnsi="Arial" w:cs="Arial"/>
                <w:sz w:val="20"/>
                <w:szCs w:val="20"/>
              </w:rPr>
              <w:fldChar w:fldCharType="begin">
                <w:ffData>
                  <w:name w:val="Text95"/>
                  <w:enabled/>
                  <w:calcOnExit w:val="0"/>
                  <w:textInput/>
                </w:ffData>
              </w:fldChar>
            </w:r>
            <w:r w:rsidRPr="00CB5D5E">
              <w:rPr>
                <w:rFonts w:ascii="Arial" w:hAnsi="Arial" w:cs="Arial"/>
                <w:sz w:val="20"/>
                <w:szCs w:val="20"/>
              </w:rPr>
              <w:instrText xml:space="preserve"> FORMTEXT </w:instrText>
            </w:r>
            <w:r w:rsidRPr="00CB5D5E">
              <w:rPr>
                <w:rFonts w:ascii="Arial" w:hAnsi="Arial" w:cs="Arial"/>
                <w:sz w:val="20"/>
                <w:szCs w:val="20"/>
              </w:rPr>
            </w:r>
            <w:r w:rsidRPr="00CB5D5E">
              <w:rPr>
                <w:rFonts w:ascii="Arial" w:hAnsi="Arial" w:cs="Arial"/>
                <w:sz w:val="20"/>
                <w:szCs w:val="20"/>
              </w:rPr>
              <w:fldChar w:fldCharType="separate"/>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t> </w:t>
            </w:r>
            <w:r w:rsidRPr="00CB5D5E">
              <w:rPr>
                <w:rFonts w:ascii="Arial" w:hAnsi="Arial" w:cs="Arial"/>
                <w:sz w:val="20"/>
                <w:szCs w:val="20"/>
              </w:rPr>
              <w:fldChar w:fldCharType="end"/>
            </w:r>
          </w:p>
        </w:tc>
      </w:tr>
      <w:tr w:rsidR="00CB5D5E" w:rsidRPr="00CB5D5E" w14:paraId="4F2A0A4E" w14:textId="77777777" w:rsidTr="00CB5D5E">
        <w:trPr>
          <w:trHeight w:val="1394"/>
        </w:trPr>
        <w:tc>
          <w:tcPr>
            <w:tcW w:w="1165" w:type="dxa"/>
            <w:shd w:val="clear" w:color="auto" w:fill="auto"/>
          </w:tcPr>
          <w:p w14:paraId="74DE0141" w14:textId="77777777" w:rsidR="00CB5D5E" w:rsidRPr="00CB5D5E" w:rsidRDefault="00CB5D5E" w:rsidP="00CB5D5E">
            <w:pPr>
              <w:ind w:left="140"/>
              <w:rPr>
                <w:rFonts w:ascii="Arial" w:hAnsi="Arial" w:cs="Arial"/>
                <w:sz w:val="20"/>
                <w:szCs w:val="20"/>
              </w:rPr>
            </w:pPr>
          </w:p>
        </w:tc>
        <w:tc>
          <w:tcPr>
            <w:tcW w:w="1436" w:type="dxa"/>
            <w:shd w:val="clear" w:color="auto" w:fill="auto"/>
          </w:tcPr>
          <w:p w14:paraId="03E31DAB" w14:textId="77777777" w:rsidR="00CB5D5E" w:rsidRPr="00CB5D5E" w:rsidRDefault="00CB5D5E" w:rsidP="00CB5D5E">
            <w:pPr>
              <w:ind w:left="140"/>
              <w:rPr>
                <w:rFonts w:ascii="Arial" w:hAnsi="Arial" w:cs="Arial"/>
                <w:sz w:val="20"/>
                <w:szCs w:val="20"/>
              </w:rPr>
            </w:pPr>
          </w:p>
        </w:tc>
        <w:tc>
          <w:tcPr>
            <w:tcW w:w="3829" w:type="dxa"/>
            <w:shd w:val="clear" w:color="auto" w:fill="auto"/>
          </w:tcPr>
          <w:p w14:paraId="3AF5D0C2" w14:textId="77777777" w:rsidR="00CB5D5E" w:rsidRPr="00CB5D5E" w:rsidRDefault="00CB5D5E" w:rsidP="00CB5D5E">
            <w:pPr>
              <w:ind w:left="140"/>
              <w:rPr>
                <w:rFonts w:ascii="Arial" w:hAnsi="Arial" w:cs="Arial"/>
                <w:sz w:val="20"/>
                <w:szCs w:val="20"/>
              </w:rPr>
            </w:pPr>
          </w:p>
        </w:tc>
        <w:tc>
          <w:tcPr>
            <w:tcW w:w="2248" w:type="dxa"/>
            <w:shd w:val="clear" w:color="auto" w:fill="auto"/>
          </w:tcPr>
          <w:p w14:paraId="03567FB1" w14:textId="77777777" w:rsidR="00CB5D5E" w:rsidRPr="00CB5D5E" w:rsidRDefault="00CB5D5E" w:rsidP="00CB5D5E">
            <w:pPr>
              <w:ind w:left="140"/>
              <w:rPr>
                <w:rFonts w:ascii="Arial" w:hAnsi="Arial" w:cs="Arial"/>
                <w:sz w:val="20"/>
                <w:szCs w:val="20"/>
              </w:rPr>
            </w:pPr>
          </w:p>
        </w:tc>
        <w:tc>
          <w:tcPr>
            <w:tcW w:w="2245" w:type="dxa"/>
            <w:shd w:val="clear" w:color="auto" w:fill="auto"/>
          </w:tcPr>
          <w:p w14:paraId="286D5B48" w14:textId="77777777" w:rsidR="00CB5D5E" w:rsidRPr="00CB5D5E" w:rsidRDefault="00CB5D5E" w:rsidP="00CB5D5E">
            <w:pPr>
              <w:ind w:left="140"/>
              <w:rPr>
                <w:rFonts w:ascii="Arial" w:hAnsi="Arial" w:cs="Arial"/>
                <w:sz w:val="20"/>
                <w:szCs w:val="20"/>
              </w:rPr>
            </w:pPr>
          </w:p>
        </w:tc>
        <w:tc>
          <w:tcPr>
            <w:tcW w:w="3069" w:type="dxa"/>
            <w:shd w:val="clear" w:color="auto" w:fill="auto"/>
          </w:tcPr>
          <w:p w14:paraId="0653928E" w14:textId="77777777" w:rsidR="00CB5D5E" w:rsidRPr="00CB5D5E" w:rsidRDefault="00CB5D5E" w:rsidP="00CB5D5E">
            <w:pPr>
              <w:ind w:left="140"/>
              <w:rPr>
                <w:rFonts w:ascii="Arial" w:hAnsi="Arial" w:cs="Arial"/>
                <w:sz w:val="20"/>
                <w:szCs w:val="20"/>
              </w:rPr>
            </w:pPr>
          </w:p>
        </w:tc>
      </w:tr>
      <w:tr w:rsidR="00CB5D5E" w:rsidRPr="00CB5D5E" w14:paraId="03D0837F" w14:textId="77777777" w:rsidTr="00CB5D5E">
        <w:trPr>
          <w:trHeight w:val="1394"/>
        </w:trPr>
        <w:tc>
          <w:tcPr>
            <w:tcW w:w="1165" w:type="dxa"/>
            <w:shd w:val="clear" w:color="auto" w:fill="auto"/>
          </w:tcPr>
          <w:p w14:paraId="6E3BD055" w14:textId="77777777" w:rsidR="00CB5D5E" w:rsidRPr="00CB5D5E" w:rsidRDefault="00CB5D5E" w:rsidP="00CB5D5E">
            <w:pPr>
              <w:ind w:left="140"/>
              <w:rPr>
                <w:rFonts w:ascii="Arial" w:hAnsi="Arial" w:cs="Arial"/>
                <w:sz w:val="20"/>
                <w:szCs w:val="20"/>
              </w:rPr>
            </w:pPr>
          </w:p>
        </w:tc>
        <w:tc>
          <w:tcPr>
            <w:tcW w:w="1436" w:type="dxa"/>
            <w:shd w:val="clear" w:color="auto" w:fill="auto"/>
          </w:tcPr>
          <w:p w14:paraId="07B44957" w14:textId="77777777" w:rsidR="00CB5D5E" w:rsidRPr="00CB5D5E" w:rsidRDefault="00CB5D5E" w:rsidP="00CB5D5E">
            <w:pPr>
              <w:ind w:left="140"/>
              <w:rPr>
                <w:rFonts w:ascii="Arial" w:hAnsi="Arial" w:cs="Arial"/>
                <w:sz w:val="20"/>
                <w:szCs w:val="20"/>
              </w:rPr>
            </w:pPr>
          </w:p>
        </w:tc>
        <w:tc>
          <w:tcPr>
            <w:tcW w:w="3829" w:type="dxa"/>
            <w:shd w:val="clear" w:color="auto" w:fill="auto"/>
          </w:tcPr>
          <w:p w14:paraId="2A6E36D8" w14:textId="77777777" w:rsidR="00CB5D5E" w:rsidRPr="00CB5D5E" w:rsidRDefault="00CB5D5E" w:rsidP="00CB5D5E">
            <w:pPr>
              <w:ind w:left="140"/>
              <w:rPr>
                <w:rFonts w:ascii="Arial" w:hAnsi="Arial" w:cs="Arial"/>
                <w:sz w:val="20"/>
                <w:szCs w:val="20"/>
              </w:rPr>
            </w:pPr>
          </w:p>
        </w:tc>
        <w:tc>
          <w:tcPr>
            <w:tcW w:w="2248" w:type="dxa"/>
            <w:shd w:val="clear" w:color="auto" w:fill="auto"/>
          </w:tcPr>
          <w:p w14:paraId="613AC4B3" w14:textId="77777777" w:rsidR="00CB5D5E" w:rsidRPr="00CB5D5E" w:rsidRDefault="00CB5D5E" w:rsidP="00CB5D5E">
            <w:pPr>
              <w:ind w:left="140"/>
              <w:rPr>
                <w:rFonts w:ascii="Arial" w:hAnsi="Arial" w:cs="Arial"/>
                <w:sz w:val="20"/>
                <w:szCs w:val="20"/>
              </w:rPr>
            </w:pPr>
          </w:p>
        </w:tc>
        <w:tc>
          <w:tcPr>
            <w:tcW w:w="2245" w:type="dxa"/>
            <w:shd w:val="clear" w:color="auto" w:fill="auto"/>
          </w:tcPr>
          <w:p w14:paraId="2698E4C4" w14:textId="77777777" w:rsidR="00CB5D5E" w:rsidRPr="00CB5D5E" w:rsidRDefault="00CB5D5E" w:rsidP="00CB5D5E">
            <w:pPr>
              <w:ind w:left="140"/>
              <w:rPr>
                <w:rFonts w:ascii="Arial" w:hAnsi="Arial" w:cs="Arial"/>
                <w:sz w:val="20"/>
                <w:szCs w:val="20"/>
              </w:rPr>
            </w:pPr>
          </w:p>
        </w:tc>
        <w:tc>
          <w:tcPr>
            <w:tcW w:w="3069" w:type="dxa"/>
            <w:shd w:val="clear" w:color="auto" w:fill="auto"/>
          </w:tcPr>
          <w:p w14:paraId="528CEF98" w14:textId="77777777" w:rsidR="00CB5D5E" w:rsidRPr="00CB5D5E" w:rsidRDefault="00CB5D5E" w:rsidP="00CB5D5E">
            <w:pPr>
              <w:ind w:left="140"/>
              <w:rPr>
                <w:rFonts w:ascii="Arial" w:hAnsi="Arial" w:cs="Arial"/>
                <w:sz w:val="20"/>
                <w:szCs w:val="20"/>
              </w:rPr>
            </w:pPr>
          </w:p>
        </w:tc>
      </w:tr>
      <w:tr w:rsidR="00CB5D5E" w:rsidRPr="00CB5D5E" w14:paraId="16C51509" w14:textId="77777777" w:rsidTr="00CB5D5E">
        <w:trPr>
          <w:trHeight w:val="1394"/>
        </w:trPr>
        <w:tc>
          <w:tcPr>
            <w:tcW w:w="1165" w:type="dxa"/>
            <w:shd w:val="clear" w:color="auto" w:fill="auto"/>
          </w:tcPr>
          <w:p w14:paraId="5998512A" w14:textId="77777777" w:rsidR="00CB5D5E" w:rsidRPr="00CB5D5E" w:rsidRDefault="00CB5D5E" w:rsidP="00CB5D5E">
            <w:pPr>
              <w:ind w:left="140"/>
              <w:rPr>
                <w:rFonts w:ascii="Arial" w:hAnsi="Arial" w:cs="Arial"/>
                <w:sz w:val="20"/>
                <w:szCs w:val="20"/>
              </w:rPr>
            </w:pPr>
          </w:p>
        </w:tc>
        <w:tc>
          <w:tcPr>
            <w:tcW w:w="1436" w:type="dxa"/>
            <w:shd w:val="clear" w:color="auto" w:fill="auto"/>
          </w:tcPr>
          <w:p w14:paraId="436E971E" w14:textId="77777777" w:rsidR="00CB5D5E" w:rsidRPr="00CB5D5E" w:rsidRDefault="00CB5D5E" w:rsidP="00CB5D5E">
            <w:pPr>
              <w:ind w:left="140"/>
              <w:rPr>
                <w:rFonts w:ascii="Arial" w:hAnsi="Arial" w:cs="Arial"/>
                <w:sz w:val="20"/>
                <w:szCs w:val="20"/>
              </w:rPr>
            </w:pPr>
          </w:p>
        </w:tc>
        <w:tc>
          <w:tcPr>
            <w:tcW w:w="3829" w:type="dxa"/>
            <w:shd w:val="clear" w:color="auto" w:fill="auto"/>
          </w:tcPr>
          <w:p w14:paraId="04A83218" w14:textId="77777777" w:rsidR="00CB5D5E" w:rsidRPr="00CB5D5E" w:rsidRDefault="00CB5D5E" w:rsidP="00CB5D5E">
            <w:pPr>
              <w:ind w:left="140"/>
              <w:rPr>
                <w:rFonts w:ascii="Arial" w:hAnsi="Arial" w:cs="Arial"/>
                <w:sz w:val="20"/>
                <w:szCs w:val="20"/>
              </w:rPr>
            </w:pPr>
          </w:p>
        </w:tc>
        <w:tc>
          <w:tcPr>
            <w:tcW w:w="2248" w:type="dxa"/>
            <w:shd w:val="clear" w:color="auto" w:fill="auto"/>
          </w:tcPr>
          <w:p w14:paraId="43966E2D" w14:textId="77777777" w:rsidR="00CB5D5E" w:rsidRPr="00CB5D5E" w:rsidRDefault="00CB5D5E" w:rsidP="00CB5D5E">
            <w:pPr>
              <w:ind w:left="140"/>
              <w:rPr>
                <w:rFonts w:ascii="Arial" w:hAnsi="Arial" w:cs="Arial"/>
                <w:sz w:val="20"/>
                <w:szCs w:val="20"/>
              </w:rPr>
            </w:pPr>
          </w:p>
        </w:tc>
        <w:tc>
          <w:tcPr>
            <w:tcW w:w="2245" w:type="dxa"/>
            <w:shd w:val="clear" w:color="auto" w:fill="auto"/>
          </w:tcPr>
          <w:p w14:paraId="7D0D9BAC" w14:textId="77777777" w:rsidR="00CB5D5E" w:rsidRPr="00CB5D5E" w:rsidRDefault="00CB5D5E" w:rsidP="00CB5D5E">
            <w:pPr>
              <w:ind w:left="140"/>
              <w:rPr>
                <w:rFonts w:ascii="Arial" w:hAnsi="Arial" w:cs="Arial"/>
                <w:sz w:val="20"/>
                <w:szCs w:val="20"/>
              </w:rPr>
            </w:pPr>
          </w:p>
        </w:tc>
        <w:tc>
          <w:tcPr>
            <w:tcW w:w="3069" w:type="dxa"/>
            <w:shd w:val="clear" w:color="auto" w:fill="auto"/>
          </w:tcPr>
          <w:p w14:paraId="0E1A01D6" w14:textId="77777777" w:rsidR="00CB5D5E" w:rsidRPr="00CB5D5E" w:rsidRDefault="00CB5D5E" w:rsidP="00CB5D5E">
            <w:pPr>
              <w:ind w:left="140"/>
              <w:rPr>
                <w:rFonts w:ascii="Arial" w:hAnsi="Arial" w:cs="Arial"/>
                <w:sz w:val="20"/>
                <w:szCs w:val="20"/>
              </w:rPr>
            </w:pPr>
          </w:p>
        </w:tc>
      </w:tr>
    </w:tbl>
    <w:p w14:paraId="2DACF3BA" w14:textId="77777777" w:rsidR="00CB5D5E" w:rsidRDefault="00CB5D5E" w:rsidP="00CB5D5E">
      <w:pPr>
        <w:rPr>
          <w:rFonts w:ascii="Arial" w:eastAsia="Arial" w:hAnsi="Arial" w:cs="Arial"/>
          <w:b/>
          <w:bCs/>
          <w:sz w:val="20"/>
          <w:szCs w:val="20"/>
        </w:rPr>
      </w:pPr>
      <w:r>
        <w:rPr>
          <w:rFonts w:ascii="Arial" w:eastAsia="Arial" w:hAnsi="Arial" w:cs="Arial"/>
          <w:b/>
          <w:bCs/>
          <w:sz w:val="16"/>
          <w:szCs w:val="16"/>
        </w:rPr>
        <w:t>Once completed ensure it is circulated to all relevant parties</w:t>
      </w:r>
    </w:p>
    <w:p w14:paraId="095015C7" w14:textId="25D37063" w:rsidR="00A14E3E" w:rsidRPr="00915994" w:rsidRDefault="00915994" w:rsidP="00915994">
      <w:pPr>
        <w:tabs>
          <w:tab w:val="left" w:pos="1080"/>
        </w:tabs>
        <w:rPr>
          <w:rFonts w:ascii="Arial" w:eastAsia="Arial" w:hAnsi="Arial" w:cs="Arial"/>
          <w:sz w:val="20"/>
          <w:szCs w:val="20"/>
        </w:rPr>
        <w:sectPr w:rsidR="00A14E3E" w:rsidRPr="00915994" w:rsidSect="00A14E3E">
          <w:footerReference w:type="default" r:id="rId25"/>
          <w:pgSz w:w="16838" w:h="11906" w:orient="landscape"/>
          <w:pgMar w:top="1021" w:right="1418" w:bottom="1021" w:left="1418" w:header="709" w:footer="709" w:gutter="0"/>
          <w:cols w:space="708"/>
          <w:docGrid w:linePitch="360"/>
        </w:sectPr>
      </w:pPr>
      <w:r>
        <w:rPr>
          <w:rFonts w:ascii="Arial" w:eastAsia="Arial" w:hAnsi="Arial" w:cs="Arial"/>
          <w:sz w:val="20"/>
          <w:szCs w:val="20"/>
        </w:rPr>
        <w:tab/>
      </w:r>
    </w:p>
    <w:p w14:paraId="79B76E08" w14:textId="0BA22CF4" w:rsidR="001D47C4" w:rsidRPr="00BD2E92" w:rsidRDefault="0055719A" w:rsidP="0055719A">
      <w:pPr>
        <w:spacing w:after="200" w:line="276" w:lineRule="auto"/>
        <w:rPr>
          <w:rFonts w:ascii="Arial" w:hAnsi="Arial" w:cs="Arial"/>
        </w:rPr>
      </w:pPr>
      <w:r>
        <w:rPr>
          <w:rFonts w:ascii="Arial" w:hAnsi="Arial" w:cs="Arial"/>
          <w:b/>
        </w:rPr>
        <w:lastRenderedPageBreak/>
        <w:t>Appendix 8.</w:t>
      </w:r>
      <w:r w:rsidR="00A64A7E">
        <w:rPr>
          <w:rFonts w:ascii="Arial" w:hAnsi="Arial" w:cs="Arial"/>
          <w:b/>
        </w:rPr>
        <w:t>6</w:t>
      </w:r>
      <w:r>
        <w:rPr>
          <w:rFonts w:ascii="Arial" w:hAnsi="Arial" w:cs="Arial"/>
          <w:b/>
        </w:rPr>
        <w:t xml:space="preserve">       </w:t>
      </w:r>
      <w:bookmarkStart w:id="19" w:name="ap7omag"/>
      <w:bookmarkEnd w:id="19"/>
      <w:r w:rsidR="001D47C4" w:rsidRPr="001D47C4">
        <w:rPr>
          <w:rFonts w:ascii="Arial" w:hAnsi="Arial" w:cs="Arial"/>
          <w:b/>
        </w:rPr>
        <w:t>LSI Outcome Meeting/Review Meeting Agenda</w:t>
      </w:r>
    </w:p>
    <w:p w14:paraId="0D0521B2" w14:textId="77777777" w:rsidR="001D47C4" w:rsidRPr="001D47C4" w:rsidRDefault="001D47C4" w:rsidP="001D47C4">
      <w:pPr>
        <w:jc w:val="center"/>
        <w:rPr>
          <w:rFonts w:ascii="Arial" w:hAnsi="Arial" w:cs="Arial"/>
        </w:rPr>
      </w:pPr>
    </w:p>
    <w:p w14:paraId="18EA55A6"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Introduction and Apologies</w:t>
      </w:r>
    </w:p>
    <w:p w14:paraId="70E48CAE" w14:textId="77777777" w:rsidR="001D47C4" w:rsidRPr="001D47C4" w:rsidRDefault="001D47C4" w:rsidP="008C0C16">
      <w:pPr>
        <w:numPr>
          <w:ilvl w:val="0"/>
          <w:numId w:val="33"/>
        </w:numPr>
        <w:spacing w:after="200" w:line="276" w:lineRule="auto"/>
        <w:contextualSpacing/>
        <w:rPr>
          <w:rFonts w:ascii="Arial" w:hAnsi="Arial" w:cs="Arial"/>
        </w:rPr>
      </w:pPr>
      <w:r w:rsidRPr="001D47C4">
        <w:rPr>
          <w:rFonts w:ascii="Arial" w:hAnsi="Arial" w:cs="Arial"/>
        </w:rPr>
        <w:t>Confidentiality statement</w:t>
      </w:r>
    </w:p>
    <w:p w14:paraId="0AF5E514" w14:textId="77777777" w:rsidR="001D47C4" w:rsidRPr="001D47C4" w:rsidRDefault="001D47C4" w:rsidP="008C0C16">
      <w:pPr>
        <w:spacing w:after="200" w:line="276" w:lineRule="auto"/>
        <w:contextualSpacing/>
        <w:rPr>
          <w:rFonts w:ascii="Arial" w:hAnsi="Arial" w:cs="Arial"/>
        </w:rPr>
      </w:pPr>
    </w:p>
    <w:p w14:paraId="1661D91B"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Purpose of the Outcome Meeting</w:t>
      </w:r>
    </w:p>
    <w:p w14:paraId="42D2940F" w14:textId="77777777" w:rsidR="001D47C4" w:rsidRPr="001D47C4" w:rsidRDefault="001D47C4" w:rsidP="008C0C16">
      <w:pPr>
        <w:numPr>
          <w:ilvl w:val="0"/>
          <w:numId w:val="33"/>
        </w:numPr>
        <w:spacing w:after="200" w:line="276" w:lineRule="auto"/>
        <w:contextualSpacing/>
        <w:rPr>
          <w:rFonts w:ascii="Arial" w:hAnsi="Arial" w:cs="Arial"/>
        </w:rPr>
      </w:pPr>
      <w:r w:rsidRPr="001D47C4">
        <w:rPr>
          <w:rFonts w:ascii="Arial" w:hAnsi="Arial" w:cs="Arial"/>
        </w:rPr>
        <w:t>The purpose of the outcome meeting is to share the findings of the investigation areas identified at the LSI IRD meeting and to determine if there has been a reduction in harm</w:t>
      </w:r>
    </w:p>
    <w:p w14:paraId="2386E695" w14:textId="77777777" w:rsidR="001D47C4" w:rsidRPr="001D47C4" w:rsidRDefault="001D47C4" w:rsidP="008C0C16">
      <w:pPr>
        <w:spacing w:after="200" w:line="276" w:lineRule="auto"/>
        <w:contextualSpacing/>
        <w:rPr>
          <w:rFonts w:ascii="Arial" w:hAnsi="Arial" w:cs="Arial"/>
        </w:rPr>
      </w:pPr>
    </w:p>
    <w:p w14:paraId="0948A186"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Discussion of findings from the investigation plus any additional reports received.</w:t>
      </w:r>
    </w:p>
    <w:p w14:paraId="4269386B" w14:textId="35B3FBB2" w:rsidR="001D47C4" w:rsidRPr="001D47C4" w:rsidRDefault="001D47C4" w:rsidP="008C0C16">
      <w:pPr>
        <w:numPr>
          <w:ilvl w:val="0"/>
          <w:numId w:val="33"/>
        </w:numPr>
        <w:spacing w:after="200" w:line="276" w:lineRule="auto"/>
        <w:contextualSpacing/>
        <w:rPr>
          <w:rFonts w:ascii="Arial" w:hAnsi="Arial" w:cs="Arial"/>
        </w:rPr>
      </w:pPr>
      <w:r w:rsidRPr="001D47C4">
        <w:rPr>
          <w:rFonts w:ascii="Arial" w:hAnsi="Arial" w:cs="Arial"/>
        </w:rPr>
        <w:t xml:space="preserve">SW </w:t>
      </w:r>
      <w:proofErr w:type="gramStart"/>
      <w:r w:rsidRPr="001D47C4">
        <w:rPr>
          <w:rFonts w:ascii="Arial" w:hAnsi="Arial" w:cs="Arial"/>
        </w:rPr>
        <w:t>lead</w:t>
      </w:r>
      <w:proofErr w:type="gramEnd"/>
      <w:r w:rsidRPr="001D47C4">
        <w:rPr>
          <w:rFonts w:ascii="Arial" w:hAnsi="Arial" w:cs="Arial"/>
        </w:rPr>
        <w:t xml:space="preserve"> to coordinate information received from all investigations undertaken </w:t>
      </w:r>
      <w:r w:rsidR="00915994">
        <w:rPr>
          <w:rFonts w:ascii="Arial" w:hAnsi="Arial" w:cs="Arial"/>
        </w:rPr>
        <w:t>and include in the LSI Outcome</w:t>
      </w:r>
      <w:r w:rsidRPr="001D47C4">
        <w:rPr>
          <w:rFonts w:ascii="Arial" w:hAnsi="Arial" w:cs="Arial"/>
        </w:rPr>
        <w:t xml:space="preserve"> Report </w:t>
      </w:r>
    </w:p>
    <w:p w14:paraId="59A63730" w14:textId="226CD0AA" w:rsidR="001D47C4" w:rsidRPr="001D47C4" w:rsidRDefault="001D47C4" w:rsidP="008C0C16">
      <w:pPr>
        <w:numPr>
          <w:ilvl w:val="0"/>
          <w:numId w:val="33"/>
        </w:numPr>
        <w:spacing w:after="200" w:line="276" w:lineRule="auto"/>
        <w:contextualSpacing/>
        <w:rPr>
          <w:rFonts w:ascii="Arial" w:hAnsi="Arial" w:cs="Arial"/>
        </w:rPr>
      </w:pPr>
      <w:r w:rsidRPr="001D47C4">
        <w:rPr>
          <w:rFonts w:ascii="Arial" w:hAnsi="Arial" w:cs="Arial"/>
        </w:rPr>
        <w:t>Copy of LSI Outcome Report to be shared prior to the LSI Outcomes meeting with agencie</w:t>
      </w:r>
      <w:r w:rsidR="00915994">
        <w:rPr>
          <w:rFonts w:ascii="Arial" w:hAnsi="Arial" w:cs="Arial"/>
        </w:rPr>
        <w:t>s involved and service provider</w:t>
      </w:r>
    </w:p>
    <w:p w14:paraId="58A00FDE" w14:textId="77777777" w:rsidR="001D47C4" w:rsidRPr="001D47C4" w:rsidRDefault="001D47C4" w:rsidP="008C0C16">
      <w:pPr>
        <w:numPr>
          <w:ilvl w:val="0"/>
          <w:numId w:val="33"/>
        </w:numPr>
        <w:spacing w:after="200" w:line="276" w:lineRule="auto"/>
        <w:contextualSpacing/>
        <w:rPr>
          <w:rFonts w:ascii="Arial" w:hAnsi="Arial" w:cs="Arial"/>
        </w:rPr>
      </w:pPr>
      <w:r w:rsidRPr="001D47C4">
        <w:rPr>
          <w:rFonts w:ascii="Arial" w:hAnsi="Arial" w:cs="Arial"/>
        </w:rPr>
        <w:t>Discussion of Action/Protection Plan progress</w:t>
      </w:r>
    </w:p>
    <w:p w14:paraId="0F8D92EA" w14:textId="77777777" w:rsidR="001D47C4" w:rsidRPr="001D47C4" w:rsidRDefault="001D47C4" w:rsidP="008C0C16">
      <w:pPr>
        <w:spacing w:after="200" w:line="276" w:lineRule="auto"/>
        <w:contextualSpacing/>
        <w:rPr>
          <w:rFonts w:ascii="Arial" w:hAnsi="Arial" w:cs="Arial"/>
        </w:rPr>
      </w:pPr>
    </w:p>
    <w:p w14:paraId="4549D7A0"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Clarify if the adults are at risk of harm- note any dissent</w:t>
      </w:r>
    </w:p>
    <w:p w14:paraId="3CE1ECF1" w14:textId="77777777" w:rsidR="001D47C4" w:rsidRPr="001D47C4" w:rsidRDefault="001D47C4" w:rsidP="008C0C16">
      <w:pPr>
        <w:spacing w:after="200" w:line="276" w:lineRule="auto"/>
        <w:ind w:firstLine="720"/>
        <w:contextualSpacing/>
        <w:rPr>
          <w:rFonts w:ascii="Arial" w:hAnsi="Arial" w:cs="Arial"/>
        </w:rPr>
      </w:pPr>
      <w:r w:rsidRPr="001D47C4">
        <w:rPr>
          <w:rFonts w:ascii="Arial" w:hAnsi="Arial" w:cs="Arial"/>
        </w:rPr>
        <w:t>The Act defines an “adult at risk” as a person aged 16 years or over who:</w:t>
      </w:r>
    </w:p>
    <w:p w14:paraId="424BAEE5" w14:textId="77777777" w:rsidR="001D47C4" w:rsidRPr="001D47C4" w:rsidRDefault="001D47C4" w:rsidP="008C0C16">
      <w:pPr>
        <w:numPr>
          <w:ilvl w:val="0"/>
          <w:numId w:val="34"/>
        </w:numPr>
        <w:spacing w:after="200" w:line="276" w:lineRule="auto"/>
        <w:contextualSpacing/>
        <w:rPr>
          <w:rFonts w:ascii="Arial" w:hAnsi="Arial" w:cs="Arial"/>
        </w:rPr>
      </w:pPr>
      <w:r w:rsidRPr="001D47C4">
        <w:rPr>
          <w:rFonts w:ascii="Arial" w:hAnsi="Arial" w:cs="Arial"/>
        </w:rPr>
        <w:t xml:space="preserve">Is unable to safeguard her/his own well-being, property, rights or </w:t>
      </w:r>
      <w:proofErr w:type="gramStart"/>
      <w:r w:rsidRPr="001D47C4">
        <w:rPr>
          <w:rFonts w:ascii="Arial" w:hAnsi="Arial" w:cs="Arial"/>
        </w:rPr>
        <w:t>interests</w:t>
      </w:r>
      <w:proofErr w:type="gramEnd"/>
    </w:p>
    <w:p w14:paraId="6C815CC2" w14:textId="77777777" w:rsidR="001D47C4" w:rsidRPr="001D47C4" w:rsidRDefault="001D47C4" w:rsidP="008C0C16">
      <w:pPr>
        <w:numPr>
          <w:ilvl w:val="0"/>
          <w:numId w:val="34"/>
        </w:numPr>
        <w:spacing w:after="200" w:line="276" w:lineRule="auto"/>
        <w:contextualSpacing/>
        <w:rPr>
          <w:rFonts w:ascii="Arial" w:hAnsi="Arial" w:cs="Arial"/>
        </w:rPr>
      </w:pPr>
      <w:r w:rsidRPr="001D47C4">
        <w:rPr>
          <w:rFonts w:ascii="Arial" w:hAnsi="Arial" w:cs="Arial"/>
        </w:rPr>
        <w:t>Is at risk of harm</w:t>
      </w:r>
    </w:p>
    <w:p w14:paraId="39D068F3" w14:textId="77777777" w:rsidR="001D47C4" w:rsidRPr="001D47C4" w:rsidRDefault="001D47C4" w:rsidP="008C0C16">
      <w:pPr>
        <w:numPr>
          <w:ilvl w:val="0"/>
          <w:numId w:val="34"/>
        </w:numPr>
        <w:spacing w:after="200" w:line="276" w:lineRule="auto"/>
        <w:contextualSpacing/>
        <w:rPr>
          <w:rFonts w:ascii="Arial" w:hAnsi="Arial" w:cs="Arial"/>
        </w:rPr>
      </w:pPr>
      <w:r w:rsidRPr="001D47C4">
        <w:rPr>
          <w:rFonts w:ascii="Arial" w:hAnsi="Arial" w:cs="Arial"/>
        </w:rPr>
        <w:t>Because they are affected by disability, mental disorder, illness or physical or mental infirmity, are more vulnerable to being harmed than adults who are not so affected</w:t>
      </w:r>
    </w:p>
    <w:p w14:paraId="0B571077" w14:textId="77777777" w:rsidR="001D47C4" w:rsidRPr="001D47C4" w:rsidRDefault="001D47C4" w:rsidP="008C0C16">
      <w:pPr>
        <w:spacing w:after="200" w:line="276" w:lineRule="auto"/>
        <w:contextualSpacing/>
        <w:rPr>
          <w:rFonts w:ascii="Arial" w:hAnsi="Arial" w:cs="Arial"/>
        </w:rPr>
      </w:pPr>
    </w:p>
    <w:p w14:paraId="261F6512"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Consideration of actions required to protect the adults including application for Adult Protection Orders or other legislation- note any dissenting views</w:t>
      </w:r>
    </w:p>
    <w:p w14:paraId="1D753417" w14:textId="77777777" w:rsidR="001D47C4" w:rsidRPr="001D47C4" w:rsidRDefault="001D47C4" w:rsidP="008C0C16">
      <w:pPr>
        <w:spacing w:after="200" w:line="276" w:lineRule="auto"/>
        <w:contextualSpacing/>
        <w:rPr>
          <w:rFonts w:ascii="Arial" w:hAnsi="Arial" w:cs="Arial"/>
        </w:rPr>
      </w:pPr>
    </w:p>
    <w:p w14:paraId="345C13F3" w14:textId="0752067D"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Review the Recommenda</w:t>
      </w:r>
      <w:r w:rsidR="00ED5BA4">
        <w:rPr>
          <w:rFonts w:ascii="Arial" w:hAnsi="Arial" w:cs="Arial"/>
        </w:rPr>
        <w:t>tion and Action/Protection Plan</w:t>
      </w:r>
    </w:p>
    <w:p w14:paraId="4B761097" w14:textId="77777777" w:rsidR="001D47C4" w:rsidRPr="001D47C4" w:rsidRDefault="001D47C4" w:rsidP="008C0C16">
      <w:pPr>
        <w:numPr>
          <w:ilvl w:val="0"/>
          <w:numId w:val="36"/>
        </w:numPr>
        <w:spacing w:after="200" w:line="276" w:lineRule="auto"/>
        <w:contextualSpacing/>
        <w:rPr>
          <w:rFonts w:ascii="Arial" w:hAnsi="Arial" w:cs="Arial"/>
        </w:rPr>
      </w:pPr>
      <w:r w:rsidRPr="001D47C4">
        <w:rPr>
          <w:rFonts w:ascii="Arial" w:hAnsi="Arial" w:cs="Arial"/>
        </w:rPr>
        <w:t>Identify any actions required to further protect the adults and record on the Recommendations and Action/Protection Plan</w:t>
      </w:r>
    </w:p>
    <w:p w14:paraId="0B675D5B" w14:textId="438DC2EE" w:rsidR="001D47C4" w:rsidRPr="001D47C4" w:rsidRDefault="001D47C4" w:rsidP="008C0C16">
      <w:pPr>
        <w:numPr>
          <w:ilvl w:val="0"/>
          <w:numId w:val="35"/>
        </w:numPr>
        <w:spacing w:after="200" w:line="276" w:lineRule="auto"/>
        <w:contextualSpacing/>
        <w:rPr>
          <w:rFonts w:ascii="Arial" w:hAnsi="Arial" w:cs="Arial"/>
        </w:rPr>
      </w:pPr>
      <w:r w:rsidRPr="001D47C4">
        <w:rPr>
          <w:rFonts w:ascii="Arial" w:hAnsi="Arial" w:cs="Arial"/>
        </w:rPr>
        <w:t>Clearly indicate responsibility for progressing actions and timescale</w:t>
      </w:r>
      <w:r w:rsidR="00915994">
        <w:rPr>
          <w:rFonts w:ascii="Arial" w:hAnsi="Arial" w:cs="Arial"/>
        </w:rPr>
        <w:t>s</w:t>
      </w:r>
    </w:p>
    <w:p w14:paraId="17752023" w14:textId="77777777" w:rsidR="001D47C4" w:rsidRPr="001D47C4" w:rsidRDefault="001D47C4" w:rsidP="008C0C16">
      <w:pPr>
        <w:spacing w:after="200" w:line="276" w:lineRule="auto"/>
        <w:contextualSpacing/>
        <w:rPr>
          <w:rFonts w:ascii="Arial" w:hAnsi="Arial" w:cs="Arial"/>
        </w:rPr>
      </w:pPr>
    </w:p>
    <w:p w14:paraId="035E9B69" w14:textId="77777777" w:rsidR="001D47C4" w:rsidRPr="001D47C4" w:rsidRDefault="001D47C4" w:rsidP="008C0C16">
      <w:pPr>
        <w:numPr>
          <w:ilvl w:val="0"/>
          <w:numId w:val="32"/>
        </w:numPr>
        <w:spacing w:after="200" w:line="276" w:lineRule="auto"/>
        <w:contextualSpacing/>
        <w:rPr>
          <w:rFonts w:ascii="Arial" w:hAnsi="Arial" w:cs="Arial"/>
        </w:rPr>
      </w:pPr>
      <w:r w:rsidRPr="001D47C4">
        <w:rPr>
          <w:rFonts w:ascii="Arial" w:hAnsi="Arial" w:cs="Arial"/>
        </w:rPr>
        <w:t>Arrangements for Monitoring/Review</w:t>
      </w:r>
    </w:p>
    <w:p w14:paraId="5F7CC390" w14:textId="77777777" w:rsidR="001D47C4" w:rsidRPr="001D47C4" w:rsidRDefault="001D47C4" w:rsidP="008C0C16">
      <w:pPr>
        <w:numPr>
          <w:ilvl w:val="0"/>
          <w:numId w:val="35"/>
        </w:numPr>
        <w:spacing w:after="200" w:line="276" w:lineRule="auto"/>
        <w:contextualSpacing/>
        <w:rPr>
          <w:rFonts w:ascii="Arial" w:hAnsi="Arial" w:cs="Arial"/>
        </w:rPr>
      </w:pPr>
      <w:r w:rsidRPr="001D47C4">
        <w:rPr>
          <w:rFonts w:ascii="Arial" w:hAnsi="Arial" w:cs="Arial"/>
        </w:rPr>
        <w:t>Specify an LSI Review Meeting date within 4 weeks where actions from the Action/Protection Plan remain outstanding</w:t>
      </w:r>
    </w:p>
    <w:p w14:paraId="506762E6" w14:textId="77777777" w:rsidR="001D47C4" w:rsidRPr="001D47C4" w:rsidRDefault="001D47C4" w:rsidP="008C0C16">
      <w:pPr>
        <w:numPr>
          <w:ilvl w:val="0"/>
          <w:numId w:val="35"/>
        </w:numPr>
        <w:spacing w:after="200" w:line="276" w:lineRule="auto"/>
        <w:contextualSpacing/>
        <w:rPr>
          <w:rFonts w:ascii="Arial" w:hAnsi="Arial" w:cs="Arial"/>
        </w:rPr>
      </w:pPr>
      <w:r w:rsidRPr="001D47C4">
        <w:rPr>
          <w:rFonts w:ascii="Arial" w:hAnsi="Arial" w:cs="Arial"/>
        </w:rPr>
        <w:t>If a reduction in harm or risks being managed appropriately, determine whether an LSI Review meeting is required</w:t>
      </w:r>
    </w:p>
    <w:p w14:paraId="2949E780" w14:textId="77777777" w:rsidR="001D47C4" w:rsidRPr="001D47C4" w:rsidRDefault="001D47C4" w:rsidP="008C0C16">
      <w:pPr>
        <w:numPr>
          <w:ilvl w:val="0"/>
          <w:numId w:val="35"/>
        </w:numPr>
        <w:spacing w:after="200" w:line="276" w:lineRule="auto"/>
        <w:contextualSpacing/>
        <w:rPr>
          <w:rFonts w:ascii="Arial" w:hAnsi="Arial" w:cs="Arial"/>
        </w:rPr>
      </w:pPr>
      <w:r w:rsidRPr="001D47C4">
        <w:rPr>
          <w:rFonts w:ascii="Arial" w:hAnsi="Arial" w:cs="Arial"/>
        </w:rPr>
        <w:t>If Interagency agreement that NFA is required under ASP note this and agreed next steps for future monitoring and review</w:t>
      </w:r>
    </w:p>
    <w:p w14:paraId="0C0BE547" w14:textId="7F4994C3" w:rsidR="004875F6" w:rsidRDefault="0055719A" w:rsidP="008C0C16">
      <w:pPr>
        <w:pStyle w:val="PlainText"/>
        <w:spacing w:after="200" w:line="276" w:lineRule="auto"/>
        <w:contextualSpacing/>
        <w:rPr>
          <w:rFonts w:ascii="Arial" w:hAnsi="Arial"/>
          <w:b/>
          <w:sz w:val="24"/>
          <w:szCs w:val="24"/>
        </w:rPr>
      </w:pPr>
      <w:r>
        <w:rPr>
          <w:rFonts w:ascii="Arial" w:hAnsi="Arial"/>
          <w:b/>
          <w:sz w:val="24"/>
          <w:szCs w:val="24"/>
        </w:rPr>
        <w:lastRenderedPageBreak/>
        <w:t>Appendix 8.</w:t>
      </w:r>
      <w:r w:rsidR="00A64A7E">
        <w:rPr>
          <w:rFonts w:ascii="Arial" w:hAnsi="Arial"/>
          <w:b/>
          <w:sz w:val="24"/>
          <w:szCs w:val="24"/>
        </w:rPr>
        <w:t>7</w:t>
      </w:r>
      <w:r>
        <w:rPr>
          <w:rFonts w:ascii="Arial" w:hAnsi="Arial"/>
          <w:b/>
          <w:sz w:val="24"/>
          <w:szCs w:val="24"/>
        </w:rPr>
        <w:t xml:space="preserve">           </w:t>
      </w:r>
      <w:bookmarkStart w:id="20" w:name="ap8roles"/>
      <w:bookmarkEnd w:id="20"/>
      <w:r w:rsidR="007A2441">
        <w:rPr>
          <w:rFonts w:ascii="Arial" w:hAnsi="Arial"/>
          <w:b/>
          <w:sz w:val="24"/>
          <w:szCs w:val="24"/>
        </w:rPr>
        <w:t xml:space="preserve">Roles </w:t>
      </w:r>
      <w:r w:rsidR="002A32E7">
        <w:rPr>
          <w:rFonts w:ascii="Arial" w:hAnsi="Arial"/>
          <w:b/>
          <w:sz w:val="24"/>
          <w:szCs w:val="24"/>
        </w:rPr>
        <w:t xml:space="preserve">during a </w:t>
      </w:r>
      <w:proofErr w:type="gramStart"/>
      <w:r w:rsidR="002A32E7">
        <w:rPr>
          <w:rFonts w:ascii="Arial" w:hAnsi="Arial"/>
          <w:b/>
          <w:sz w:val="24"/>
          <w:szCs w:val="24"/>
        </w:rPr>
        <w:t>Large Scale</w:t>
      </w:r>
      <w:proofErr w:type="gramEnd"/>
      <w:r w:rsidR="002A32E7">
        <w:rPr>
          <w:rFonts w:ascii="Arial" w:hAnsi="Arial"/>
          <w:b/>
          <w:sz w:val="24"/>
          <w:szCs w:val="24"/>
        </w:rPr>
        <w:t xml:space="preserve"> Investigation </w:t>
      </w:r>
    </w:p>
    <w:p w14:paraId="6CD2F576" w14:textId="77777777" w:rsidR="005B68AE" w:rsidRPr="005B68AE" w:rsidRDefault="005B68AE" w:rsidP="008C0C16">
      <w:pPr>
        <w:pStyle w:val="PlainText"/>
        <w:spacing w:after="200" w:line="276" w:lineRule="auto"/>
        <w:contextualSpacing/>
        <w:jc w:val="center"/>
        <w:rPr>
          <w:rFonts w:ascii="Arial" w:hAnsi="Arial"/>
          <w:b/>
          <w:sz w:val="24"/>
          <w:szCs w:val="24"/>
        </w:rPr>
      </w:pPr>
    </w:p>
    <w:p w14:paraId="3F6792C2" w14:textId="2CFCFB52" w:rsidR="004875F6" w:rsidRPr="004875F6" w:rsidRDefault="004875F6" w:rsidP="006D0DEA">
      <w:pPr>
        <w:pStyle w:val="PlainText"/>
        <w:spacing w:after="200" w:line="276" w:lineRule="auto"/>
        <w:rPr>
          <w:rFonts w:ascii="Arial" w:hAnsi="Arial" w:cs="Arial"/>
          <w:b/>
          <w:sz w:val="24"/>
          <w:szCs w:val="24"/>
        </w:rPr>
      </w:pPr>
      <w:bookmarkStart w:id="21" w:name="ap8sw"/>
      <w:bookmarkEnd w:id="21"/>
      <w:r w:rsidRPr="004875F6">
        <w:rPr>
          <w:rFonts w:ascii="Arial" w:hAnsi="Arial" w:cs="Arial"/>
          <w:b/>
          <w:sz w:val="24"/>
          <w:szCs w:val="24"/>
        </w:rPr>
        <w:t>Social Work Service</w:t>
      </w:r>
    </w:p>
    <w:p w14:paraId="0375FEA3" w14:textId="2EED67A4" w:rsidR="004875F6" w:rsidRPr="003D06DF"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Social Work are the lead agency in progressing all Reports of Harm and should refer to the stages laid out in this procedure to ensure they are adhering to the agreed actions within.</w:t>
      </w:r>
    </w:p>
    <w:p w14:paraId="6F5809CA" w14:textId="1F7C6E1D" w:rsidR="003D06DF" w:rsidRPr="003D06DF" w:rsidRDefault="003D06DF" w:rsidP="008C0C16">
      <w:pPr>
        <w:pStyle w:val="PlainText"/>
        <w:spacing w:after="200" w:line="276" w:lineRule="auto"/>
        <w:ind w:left="360"/>
        <w:contextualSpacing/>
        <w:rPr>
          <w:rFonts w:ascii="Arial" w:hAnsi="Arial" w:cs="Arial"/>
          <w:b/>
        </w:rPr>
      </w:pPr>
      <w:r>
        <w:rPr>
          <w:rFonts w:ascii="Arial" w:hAnsi="Arial" w:cs="Arial"/>
          <w:b/>
          <w:sz w:val="24"/>
          <w:szCs w:val="24"/>
        </w:rPr>
        <w:t>Service Manager</w:t>
      </w:r>
    </w:p>
    <w:p w14:paraId="60B664BE" w14:textId="5094FB55" w:rsidR="004875F6" w:rsidRDefault="004875F6" w:rsidP="008C0C16">
      <w:pPr>
        <w:pStyle w:val="PlainText"/>
        <w:numPr>
          <w:ilvl w:val="0"/>
          <w:numId w:val="42"/>
        </w:numPr>
        <w:spacing w:after="200" w:line="276" w:lineRule="auto"/>
        <w:contextualSpacing/>
        <w:rPr>
          <w:rFonts w:ascii="Arial" w:hAnsi="Arial" w:cs="Arial"/>
          <w:sz w:val="24"/>
          <w:szCs w:val="24"/>
        </w:rPr>
      </w:pPr>
      <w:r w:rsidRPr="00A525E5">
        <w:rPr>
          <w:rFonts w:ascii="Arial" w:hAnsi="Arial" w:cs="Arial"/>
          <w:sz w:val="24"/>
          <w:szCs w:val="24"/>
        </w:rPr>
        <w:t>The Service Manager will</w:t>
      </w:r>
      <w:r>
        <w:rPr>
          <w:rFonts w:ascii="Arial" w:hAnsi="Arial" w:cs="Arial"/>
          <w:sz w:val="24"/>
          <w:szCs w:val="24"/>
        </w:rPr>
        <w:t xml:space="preserve"> chair the LSI meetings, providing guidance through the procedure and ensuring agreed roles are maintained by partners.</w:t>
      </w:r>
    </w:p>
    <w:p w14:paraId="5043A956" w14:textId="5B8833BD" w:rsidR="004875F6" w:rsidRDefault="004875F6" w:rsidP="008C0C16">
      <w:pPr>
        <w:pStyle w:val="PlainText"/>
        <w:numPr>
          <w:ilvl w:val="0"/>
          <w:numId w:val="42"/>
        </w:numPr>
        <w:spacing w:after="200" w:line="276" w:lineRule="auto"/>
        <w:contextualSpacing/>
        <w:rPr>
          <w:rFonts w:ascii="Arial" w:hAnsi="Arial" w:cs="Arial"/>
          <w:sz w:val="24"/>
          <w:szCs w:val="24"/>
        </w:rPr>
      </w:pPr>
      <w:r w:rsidRPr="00AC32CA">
        <w:rPr>
          <w:rFonts w:ascii="Arial" w:hAnsi="Arial" w:cs="Arial"/>
          <w:sz w:val="24"/>
          <w:szCs w:val="24"/>
        </w:rPr>
        <w:t xml:space="preserve">The Service Manager will provide ongoing support to the lead </w:t>
      </w:r>
      <w:r w:rsidRPr="00A975DF">
        <w:rPr>
          <w:rFonts w:ascii="Arial" w:hAnsi="Arial" w:cs="Arial"/>
          <w:sz w:val="24"/>
          <w:szCs w:val="24"/>
        </w:rPr>
        <w:t xml:space="preserve">Team Manager </w:t>
      </w:r>
      <w:proofErr w:type="gramStart"/>
      <w:r w:rsidRPr="00A975DF">
        <w:rPr>
          <w:rFonts w:ascii="Arial" w:hAnsi="Arial" w:cs="Arial"/>
          <w:sz w:val="24"/>
          <w:szCs w:val="24"/>
        </w:rPr>
        <w:t>and also</w:t>
      </w:r>
      <w:proofErr w:type="gramEnd"/>
      <w:r w:rsidRPr="00A975DF">
        <w:rPr>
          <w:rFonts w:ascii="Arial" w:hAnsi="Arial" w:cs="Arial"/>
          <w:sz w:val="24"/>
          <w:szCs w:val="24"/>
        </w:rPr>
        <w:t xml:space="preserve"> to the Council Officers where required.</w:t>
      </w:r>
    </w:p>
    <w:p w14:paraId="03991F63" w14:textId="51E1F70B" w:rsidR="003D06DF" w:rsidRPr="003D06DF"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 xml:space="preserve">The Service Manager will be the link to the Divisional General Managers and other relevant </w:t>
      </w:r>
      <w:r w:rsidR="007C084A">
        <w:rPr>
          <w:rFonts w:ascii="Arial" w:hAnsi="Arial" w:cs="Arial"/>
          <w:sz w:val="24"/>
          <w:szCs w:val="24"/>
        </w:rPr>
        <w:t>Local Authority</w:t>
      </w:r>
      <w:r>
        <w:rPr>
          <w:rFonts w:ascii="Arial" w:hAnsi="Arial" w:cs="Arial"/>
          <w:sz w:val="24"/>
          <w:szCs w:val="24"/>
        </w:rPr>
        <w:t xml:space="preserve"> teams regarding contractual and wider service implications, </w:t>
      </w:r>
      <w:proofErr w:type="gramStart"/>
      <w:r>
        <w:rPr>
          <w:rFonts w:ascii="Arial" w:hAnsi="Arial" w:cs="Arial"/>
          <w:sz w:val="24"/>
          <w:szCs w:val="24"/>
        </w:rPr>
        <w:t>i.e.</w:t>
      </w:r>
      <w:proofErr w:type="gramEnd"/>
      <w:r>
        <w:rPr>
          <w:rFonts w:ascii="Arial" w:hAnsi="Arial" w:cs="Arial"/>
          <w:sz w:val="24"/>
          <w:szCs w:val="24"/>
        </w:rPr>
        <w:t xml:space="preserve"> initiating an embargo or closure of services, elected members briefings and media involvement as appropriate.</w:t>
      </w:r>
    </w:p>
    <w:p w14:paraId="4EC419B0" w14:textId="5037F0CB" w:rsidR="004875F6" w:rsidRPr="00A525E5" w:rsidRDefault="003D06DF" w:rsidP="008C0C16">
      <w:pPr>
        <w:pStyle w:val="PlainText"/>
        <w:spacing w:after="200" w:line="276" w:lineRule="auto"/>
        <w:ind w:left="360"/>
        <w:contextualSpacing/>
        <w:rPr>
          <w:rFonts w:ascii="Arial" w:hAnsi="Arial" w:cs="Arial"/>
        </w:rPr>
      </w:pPr>
      <w:r>
        <w:rPr>
          <w:rFonts w:ascii="Arial" w:hAnsi="Arial" w:cs="Arial"/>
          <w:b/>
          <w:sz w:val="24"/>
          <w:szCs w:val="24"/>
        </w:rPr>
        <w:t>Team Manager</w:t>
      </w:r>
      <w:r w:rsidR="004875F6" w:rsidRPr="00AC32CA">
        <w:rPr>
          <w:color w:val="FF0000"/>
        </w:rPr>
        <w:t xml:space="preserve">  </w:t>
      </w:r>
    </w:p>
    <w:p w14:paraId="541A5FC9" w14:textId="475A8BE6" w:rsidR="004875F6" w:rsidRPr="00AC32CA"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The Team Manager will attend LSI meetings and ensure social work actions resultant to the LSI IRD and Investigation stage of this process are carried out by the suitably trained Council Officer.</w:t>
      </w:r>
    </w:p>
    <w:p w14:paraId="12D97C9C" w14:textId="1408AFE0" w:rsidR="004875F6"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The Team Manager will communicate across social work teams the instigation of an LSI IRD using the email template within this procedure to support information sharing and ensure all information held by social work teams is passed to the appropriate Council Officer to support the LSI IRD and decision making.</w:t>
      </w:r>
    </w:p>
    <w:p w14:paraId="3C8E374D" w14:textId="11433367" w:rsidR="004875F6"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The Team Manager will maintain an overview of the planning of an Investigation ensuring that coordination and communication with relevant partners and services is undertaken.</w:t>
      </w:r>
    </w:p>
    <w:p w14:paraId="54BF9640" w14:textId="77777777" w:rsidR="004875F6" w:rsidRDefault="004875F6" w:rsidP="008C0C16">
      <w:pPr>
        <w:pStyle w:val="PlainText"/>
        <w:numPr>
          <w:ilvl w:val="0"/>
          <w:numId w:val="42"/>
        </w:numPr>
        <w:spacing w:after="200" w:line="276" w:lineRule="auto"/>
        <w:contextualSpacing/>
        <w:rPr>
          <w:rFonts w:ascii="Arial" w:hAnsi="Arial" w:cs="Arial"/>
        </w:rPr>
      </w:pPr>
      <w:r>
        <w:rPr>
          <w:rFonts w:ascii="Arial" w:hAnsi="Arial" w:cs="Arial"/>
          <w:sz w:val="24"/>
          <w:szCs w:val="24"/>
        </w:rPr>
        <w:t>The Team Manager will be provided feedback from the named individual identified at LSI IRD stage to communicate with the family and service provider to reassure this communication is ongoing.</w:t>
      </w:r>
    </w:p>
    <w:p w14:paraId="6C65C580" w14:textId="77777777" w:rsidR="004875F6"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The Team Manager will provide advice, guidance and support to Council Officers and partner agencies during an LSI Investigation.</w:t>
      </w:r>
    </w:p>
    <w:p w14:paraId="0F994840" w14:textId="77777777" w:rsidR="004875F6" w:rsidRPr="003D06DF"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 xml:space="preserve">The Council Officer will progress all Reports of Harm that come into Social Work Services and consider whether a </w:t>
      </w:r>
      <w:proofErr w:type="gramStart"/>
      <w:r w:rsidRPr="004875F6">
        <w:rPr>
          <w:rFonts w:ascii="Arial" w:hAnsi="Arial" w:cs="Arial"/>
          <w:sz w:val="24"/>
          <w:szCs w:val="24"/>
        </w:rPr>
        <w:t>Large Scale</w:t>
      </w:r>
      <w:proofErr w:type="gramEnd"/>
      <w:r w:rsidRPr="004875F6">
        <w:rPr>
          <w:rFonts w:ascii="Arial" w:hAnsi="Arial" w:cs="Arial"/>
          <w:sz w:val="24"/>
          <w:szCs w:val="24"/>
        </w:rPr>
        <w:t xml:space="preserve"> Investigation may be required as per this procedure.</w:t>
      </w:r>
    </w:p>
    <w:p w14:paraId="0D1D791C" w14:textId="3EBBE716" w:rsidR="003D06DF" w:rsidRPr="003D06DF" w:rsidRDefault="003D06DF" w:rsidP="008C0C16">
      <w:pPr>
        <w:pStyle w:val="PlainText"/>
        <w:spacing w:after="200" w:line="276" w:lineRule="auto"/>
        <w:ind w:left="360"/>
        <w:contextualSpacing/>
        <w:rPr>
          <w:rFonts w:ascii="Arial" w:hAnsi="Arial" w:cs="Arial"/>
          <w:b/>
        </w:rPr>
      </w:pPr>
      <w:r>
        <w:rPr>
          <w:rFonts w:ascii="Arial" w:hAnsi="Arial" w:cs="Arial"/>
          <w:b/>
          <w:sz w:val="24"/>
          <w:szCs w:val="24"/>
        </w:rPr>
        <w:t>Council Officer</w:t>
      </w:r>
    </w:p>
    <w:p w14:paraId="701E5546" w14:textId="77777777" w:rsidR="004875F6"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The Council Officer, in conjunction with the Team Manager, will attend all LSI meetings, and will arrange the LSI IRD meeting, identifying relevant partners to attend and sending out invitations and request for information using appropriate forms within this procedure.</w:t>
      </w:r>
    </w:p>
    <w:p w14:paraId="67CBEDDC" w14:textId="77777777" w:rsidR="004875F6"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lastRenderedPageBreak/>
        <w:t>The Council Officer will coordinate information incoming from partners to support information sharing during the LSI IRD and will initiate the Interagency Chronology, sharing with partners to allow updates to be added.</w:t>
      </w:r>
    </w:p>
    <w:p w14:paraId="0B2BD1DC" w14:textId="77777777" w:rsidR="004875F6"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The Council Officer will maintain the lead role in undertaking ASP investigations, working with those partners identified during the LSI IRD to undertake actions, and the service provider, to ensure that there is a coordinated approach to the Investigation process.</w:t>
      </w:r>
    </w:p>
    <w:p w14:paraId="769F4A50" w14:textId="77777777" w:rsidR="004875F6"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The Council Officer will maintain the social work record through recording on social work systems and completing the LSI Investigation Report and coordinating information on the Interagency Chronology.</w:t>
      </w:r>
    </w:p>
    <w:p w14:paraId="5E256E83" w14:textId="2BD5DF1B" w:rsidR="004875F6" w:rsidRPr="005B68AE" w:rsidRDefault="004875F6" w:rsidP="008C0C16">
      <w:pPr>
        <w:pStyle w:val="PlainText"/>
        <w:numPr>
          <w:ilvl w:val="0"/>
          <w:numId w:val="42"/>
        </w:numPr>
        <w:spacing w:after="200" w:line="276" w:lineRule="auto"/>
        <w:contextualSpacing/>
        <w:rPr>
          <w:rFonts w:ascii="Arial" w:hAnsi="Arial" w:cs="Arial"/>
        </w:rPr>
      </w:pPr>
      <w:r w:rsidRPr="004875F6">
        <w:rPr>
          <w:rFonts w:ascii="Arial" w:hAnsi="Arial" w:cs="Arial"/>
          <w:sz w:val="24"/>
          <w:szCs w:val="24"/>
        </w:rPr>
        <w:t>The Council Officer will report progress on actions identified at the LSI IRD and Investigation stage to the Team and Service Manager between LSI meetings, at intervals agreed between the lead Team Manager and Council Officer.</w:t>
      </w:r>
    </w:p>
    <w:p w14:paraId="5D0D8FEC" w14:textId="77777777" w:rsidR="004875F6" w:rsidRDefault="004875F6" w:rsidP="008C0C16">
      <w:pPr>
        <w:pStyle w:val="PlainText"/>
        <w:contextualSpacing/>
        <w:rPr>
          <w:rFonts w:ascii="Arial" w:hAnsi="Arial"/>
          <w:b/>
          <w:sz w:val="24"/>
          <w:szCs w:val="24"/>
        </w:rPr>
      </w:pPr>
    </w:p>
    <w:p w14:paraId="46DCCEA6" w14:textId="77777777" w:rsidR="005B68AE" w:rsidRDefault="005B68AE" w:rsidP="008C0C16">
      <w:pPr>
        <w:pStyle w:val="PlainText"/>
        <w:contextualSpacing/>
        <w:rPr>
          <w:rFonts w:ascii="Arial" w:hAnsi="Arial"/>
          <w:b/>
          <w:sz w:val="24"/>
          <w:szCs w:val="24"/>
        </w:rPr>
      </w:pPr>
    </w:p>
    <w:p w14:paraId="1F0C8BA4" w14:textId="77777777" w:rsidR="002A32E7" w:rsidRPr="006E3C94" w:rsidRDefault="002A32E7" w:rsidP="008C0C16">
      <w:pPr>
        <w:pStyle w:val="PlainText"/>
        <w:spacing w:after="200" w:line="276" w:lineRule="auto"/>
        <w:contextualSpacing/>
        <w:rPr>
          <w:rFonts w:ascii="Arial" w:hAnsi="Arial"/>
          <w:b/>
          <w:sz w:val="24"/>
          <w:szCs w:val="24"/>
        </w:rPr>
      </w:pPr>
      <w:bookmarkStart w:id="22" w:name="ap8CI"/>
      <w:bookmarkEnd w:id="22"/>
      <w:r w:rsidRPr="006E3C94">
        <w:rPr>
          <w:rFonts w:ascii="Arial" w:hAnsi="Arial"/>
          <w:b/>
          <w:sz w:val="24"/>
          <w:szCs w:val="24"/>
        </w:rPr>
        <w:t>Care Inspectorate</w:t>
      </w:r>
    </w:p>
    <w:p w14:paraId="3F55E4DA" w14:textId="77777777" w:rsidR="002A32E7" w:rsidRPr="002A32E7" w:rsidRDefault="002A32E7" w:rsidP="008C0C16">
      <w:p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Based on the Care Inspectorate involvement relating to the duties under ASPA rather than as their role to monitor local authority social work activity</w:t>
      </w:r>
      <w:r>
        <w:rPr>
          <w:rFonts w:ascii="Arial" w:eastAsiaTheme="minorHAnsi" w:hAnsi="Arial" w:cs="Arial"/>
          <w:lang w:eastAsia="en-US"/>
        </w:rPr>
        <w:t>.</w:t>
      </w:r>
    </w:p>
    <w:p w14:paraId="5D39439A"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Alerting the local authority to harm/likely harm involving one or more individual in a regulated care setting (as outlined in the LSI Guidance).</w:t>
      </w:r>
    </w:p>
    <w:p w14:paraId="78E364ED"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Sharing information that is relevant to the LSI process as a consequence of their role in monitoring and regulating the service/s in which the LSI encompasses (Concerns about management/leadership, Concerns about staff skills, knowledge and practice, Concerns about residents/service users behaviours and wellbeing, Concerns about the service resisting involvement of external people and isolating individuals, Concerns about the way services are delivered and planned, Concerns about the quality of basic care and the environment).</w:t>
      </w:r>
    </w:p>
    <w:p w14:paraId="46A3CD36" w14:textId="77777777" w:rsidR="002A32E7" w:rsidRPr="002A32E7" w:rsidRDefault="002A32E7" w:rsidP="008C0C16">
      <w:pPr>
        <w:spacing w:after="200" w:line="276" w:lineRule="auto"/>
        <w:ind w:left="720"/>
        <w:contextualSpacing/>
        <w:rPr>
          <w:rFonts w:ascii="Arial" w:eastAsiaTheme="minorHAnsi" w:hAnsi="Arial" w:cs="Arial"/>
          <w:lang w:eastAsia="en-US"/>
        </w:rPr>
      </w:pPr>
      <w:r w:rsidRPr="002A32E7">
        <w:rPr>
          <w:rFonts w:ascii="Arial" w:eastAsiaTheme="minorHAnsi" w:hAnsi="Arial" w:cs="Arial"/>
          <w:lang w:eastAsia="en-US"/>
        </w:rPr>
        <w:t>Concerns could originate from various monitoring and regulating processes including complaints monitoring; assessment of performance of health and social care standards, in particular sections under ‘wellbeing’ which reference safety, protection from neglect, abuse or avoidable harm and a secure and safe environment; unannounced and announced visits to services etc.</w:t>
      </w:r>
    </w:p>
    <w:p w14:paraId="150466DD"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Active engagement with the LSI IRD process as outlined in the LSI Guidance.</w:t>
      </w:r>
    </w:p>
    <w:p w14:paraId="64EAE262"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Helping access the regulated setting, if necessary.</w:t>
      </w:r>
    </w:p>
    <w:p w14:paraId="21FBA8FD"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 xml:space="preserve">Support to access relevant records and if </w:t>
      </w:r>
      <w:proofErr w:type="gramStart"/>
      <w:r w:rsidRPr="002A32E7">
        <w:rPr>
          <w:rFonts w:ascii="Arial" w:eastAsiaTheme="minorHAnsi" w:hAnsi="Arial" w:cs="Arial"/>
          <w:lang w:eastAsia="en-US"/>
        </w:rPr>
        <w:t>necessary</w:t>
      </w:r>
      <w:proofErr w:type="gramEnd"/>
      <w:r w:rsidRPr="002A32E7">
        <w:rPr>
          <w:rFonts w:ascii="Arial" w:eastAsiaTheme="minorHAnsi" w:hAnsi="Arial" w:cs="Arial"/>
          <w:lang w:eastAsia="en-US"/>
        </w:rPr>
        <w:t xml:space="preserve"> interpretation of those records and implication of recordings.</w:t>
      </w:r>
    </w:p>
    <w:p w14:paraId="4E8EAE27"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Active contribution to LSI IRD and subsequent meetings as part of the LSI process.</w:t>
      </w:r>
    </w:p>
    <w:p w14:paraId="52BBE981"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Joint investigation with Local Authority where this has been identified as helpful/necessary.</w:t>
      </w:r>
    </w:p>
    <w:p w14:paraId="0DF9E3D1"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Active contribution to the improvement/protection plan proposed, including responsibility for monitoring aspects that fall within the brief of the Care Inspectorate.</w:t>
      </w:r>
    </w:p>
    <w:p w14:paraId="46A57642"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lastRenderedPageBreak/>
        <w:t>Care inspectorate officers will support and facilitate, as necessary, any LSI where a cross boundary circumstance is noted (where LSI involves Fife adult sited/receiving a service in a regulated service elsewhere and vice versa). Where necessary support the process if the regulated service owns or manages other establishments where wider investigation is required to assess risk of similar harm.</w:t>
      </w:r>
    </w:p>
    <w:p w14:paraId="54B697B2" w14:textId="77777777" w:rsidR="002A32E7" w:rsidRPr="002A32E7" w:rsidRDefault="002A32E7" w:rsidP="008C0C16">
      <w:pPr>
        <w:numPr>
          <w:ilvl w:val="0"/>
          <w:numId w:val="21"/>
        </w:numPr>
        <w:spacing w:after="200" w:line="276" w:lineRule="auto"/>
        <w:contextualSpacing/>
        <w:rPr>
          <w:rFonts w:ascii="Arial" w:eastAsiaTheme="minorHAnsi" w:hAnsi="Arial" w:cs="Arial"/>
          <w:lang w:eastAsia="en-US"/>
        </w:rPr>
      </w:pPr>
      <w:r w:rsidRPr="002A32E7">
        <w:rPr>
          <w:rFonts w:ascii="Arial" w:eastAsiaTheme="minorHAnsi" w:hAnsi="Arial" w:cs="Arial"/>
          <w:lang w:eastAsia="en-US"/>
        </w:rPr>
        <w:t>Contributing to local self-evaluation and Improvement activity as related to LSIs as identified in the ASPC self-evaluation and improvement.</w:t>
      </w:r>
    </w:p>
    <w:p w14:paraId="69723D26" w14:textId="77777777" w:rsidR="005B68AE" w:rsidRDefault="005B68AE" w:rsidP="008C0C16">
      <w:pPr>
        <w:pStyle w:val="PlainText"/>
        <w:spacing w:after="200" w:line="276" w:lineRule="auto"/>
        <w:contextualSpacing/>
        <w:rPr>
          <w:rFonts w:ascii="Arial" w:hAnsi="Arial" w:cs="Arial"/>
          <w:b/>
          <w:sz w:val="28"/>
          <w:szCs w:val="28"/>
        </w:rPr>
      </w:pPr>
    </w:p>
    <w:p w14:paraId="7563FC84" w14:textId="6204B75A" w:rsidR="00A64AF7" w:rsidRPr="00EB3FB8" w:rsidRDefault="002A32E7" w:rsidP="008C0C16">
      <w:pPr>
        <w:pStyle w:val="PlainText"/>
        <w:spacing w:after="200" w:line="276" w:lineRule="auto"/>
        <w:contextualSpacing/>
        <w:rPr>
          <w:rFonts w:ascii="Arial" w:hAnsi="Arial" w:cs="Arial"/>
          <w:b/>
          <w:sz w:val="28"/>
          <w:szCs w:val="28"/>
        </w:rPr>
      </w:pPr>
      <w:bookmarkStart w:id="23" w:name="ap8NHS"/>
      <w:bookmarkEnd w:id="23"/>
      <w:r w:rsidRPr="00C47803">
        <w:rPr>
          <w:rFonts w:ascii="Arial" w:hAnsi="Arial" w:cs="Arial"/>
          <w:b/>
          <w:sz w:val="28"/>
          <w:szCs w:val="28"/>
        </w:rPr>
        <w:t>NHS Staff</w:t>
      </w:r>
    </w:p>
    <w:p w14:paraId="17DB41CD" w14:textId="77777777" w:rsidR="00A64AF7" w:rsidRPr="00A64AF7" w:rsidRDefault="00A64AF7" w:rsidP="008C0C16">
      <w:pPr>
        <w:spacing w:after="200" w:line="276" w:lineRule="auto"/>
        <w:contextualSpacing/>
        <w:rPr>
          <w:rFonts w:ascii="Arial" w:hAnsi="Arial" w:cs="Arial"/>
          <w:b/>
        </w:rPr>
      </w:pPr>
      <w:r w:rsidRPr="00A64AF7">
        <w:rPr>
          <w:rFonts w:ascii="Arial" w:hAnsi="Arial" w:cs="Arial"/>
          <w:b/>
        </w:rPr>
        <w:t xml:space="preserve">Broad scope </w:t>
      </w:r>
    </w:p>
    <w:p w14:paraId="51781409" w14:textId="77777777" w:rsidR="00A64AF7" w:rsidRPr="00A64AF7" w:rsidRDefault="00A64AF7" w:rsidP="008C0C16">
      <w:pPr>
        <w:pStyle w:val="ListParagraph"/>
        <w:numPr>
          <w:ilvl w:val="0"/>
          <w:numId w:val="22"/>
        </w:numPr>
        <w:contextualSpacing/>
        <w:rPr>
          <w:rFonts w:ascii="Arial" w:hAnsi="Arial" w:cs="Arial"/>
          <w:sz w:val="24"/>
          <w:szCs w:val="24"/>
        </w:rPr>
      </w:pPr>
      <w:r w:rsidRPr="00A64AF7">
        <w:rPr>
          <w:rFonts w:ascii="Arial" w:hAnsi="Arial" w:cs="Arial"/>
          <w:sz w:val="24"/>
          <w:szCs w:val="24"/>
        </w:rPr>
        <w:t xml:space="preserve"> Duty to Report Harm to the local authority where an adult may be at risk of harm under Adult Support and Protection (ASP) </w:t>
      </w:r>
    </w:p>
    <w:p w14:paraId="06A590D0" w14:textId="00F9486A" w:rsidR="00A64AF7" w:rsidRPr="00A64AF7" w:rsidRDefault="00A64AF7" w:rsidP="008C0C16">
      <w:pPr>
        <w:pStyle w:val="ListParagraph"/>
        <w:numPr>
          <w:ilvl w:val="0"/>
          <w:numId w:val="22"/>
        </w:numPr>
        <w:contextualSpacing/>
        <w:rPr>
          <w:rFonts w:ascii="Arial" w:hAnsi="Arial" w:cs="Arial"/>
          <w:sz w:val="24"/>
          <w:szCs w:val="24"/>
        </w:rPr>
      </w:pPr>
      <w:r w:rsidRPr="00A64AF7">
        <w:rPr>
          <w:rFonts w:ascii="Arial" w:hAnsi="Arial" w:cs="Arial"/>
          <w:sz w:val="24"/>
          <w:szCs w:val="24"/>
        </w:rPr>
        <w:t xml:space="preserve"> Duty to cooperate with others named in the ASPA to </w:t>
      </w:r>
      <w:r w:rsidRPr="00A64AF7">
        <w:rPr>
          <w:rFonts w:ascii="Arial" w:hAnsi="Arial" w:cs="Arial"/>
          <w:b/>
          <w:sz w:val="24"/>
          <w:szCs w:val="24"/>
        </w:rPr>
        <w:t>enable</w:t>
      </w:r>
      <w:r w:rsidRPr="00A64AF7">
        <w:rPr>
          <w:rFonts w:ascii="Arial" w:hAnsi="Arial" w:cs="Arial"/>
          <w:sz w:val="24"/>
          <w:szCs w:val="24"/>
        </w:rPr>
        <w:t xml:space="preserve"> or </w:t>
      </w:r>
      <w:r w:rsidRPr="00A64AF7">
        <w:rPr>
          <w:rFonts w:ascii="Arial" w:hAnsi="Arial" w:cs="Arial"/>
          <w:b/>
          <w:sz w:val="24"/>
          <w:szCs w:val="24"/>
        </w:rPr>
        <w:t>assist</w:t>
      </w:r>
      <w:r w:rsidRPr="00A64AF7">
        <w:rPr>
          <w:rFonts w:ascii="Arial" w:hAnsi="Arial" w:cs="Arial"/>
          <w:sz w:val="24"/>
          <w:szCs w:val="24"/>
        </w:rPr>
        <w:t xml:space="preserve"> the </w:t>
      </w:r>
      <w:r w:rsidR="007C084A">
        <w:rPr>
          <w:rFonts w:ascii="Arial" w:hAnsi="Arial" w:cs="Arial"/>
          <w:sz w:val="24"/>
          <w:szCs w:val="24"/>
        </w:rPr>
        <w:t>Local Authority</w:t>
      </w:r>
      <w:r w:rsidRPr="00A64AF7">
        <w:rPr>
          <w:rFonts w:ascii="Arial" w:hAnsi="Arial" w:cs="Arial"/>
          <w:sz w:val="24"/>
          <w:szCs w:val="24"/>
        </w:rPr>
        <w:t xml:space="preserve"> making inquiries.</w:t>
      </w:r>
    </w:p>
    <w:p w14:paraId="18B1327D" w14:textId="77777777" w:rsidR="00A64AF7" w:rsidRPr="00A64AF7" w:rsidRDefault="00A64AF7" w:rsidP="008C0C16">
      <w:pPr>
        <w:pStyle w:val="ListParagraph"/>
        <w:numPr>
          <w:ilvl w:val="0"/>
          <w:numId w:val="22"/>
        </w:numPr>
        <w:contextualSpacing/>
        <w:rPr>
          <w:rFonts w:ascii="Arial" w:hAnsi="Arial" w:cs="Arial"/>
          <w:sz w:val="24"/>
          <w:szCs w:val="24"/>
        </w:rPr>
      </w:pPr>
      <w:r w:rsidRPr="00A64AF7">
        <w:rPr>
          <w:rFonts w:ascii="Arial" w:hAnsi="Arial" w:cs="Arial"/>
          <w:sz w:val="24"/>
          <w:szCs w:val="24"/>
        </w:rPr>
        <w:t xml:space="preserve">Interpretation of medical records to support a Council Officer conduct an </w:t>
      </w:r>
      <w:proofErr w:type="gramStart"/>
      <w:r w:rsidRPr="00A64AF7">
        <w:rPr>
          <w:rFonts w:ascii="Arial" w:hAnsi="Arial" w:cs="Arial"/>
          <w:sz w:val="24"/>
          <w:szCs w:val="24"/>
        </w:rPr>
        <w:t>investigation</w:t>
      </w:r>
      <w:proofErr w:type="gramEnd"/>
    </w:p>
    <w:p w14:paraId="60EA9E5B" w14:textId="77777777" w:rsidR="00A64AF7" w:rsidRPr="00A64AF7" w:rsidRDefault="00A64AF7" w:rsidP="008C0C16">
      <w:pPr>
        <w:spacing w:after="200" w:line="276" w:lineRule="auto"/>
        <w:contextualSpacing/>
        <w:rPr>
          <w:rFonts w:ascii="Arial" w:hAnsi="Arial" w:cs="Arial"/>
          <w:b/>
        </w:rPr>
      </w:pPr>
      <w:r w:rsidRPr="00A64AF7">
        <w:rPr>
          <w:rFonts w:ascii="Arial" w:hAnsi="Arial" w:cs="Arial"/>
          <w:b/>
        </w:rPr>
        <w:t>Role</w:t>
      </w:r>
    </w:p>
    <w:p w14:paraId="23C9E4B3" w14:textId="77777777" w:rsidR="00A64AF7" w:rsidRPr="00A64AF7" w:rsidRDefault="00A64AF7" w:rsidP="008C0C16">
      <w:pPr>
        <w:pStyle w:val="ListParagraph"/>
        <w:numPr>
          <w:ilvl w:val="0"/>
          <w:numId w:val="38"/>
        </w:numPr>
        <w:contextualSpacing/>
        <w:rPr>
          <w:rFonts w:ascii="Arial" w:hAnsi="Arial" w:cs="Arial"/>
        </w:rPr>
      </w:pPr>
      <w:r w:rsidRPr="00A64AF7">
        <w:rPr>
          <w:rFonts w:ascii="Arial" w:hAnsi="Arial" w:cs="Arial"/>
        </w:rPr>
        <w:t>Alerting the local authority to harm/suspected/potential harm involving one or more individual in a regulated care setting/health facility/or dispersed care by a regulated care provider (as outlined in the LSI Guidance).</w:t>
      </w:r>
    </w:p>
    <w:p w14:paraId="13576020" w14:textId="77777777" w:rsidR="00A64AF7" w:rsidRPr="00A64AF7" w:rsidRDefault="00A64AF7" w:rsidP="008C0C16">
      <w:pPr>
        <w:pStyle w:val="ListParagraph"/>
        <w:numPr>
          <w:ilvl w:val="0"/>
          <w:numId w:val="38"/>
        </w:numPr>
        <w:contextualSpacing/>
        <w:rPr>
          <w:rFonts w:ascii="Arial" w:hAnsi="Arial" w:cs="Arial"/>
        </w:rPr>
      </w:pPr>
      <w:r w:rsidRPr="00A64AF7">
        <w:rPr>
          <w:rFonts w:ascii="Arial" w:hAnsi="Arial" w:cs="Arial"/>
        </w:rPr>
        <w:t xml:space="preserve">Sharing information that is relevant to the LSI process including but not exclusive to:  </w:t>
      </w:r>
    </w:p>
    <w:p w14:paraId="1A0F6ED7" w14:textId="77777777"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Concerns about management/</w:t>
      </w:r>
      <w:proofErr w:type="gramStart"/>
      <w:r w:rsidRPr="00A64AF7">
        <w:rPr>
          <w:rFonts w:ascii="Arial" w:hAnsi="Arial" w:cs="Arial"/>
          <w:sz w:val="24"/>
          <w:szCs w:val="24"/>
        </w:rPr>
        <w:t>leadership;</w:t>
      </w:r>
      <w:proofErr w:type="gramEnd"/>
      <w:r w:rsidRPr="00A64AF7">
        <w:rPr>
          <w:rFonts w:ascii="Arial" w:hAnsi="Arial" w:cs="Arial"/>
          <w:sz w:val="24"/>
          <w:szCs w:val="24"/>
        </w:rPr>
        <w:t xml:space="preserve"> </w:t>
      </w:r>
    </w:p>
    <w:p w14:paraId="5D1BDEF5" w14:textId="77777777"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about staff knowledge and </w:t>
      </w:r>
      <w:proofErr w:type="gramStart"/>
      <w:r w:rsidRPr="00A64AF7">
        <w:rPr>
          <w:rFonts w:ascii="Arial" w:hAnsi="Arial" w:cs="Arial"/>
          <w:sz w:val="24"/>
          <w:szCs w:val="24"/>
        </w:rPr>
        <w:t>skills;</w:t>
      </w:r>
      <w:proofErr w:type="gramEnd"/>
      <w:r w:rsidRPr="00A64AF7">
        <w:rPr>
          <w:rFonts w:ascii="Arial" w:hAnsi="Arial" w:cs="Arial"/>
          <w:sz w:val="24"/>
          <w:szCs w:val="24"/>
        </w:rPr>
        <w:t xml:space="preserve"> </w:t>
      </w:r>
    </w:p>
    <w:p w14:paraId="11454755" w14:textId="77777777"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about Care delivery and clinical </w:t>
      </w:r>
      <w:proofErr w:type="gramStart"/>
      <w:r w:rsidRPr="00A64AF7">
        <w:rPr>
          <w:rFonts w:ascii="Arial" w:hAnsi="Arial" w:cs="Arial"/>
          <w:sz w:val="24"/>
          <w:szCs w:val="24"/>
        </w:rPr>
        <w:t>practice;</w:t>
      </w:r>
      <w:proofErr w:type="gramEnd"/>
    </w:p>
    <w:p w14:paraId="29CE31B1" w14:textId="7B4AB151"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residents/service users </w:t>
      </w:r>
      <w:proofErr w:type="gramStart"/>
      <w:r w:rsidRPr="00A64AF7">
        <w:rPr>
          <w:rFonts w:ascii="Arial" w:hAnsi="Arial" w:cs="Arial"/>
          <w:sz w:val="24"/>
          <w:szCs w:val="24"/>
        </w:rPr>
        <w:t>behaviours;</w:t>
      </w:r>
      <w:proofErr w:type="gramEnd"/>
    </w:p>
    <w:p w14:paraId="66551469" w14:textId="77777777"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about service </w:t>
      </w:r>
      <w:proofErr w:type="gramStart"/>
      <w:r w:rsidRPr="00A64AF7">
        <w:rPr>
          <w:rFonts w:ascii="Arial" w:hAnsi="Arial" w:cs="Arial"/>
          <w:sz w:val="24"/>
          <w:szCs w:val="24"/>
        </w:rPr>
        <w:t>users</w:t>
      </w:r>
      <w:proofErr w:type="gramEnd"/>
      <w:r w:rsidRPr="00A64AF7">
        <w:rPr>
          <w:rFonts w:ascii="Arial" w:hAnsi="Arial" w:cs="Arial"/>
          <w:sz w:val="24"/>
          <w:szCs w:val="24"/>
        </w:rPr>
        <w:t xml:space="preserve"> health and wellbeing;</w:t>
      </w:r>
    </w:p>
    <w:p w14:paraId="68FCFA6D" w14:textId="7B817B57"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about the service resisting involvement of external people and isolating </w:t>
      </w:r>
      <w:proofErr w:type="gramStart"/>
      <w:r w:rsidRPr="00A64AF7">
        <w:rPr>
          <w:rFonts w:ascii="Arial" w:hAnsi="Arial" w:cs="Arial"/>
          <w:sz w:val="24"/>
          <w:szCs w:val="24"/>
        </w:rPr>
        <w:t>individuals;</w:t>
      </w:r>
      <w:proofErr w:type="gramEnd"/>
    </w:p>
    <w:p w14:paraId="4C201238" w14:textId="3165AFD1"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 xml:space="preserve">Concerns about the way services are delivered and </w:t>
      </w:r>
      <w:proofErr w:type="gramStart"/>
      <w:r w:rsidRPr="00A64AF7">
        <w:rPr>
          <w:rFonts w:ascii="Arial" w:hAnsi="Arial" w:cs="Arial"/>
          <w:sz w:val="24"/>
          <w:szCs w:val="24"/>
        </w:rPr>
        <w:t>planned;</w:t>
      </w:r>
      <w:proofErr w:type="gramEnd"/>
    </w:p>
    <w:p w14:paraId="0567DA65" w14:textId="2516BE78" w:rsidR="00A64AF7" w:rsidRPr="00A64AF7" w:rsidRDefault="00A64AF7" w:rsidP="008C0C16">
      <w:pPr>
        <w:pStyle w:val="ListParagraph"/>
        <w:numPr>
          <w:ilvl w:val="0"/>
          <w:numId w:val="37"/>
        </w:numPr>
        <w:contextualSpacing/>
        <w:rPr>
          <w:rFonts w:ascii="Arial" w:hAnsi="Arial" w:cs="Arial"/>
          <w:sz w:val="24"/>
          <w:szCs w:val="24"/>
        </w:rPr>
      </w:pPr>
      <w:r w:rsidRPr="00A64AF7">
        <w:rPr>
          <w:rFonts w:ascii="Arial" w:hAnsi="Arial" w:cs="Arial"/>
          <w:sz w:val="24"/>
          <w:szCs w:val="24"/>
        </w:rPr>
        <w:t>Concerns about the quality of the environment/equipment</w:t>
      </w:r>
    </w:p>
    <w:p w14:paraId="7C320551" w14:textId="77777777" w:rsidR="00A64AF7" w:rsidRPr="00A64AF7" w:rsidRDefault="00A64AF7" w:rsidP="008C0C16">
      <w:pPr>
        <w:pStyle w:val="ListParagraph"/>
        <w:ind w:left="1440"/>
        <w:contextualSpacing/>
        <w:rPr>
          <w:rFonts w:ascii="Arial" w:hAnsi="Arial" w:cs="Arial"/>
          <w:sz w:val="24"/>
          <w:szCs w:val="24"/>
        </w:rPr>
      </w:pPr>
    </w:p>
    <w:p w14:paraId="2602F036" w14:textId="77777777" w:rsidR="00A64AF7" w:rsidRPr="00A64AF7" w:rsidRDefault="00A64AF7" w:rsidP="008C0C16">
      <w:pPr>
        <w:pStyle w:val="ListParagraph"/>
        <w:contextualSpacing/>
        <w:rPr>
          <w:rFonts w:ascii="Arial" w:hAnsi="Arial" w:cs="Arial"/>
          <w:sz w:val="24"/>
          <w:szCs w:val="24"/>
        </w:rPr>
      </w:pPr>
      <w:r w:rsidRPr="00A64AF7">
        <w:rPr>
          <w:rFonts w:ascii="Arial" w:hAnsi="Arial" w:cs="Arial"/>
          <w:sz w:val="24"/>
          <w:szCs w:val="24"/>
        </w:rPr>
        <w:t>Concerns could originate at the point of admission or during admission to an NHS facility or caseload where the service user/service users</w:t>
      </w:r>
      <w:r>
        <w:rPr>
          <w:rFonts w:ascii="Arial" w:hAnsi="Arial" w:cs="Arial"/>
          <w:sz w:val="24"/>
          <w:szCs w:val="24"/>
        </w:rPr>
        <w:t xml:space="preserve"> </w:t>
      </w:r>
      <w:r w:rsidRPr="00A64AF7">
        <w:rPr>
          <w:rFonts w:ascii="Arial" w:hAnsi="Arial" w:cs="Arial"/>
          <w:sz w:val="24"/>
          <w:szCs w:val="24"/>
        </w:rPr>
        <w:t xml:space="preserve">are receiving care within a regulated service or from a regulated service provider, providing dispersed care in service user’s home </w:t>
      </w:r>
      <w:r w:rsidRPr="00A64AF7">
        <w:rPr>
          <w:rFonts w:ascii="Arial" w:hAnsi="Arial" w:cs="Arial"/>
          <w:sz w:val="24"/>
          <w:szCs w:val="24"/>
          <w:u w:val="single"/>
        </w:rPr>
        <w:t>OR</w:t>
      </w:r>
      <w:r w:rsidRPr="00A64AF7">
        <w:rPr>
          <w:rFonts w:ascii="Arial" w:hAnsi="Arial" w:cs="Arial"/>
          <w:sz w:val="24"/>
          <w:szCs w:val="24"/>
        </w:rPr>
        <w:t xml:space="preserve"> the concern may relate to care provision by a member or members of NHS staff or Service or an NHS Fife In-Patient Area.  </w:t>
      </w:r>
    </w:p>
    <w:p w14:paraId="59C5FDCA" w14:textId="77777777" w:rsidR="00A64AF7" w:rsidRPr="00A64AF7" w:rsidRDefault="00A64AF7" w:rsidP="008C0C16">
      <w:pPr>
        <w:pStyle w:val="ListParagraph"/>
        <w:contextualSpacing/>
        <w:rPr>
          <w:rFonts w:ascii="Arial" w:hAnsi="Arial" w:cs="Arial"/>
          <w:sz w:val="24"/>
          <w:szCs w:val="24"/>
        </w:rPr>
      </w:pPr>
      <w:r w:rsidRPr="00A64AF7">
        <w:rPr>
          <w:rFonts w:ascii="Arial" w:hAnsi="Arial" w:cs="Arial"/>
          <w:sz w:val="24"/>
          <w:szCs w:val="24"/>
        </w:rPr>
        <w:t xml:space="preserve">Concerns could also originate from Complaints, Adverse Events, </w:t>
      </w:r>
      <w:r>
        <w:rPr>
          <w:rFonts w:ascii="Arial" w:hAnsi="Arial" w:cs="Arial"/>
          <w:sz w:val="24"/>
          <w:szCs w:val="24"/>
        </w:rPr>
        <w:t xml:space="preserve">and Inspections </w:t>
      </w:r>
      <w:r w:rsidRPr="00A64AF7">
        <w:rPr>
          <w:rFonts w:ascii="Arial" w:hAnsi="Arial" w:cs="Arial"/>
          <w:sz w:val="24"/>
          <w:szCs w:val="24"/>
        </w:rPr>
        <w:t>or from staff raising concerns in accordance with their regulatory bodies and NHS Fife’s whistleblowing policy and guidance.</w:t>
      </w:r>
    </w:p>
    <w:p w14:paraId="6CDD2524" w14:textId="169711CD" w:rsidR="00A64A7E"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lastRenderedPageBreak/>
        <w:t>Active engagement with the LSI IRD process as outlined in the LSI Guidance</w:t>
      </w:r>
      <w:r w:rsidR="00DE4068">
        <w:rPr>
          <w:rFonts w:ascii="Arial" w:hAnsi="Arial" w:cs="Arial"/>
          <w:sz w:val="24"/>
          <w:szCs w:val="24"/>
        </w:rPr>
        <w:t xml:space="preserve">. Where the circumstances relate to </w:t>
      </w:r>
      <w:r w:rsidR="009613AA">
        <w:rPr>
          <w:rFonts w:ascii="Arial" w:hAnsi="Arial" w:cs="Arial"/>
          <w:sz w:val="24"/>
          <w:szCs w:val="24"/>
        </w:rPr>
        <w:t xml:space="preserve">a </w:t>
      </w:r>
      <w:r w:rsidR="00DE4068">
        <w:rPr>
          <w:rFonts w:ascii="Arial" w:hAnsi="Arial" w:cs="Arial"/>
          <w:sz w:val="24"/>
          <w:szCs w:val="24"/>
        </w:rPr>
        <w:t>controlled drug</w:t>
      </w:r>
      <w:r w:rsidR="009613AA">
        <w:rPr>
          <w:rFonts w:ascii="Arial" w:hAnsi="Arial" w:cs="Arial"/>
          <w:sz w:val="24"/>
          <w:szCs w:val="24"/>
        </w:rPr>
        <w:t xml:space="preserve"> then the </w:t>
      </w:r>
      <w:r w:rsidR="00DE4068">
        <w:rPr>
          <w:rFonts w:ascii="Arial" w:hAnsi="Arial" w:cs="Arial"/>
          <w:sz w:val="24"/>
          <w:szCs w:val="24"/>
        </w:rPr>
        <w:t>NHS</w:t>
      </w:r>
      <w:r w:rsidR="009613AA">
        <w:rPr>
          <w:rFonts w:ascii="Arial" w:hAnsi="Arial" w:cs="Arial"/>
          <w:sz w:val="24"/>
          <w:szCs w:val="24"/>
        </w:rPr>
        <w:t xml:space="preserve"> Fife representative will be responsible for informing the </w:t>
      </w:r>
      <w:r w:rsidR="009613AA" w:rsidRPr="009613AA">
        <w:rPr>
          <w:rFonts w:ascii="Arial" w:hAnsi="Arial" w:cs="Arial"/>
          <w:sz w:val="24"/>
          <w:szCs w:val="24"/>
        </w:rPr>
        <w:t>Accountable Officer for Controlled Dru</w:t>
      </w:r>
      <w:r w:rsidR="009613AA">
        <w:rPr>
          <w:rFonts w:ascii="Arial" w:hAnsi="Arial" w:cs="Arial"/>
          <w:sz w:val="24"/>
          <w:szCs w:val="24"/>
        </w:rPr>
        <w:t xml:space="preserve">gs in NHS Fife </w:t>
      </w:r>
      <w:r w:rsidR="009613AA" w:rsidRPr="009613AA">
        <w:rPr>
          <w:rFonts w:ascii="Arial" w:hAnsi="Arial" w:cs="Arial"/>
          <w:sz w:val="24"/>
          <w:szCs w:val="24"/>
        </w:rPr>
        <w:t>by email</w:t>
      </w:r>
      <w:r w:rsidR="00A64A7E">
        <w:rPr>
          <w:rFonts w:ascii="Arial" w:hAnsi="Arial" w:cs="Arial"/>
          <w:sz w:val="24"/>
          <w:szCs w:val="24"/>
        </w:rPr>
        <w:t xml:space="preserve"> </w:t>
      </w:r>
      <w:hyperlink r:id="rId26" w:history="1">
        <w:r w:rsidR="00A64A7E" w:rsidRPr="00A64A7E">
          <w:rPr>
            <w:rFonts w:ascii="Arial" w:eastAsia="Times New Roman" w:hAnsi="Arial" w:cs="Arial"/>
            <w:color w:val="0000FF"/>
            <w:sz w:val="24"/>
            <w:szCs w:val="24"/>
            <w:u w:val="single"/>
            <w:lang w:eastAsia="en-GB"/>
          </w:rPr>
          <w:t>fife-CD@nhs.scot</w:t>
        </w:r>
      </w:hyperlink>
    </w:p>
    <w:p w14:paraId="1BA614BD" w14:textId="1E0CD1E6" w:rsidR="00A64AF7" w:rsidRPr="00A64AF7" w:rsidRDefault="009613AA" w:rsidP="008C0C16">
      <w:pPr>
        <w:pStyle w:val="ListParagraph"/>
        <w:numPr>
          <w:ilvl w:val="0"/>
          <w:numId w:val="38"/>
        </w:numPr>
        <w:contextualSpacing/>
        <w:rPr>
          <w:rFonts w:ascii="Arial" w:hAnsi="Arial" w:cs="Arial"/>
          <w:sz w:val="24"/>
          <w:szCs w:val="24"/>
        </w:rPr>
      </w:pPr>
      <w:r w:rsidRPr="009613AA">
        <w:rPr>
          <w:rFonts w:ascii="Arial" w:hAnsi="Arial" w:cs="Arial"/>
          <w:sz w:val="24"/>
          <w:szCs w:val="24"/>
        </w:rPr>
        <w:t>or by phone on 01383 565 341</w:t>
      </w:r>
      <w:r>
        <w:rPr>
          <w:rFonts w:ascii="Arial" w:hAnsi="Arial" w:cs="Arial"/>
          <w:sz w:val="24"/>
          <w:szCs w:val="24"/>
        </w:rPr>
        <w:t xml:space="preserve"> either at LSI IRD stage or whenever it becomes apparent. The Accountable Officer</w:t>
      </w:r>
      <w:r w:rsidRPr="009613AA">
        <w:rPr>
          <w:rFonts w:ascii="Arial" w:hAnsi="Arial" w:cs="Arial"/>
          <w:sz w:val="24"/>
          <w:szCs w:val="24"/>
        </w:rPr>
        <w:t xml:space="preserve"> is required to be notified for all incidents and concerns regarding </w:t>
      </w:r>
      <w:r>
        <w:rPr>
          <w:rFonts w:ascii="Arial" w:hAnsi="Arial" w:cs="Arial"/>
          <w:sz w:val="24"/>
          <w:szCs w:val="24"/>
        </w:rPr>
        <w:t>controlled drugs</w:t>
      </w:r>
      <w:r w:rsidRPr="009613AA">
        <w:rPr>
          <w:rFonts w:ascii="Arial" w:hAnsi="Arial" w:cs="Arial"/>
          <w:sz w:val="24"/>
          <w:szCs w:val="24"/>
        </w:rPr>
        <w:t xml:space="preserve"> whether</w:t>
      </w:r>
      <w:r>
        <w:rPr>
          <w:rFonts w:ascii="Arial" w:hAnsi="Arial" w:cs="Arial"/>
          <w:sz w:val="24"/>
          <w:szCs w:val="24"/>
        </w:rPr>
        <w:t xml:space="preserve"> related to</w:t>
      </w:r>
      <w:r w:rsidRPr="009613AA">
        <w:rPr>
          <w:rFonts w:ascii="Arial" w:hAnsi="Arial" w:cs="Arial"/>
          <w:sz w:val="24"/>
          <w:szCs w:val="24"/>
        </w:rPr>
        <w:t xml:space="preserve"> prescribing, supply administration, theft etc. from all NHS areas as well as independent contractors such as community pharmacies and GP practices.</w:t>
      </w:r>
    </w:p>
    <w:p w14:paraId="4D764EC8" w14:textId="77777777" w:rsidR="00A64AF7" w:rsidRPr="00A64AF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 xml:space="preserve">Provide relevant information on NHS Fife contact/involvement with the service user/service users </w:t>
      </w:r>
    </w:p>
    <w:p w14:paraId="4EB92A5E" w14:textId="77777777" w:rsidR="00A64AF7" w:rsidRPr="00A64AF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 xml:space="preserve">Support to access relevant records and if </w:t>
      </w:r>
      <w:proofErr w:type="gramStart"/>
      <w:r w:rsidRPr="00A64AF7">
        <w:rPr>
          <w:rFonts w:ascii="Arial" w:hAnsi="Arial" w:cs="Arial"/>
          <w:sz w:val="24"/>
          <w:szCs w:val="24"/>
        </w:rPr>
        <w:t>necessary</w:t>
      </w:r>
      <w:proofErr w:type="gramEnd"/>
      <w:r w:rsidRPr="00A64AF7">
        <w:rPr>
          <w:rFonts w:ascii="Arial" w:hAnsi="Arial" w:cs="Arial"/>
          <w:sz w:val="24"/>
          <w:szCs w:val="24"/>
        </w:rPr>
        <w:t xml:space="preserve"> interpretation of those records and implication of recordings linked to LSI investigation.</w:t>
      </w:r>
    </w:p>
    <w:p w14:paraId="309B3E94" w14:textId="77777777" w:rsidR="00A64AF7" w:rsidRPr="00A64AF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 xml:space="preserve">Provide, when appropriate, professional opinion with regards to the delivery of care and clinical practice </w:t>
      </w:r>
    </w:p>
    <w:p w14:paraId="4EBC72DB" w14:textId="77777777" w:rsidR="00A64AF7" w:rsidRPr="00A64AF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Active contribution to LSI Inter Agency Discussion (IRD) and subsequent meetings as part of the LSI process.</w:t>
      </w:r>
    </w:p>
    <w:p w14:paraId="2E8F1327" w14:textId="77777777" w:rsidR="00A64AF7" w:rsidRPr="00A64AF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Active contribution to the improvement/protection plan proposed, including responsibility for monitoring aspects that fall within the brief of NHS staff.</w:t>
      </w:r>
    </w:p>
    <w:p w14:paraId="0FD23F3E" w14:textId="6BA48070" w:rsidR="002A32E7" w:rsidRDefault="00A64AF7" w:rsidP="008C0C16">
      <w:pPr>
        <w:pStyle w:val="ListParagraph"/>
        <w:numPr>
          <w:ilvl w:val="0"/>
          <w:numId w:val="38"/>
        </w:numPr>
        <w:contextualSpacing/>
        <w:rPr>
          <w:rFonts w:ascii="Arial" w:hAnsi="Arial" w:cs="Arial"/>
          <w:sz w:val="24"/>
          <w:szCs w:val="24"/>
        </w:rPr>
      </w:pPr>
      <w:r w:rsidRPr="00A64AF7">
        <w:rPr>
          <w:rFonts w:ascii="Arial" w:hAnsi="Arial" w:cs="Arial"/>
          <w:sz w:val="24"/>
          <w:szCs w:val="24"/>
        </w:rPr>
        <w:t>Contributing to local self-evaluation and Improvement activity as related to LSIs as identified in the ASPC self-evaluation and improvement.</w:t>
      </w:r>
    </w:p>
    <w:p w14:paraId="20E02E25" w14:textId="77777777" w:rsidR="008C0C16" w:rsidRPr="008C0C16" w:rsidRDefault="008C0C16" w:rsidP="008C0C16">
      <w:pPr>
        <w:pStyle w:val="ListParagraph"/>
        <w:contextualSpacing/>
        <w:rPr>
          <w:rFonts w:ascii="Arial" w:hAnsi="Arial" w:cs="Arial"/>
          <w:sz w:val="24"/>
          <w:szCs w:val="24"/>
        </w:rPr>
      </w:pPr>
    </w:p>
    <w:p w14:paraId="4C67B45C" w14:textId="5418FCF1" w:rsidR="00C76E83" w:rsidRPr="00EB3FB8" w:rsidRDefault="00AB5AB9" w:rsidP="008C0C16">
      <w:pPr>
        <w:pStyle w:val="PlainText"/>
        <w:spacing w:after="200" w:line="276" w:lineRule="auto"/>
        <w:contextualSpacing/>
        <w:rPr>
          <w:rFonts w:ascii="Arial" w:hAnsi="Arial" w:cs="Arial"/>
          <w:b/>
          <w:sz w:val="28"/>
          <w:szCs w:val="28"/>
        </w:rPr>
      </w:pPr>
      <w:bookmarkStart w:id="24" w:name="ap8Pol"/>
      <w:bookmarkEnd w:id="24"/>
      <w:r>
        <w:rPr>
          <w:rFonts w:ascii="Arial" w:hAnsi="Arial" w:cs="Arial"/>
          <w:b/>
          <w:sz w:val="28"/>
          <w:szCs w:val="28"/>
        </w:rPr>
        <w:t>Police Scotland</w:t>
      </w:r>
    </w:p>
    <w:p w14:paraId="193FA84A" w14:textId="77777777" w:rsidR="00EB3FB8" w:rsidRDefault="00C76E83" w:rsidP="008C0C16">
      <w:pPr>
        <w:pStyle w:val="ListParagraph"/>
        <w:numPr>
          <w:ilvl w:val="0"/>
          <w:numId w:val="41"/>
        </w:numPr>
        <w:contextualSpacing/>
        <w:rPr>
          <w:rFonts w:ascii="Arial" w:eastAsia="Arial" w:hAnsi="Arial" w:cs="Arial"/>
          <w:color w:val="000000"/>
          <w:sz w:val="24"/>
          <w:szCs w:val="24"/>
        </w:rPr>
      </w:pPr>
      <w:bookmarkStart w:id="25" w:name="_Hlk95838647"/>
      <w:r w:rsidRPr="00EB3FB8">
        <w:rPr>
          <w:rFonts w:ascii="Arial" w:eastAsia="Arial" w:hAnsi="Arial" w:cs="Arial"/>
          <w:color w:val="000000"/>
          <w:sz w:val="24"/>
          <w:szCs w:val="24"/>
        </w:rPr>
        <w:t xml:space="preserve">Alert the Local Authority to any incident(s) that meet or are likely to meet the LSI criteria, sharing the appropriate information. </w:t>
      </w:r>
    </w:p>
    <w:p w14:paraId="0C051983" w14:textId="77777777" w:rsidR="00EB3FB8" w:rsidRDefault="00C76E83" w:rsidP="008C0C16">
      <w:pPr>
        <w:pStyle w:val="ListParagraph"/>
        <w:numPr>
          <w:ilvl w:val="0"/>
          <w:numId w:val="41"/>
        </w:numPr>
        <w:contextualSpacing/>
        <w:rPr>
          <w:rFonts w:ascii="Arial" w:eastAsia="Arial" w:hAnsi="Arial" w:cs="Arial"/>
          <w:color w:val="000000"/>
          <w:sz w:val="24"/>
          <w:szCs w:val="24"/>
        </w:rPr>
      </w:pPr>
      <w:r w:rsidRPr="00EB3FB8">
        <w:rPr>
          <w:rFonts w:ascii="Arial" w:eastAsia="Arial" w:hAnsi="Arial" w:cs="Arial"/>
          <w:color w:val="000000"/>
          <w:sz w:val="24"/>
          <w:szCs w:val="24"/>
        </w:rPr>
        <w:t>Acknowledge and respond to LSI meeting invites and complete any associated request for information in accordance with information sharing protocols and legislation.</w:t>
      </w:r>
    </w:p>
    <w:p w14:paraId="59134A85" w14:textId="77777777" w:rsidR="00EB3FB8" w:rsidRDefault="00C76E83" w:rsidP="008C0C16">
      <w:pPr>
        <w:pStyle w:val="ListParagraph"/>
        <w:numPr>
          <w:ilvl w:val="0"/>
          <w:numId w:val="41"/>
        </w:numPr>
        <w:contextualSpacing/>
        <w:rPr>
          <w:rFonts w:ascii="Arial" w:eastAsia="Arial" w:hAnsi="Arial" w:cs="Arial"/>
          <w:color w:val="000000"/>
          <w:sz w:val="24"/>
          <w:szCs w:val="24"/>
        </w:rPr>
      </w:pPr>
      <w:r w:rsidRPr="00EB3FB8">
        <w:rPr>
          <w:rFonts w:ascii="Arial" w:eastAsia="Arial" w:hAnsi="Arial" w:cs="Arial"/>
          <w:color w:val="000000"/>
          <w:sz w:val="24"/>
          <w:szCs w:val="24"/>
        </w:rPr>
        <w:t>Actively engage with the LSI process and ensure that police duty, under Adult Support and Protection Act 2007, to enable and assist the council is upheld.</w:t>
      </w:r>
    </w:p>
    <w:bookmarkEnd w:id="25"/>
    <w:p w14:paraId="6A4F5C49" w14:textId="77777777" w:rsidR="00EB3FB8" w:rsidRDefault="00C76E83" w:rsidP="008C0C16">
      <w:pPr>
        <w:pStyle w:val="ListParagraph"/>
        <w:numPr>
          <w:ilvl w:val="0"/>
          <w:numId w:val="41"/>
        </w:numPr>
        <w:contextualSpacing/>
        <w:rPr>
          <w:rFonts w:ascii="Arial" w:eastAsia="Arial" w:hAnsi="Arial" w:cs="Arial"/>
          <w:color w:val="000000"/>
          <w:sz w:val="24"/>
          <w:szCs w:val="24"/>
        </w:rPr>
      </w:pPr>
      <w:r w:rsidRPr="00EB3FB8">
        <w:rPr>
          <w:rFonts w:ascii="Arial" w:eastAsia="Arial" w:hAnsi="Arial" w:cs="Arial"/>
          <w:color w:val="000000"/>
          <w:sz w:val="24"/>
          <w:szCs w:val="24"/>
        </w:rPr>
        <w:t>Identify any criminality and liaise with LSI participants and other agencies as required to establish if any resulting investigations will be single or joint agency.</w:t>
      </w:r>
    </w:p>
    <w:p w14:paraId="09DE4486" w14:textId="77777777" w:rsidR="00EB3FB8" w:rsidRDefault="00C76E83" w:rsidP="008C0C16">
      <w:pPr>
        <w:pStyle w:val="ListParagraph"/>
        <w:numPr>
          <w:ilvl w:val="0"/>
          <w:numId w:val="41"/>
        </w:numPr>
        <w:contextualSpacing/>
        <w:rPr>
          <w:rFonts w:ascii="Arial" w:eastAsia="Arial" w:hAnsi="Arial" w:cs="Arial"/>
          <w:color w:val="000000"/>
          <w:sz w:val="24"/>
          <w:szCs w:val="24"/>
        </w:rPr>
      </w:pPr>
      <w:r w:rsidRPr="00EB3FB8">
        <w:rPr>
          <w:rFonts w:ascii="Arial" w:eastAsia="Arial" w:hAnsi="Arial" w:cs="Arial"/>
          <w:color w:val="000000"/>
          <w:sz w:val="24"/>
          <w:szCs w:val="24"/>
        </w:rPr>
        <w:t>Where criminality has been identified and a police investigation is commenced, ensure that relevant partners are updated throughout the investigation.</w:t>
      </w:r>
    </w:p>
    <w:p w14:paraId="20F2C3BC" w14:textId="77777777" w:rsidR="00EB3FB8" w:rsidRPr="00EB3FB8" w:rsidRDefault="00C76E83" w:rsidP="008C0C16">
      <w:pPr>
        <w:pStyle w:val="ListParagraph"/>
        <w:numPr>
          <w:ilvl w:val="0"/>
          <w:numId w:val="41"/>
        </w:numPr>
        <w:contextualSpacing/>
        <w:rPr>
          <w:rFonts w:ascii="Arial" w:eastAsia="Arial" w:hAnsi="Arial" w:cs="Arial"/>
          <w:color w:val="000000"/>
          <w:sz w:val="24"/>
          <w:szCs w:val="24"/>
        </w:rPr>
      </w:pPr>
      <w:bookmarkStart w:id="26" w:name="_Hlk95838705"/>
      <w:r w:rsidRPr="00EB3FB8">
        <w:rPr>
          <w:rFonts w:ascii="Arial" w:eastAsia="Arial" w:hAnsi="Arial" w:cs="Arial"/>
          <w:color w:val="000000"/>
          <w:sz w:val="24"/>
          <w:szCs w:val="24"/>
        </w:rPr>
        <w:t xml:space="preserve">Ensure that records and information obtained </w:t>
      </w:r>
      <w:proofErr w:type="gramStart"/>
      <w:r w:rsidRPr="00EB3FB8">
        <w:rPr>
          <w:rFonts w:ascii="Arial" w:eastAsia="Arial" w:hAnsi="Arial" w:cs="Arial"/>
          <w:color w:val="000000"/>
          <w:sz w:val="24"/>
          <w:szCs w:val="24"/>
        </w:rPr>
        <w:t>during the course of</w:t>
      </w:r>
      <w:proofErr w:type="gramEnd"/>
      <w:r w:rsidRPr="00EB3FB8">
        <w:rPr>
          <w:rFonts w:ascii="Arial" w:eastAsia="Arial" w:hAnsi="Arial" w:cs="Arial"/>
          <w:color w:val="000000"/>
          <w:sz w:val="24"/>
          <w:szCs w:val="24"/>
        </w:rPr>
        <w:t xml:space="preserve"> police participation in all parts of the LSI process is shared and managed appropriately. </w:t>
      </w:r>
    </w:p>
    <w:p w14:paraId="2BC20D3B" w14:textId="77E06B94" w:rsidR="00C76E83" w:rsidRDefault="00C76E83" w:rsidP="008C0C16">
      <w:pPr>
        <w:pStyle w:val="ListParagraph"/>
        <w:numPr>
          <w:ilvl w:val="0"/>
          <w:numId w:val="41"/>
        </w:numPr>
        <w:contextualSpacing/>
        <w:rPr>
          <w:rFonts w:ascii="Arial" w:eastAsia="Arial" w:hAnsi="Arial" w:cs="Arial"/>
          <w:color w:val="000000"/>
          <w:sz w:val="24"/>
          <w:szCs w:val="24"/>
        </w:rPr>
      </w:pPr>
      <w:r w:rsidRPr="00EB3FB8">
        <w:rPr>
          <w:rFonts w:ascii="Arial" w:eastAsia="Arial" w:hAnsi="Arial" w:cs="Arial"/>
          <w:color w:val="000000"/>
          <w:sz w:val="24"/>
          <w:szCs w:val="24"/>
        </w:rPr>
        <w:t>Provide specialist support and advice as required.</w:t>
      </w:r>
    </w:p>
    <w:bookmarkEnd w:id="26"/>
    <w:p w14:paraId="778BF8BC" w14:textId="7F063D08" w:rsidR="0006360D" w:rsidRDefault="0006360D" w:rsidP="008C0C16">
      <w:pPr>
        <w:spacing w:after="200" w:line="276" w:lineRule="auto"/>
        <w:contextualSpacing/>
        <w:rPr>
          <w:rFonts w:ascii="Arial" w:eastAsia="Arial" w:hAnsi="Arial" w:cs="Arial"/>
          <w:color w:val="000000"/>
        </w:rPr>
      </w:pPr>
    </w:p>
    <w:p w14:paraId="49AE30AA" w14:textId="77777777" w:rsidR="008C0C16" w:rsidRDefault="008C0C16">
      <w:pPr>
        <w:spacing w:after="200" w:line="276" w:lineRule="auto"/>
        <w:rPr>
          <w:rFonts w:ascii="Arial" w:eastAsia="Arial" w:hAnsi="Arial" w:cs="Arial"/>
          <w:b/>
          <w:bCs/>
          <w:color w:val="000000"/>
          <w:sz w:val="28"/>
          <w:szCs w:val="28"/>
        </w:rPr>
      </w:pPr>
      <w:r>
        <w:rPr>
          <w:rFonts w:ascii="Arial" w:eastAsia="Arial" w:hAnsi="Arial" w:cs="Arial"/>
          <w:b/>
          <w:bCs/>
          <w:color w:val="000000"/>
          <w:sz w:val="28"/>
          <w:szCs w:val="28"/>
        </w:rPr>
        <w:br w:type="page"/>
      </w:r>
    </w:p>
    <w:p w14:paraId="2D606793" w14:textId="5356F2D1" w:rsidR="0006360D" w:rsidRDefault="0006360D" w:rsidP="008C0C16">
      <w:pPr>
        <w:spacing w:after="200" w:line="276" w:lineRule="auto"/>
        <w:contextualSpacing/>
        <w:rPr>
          <w:rFonts w:ascii="Arial" w:eastAsia="Arial" w:hAnsi="Arial" w:cs="Arial"/>
          <w:b/>
          <w:bCs/>
          <w:color w:val="000000"/>
          <w:sz w:val="28"/>
          <w:szCs w:val="28"/>
        </w:rPr>
      </w:pPr>
      <w:bookmarkStart w:id="27" w:name="ap8Fire"/>
      <w:bookmarkEnd w:id="27"/>
      <w:r w:rsidRPr="0006360D">
        <w:rPr>
          <w:rFonts w:ascii="Arial" w:eastAsia="Arial" w:hAnsi="Arial" w:cs="Arial"/>
          <w:b/>
          <w:bCs/>
          <w:color w:val="000000"/>
          <w:sz w:val="28"/>
          <w:szCs w:val="28"/>
        </w:rPr>
        <w:lastRenderedPageBreak/>
        <w:t>Scottish Fire and Rescue Service</w:t>
      </w:r>
    </w:p>
    <w:p w14:paraId="0A51E6E4" w14:textId="77777777" w:rsidR="0006360D" w:rsidRDefault="0006360D" w:rsidP="008C0C16">
      <w:pPr>
        <w:pStyle w:val="ListParagraph"/>
        <w:numPr>
          <w:ilvl w:val="0"/>
          <w:numId w:val="46"/>
        </w:numPr>
        <w:contextualSpacing/>
        <w:rPr>
          <w:rFonts w:ascii="Arial" w:eastAsia="Arial" w:hAnsi="Arial" w:cs="Arial"/>
          <w:color w:val="000000"/>
          <w:sz w:val="24"/>
          <w:szCs w:val="24"/>
        </w:rPr>
      </w:pPr>
      <w:r w:rsidRPr="00EB3FB8">
        <w:rPr>
          <w:rFonts w:ascii="Arial" w:eastAsia="Arial" w:hAnsi="Arial" w:cs="Arial"/>
          <w:color w:val="000000"/>
          <w:sz w:val="24"/>
          <w:szCs w:val="24"/>
        </w:rPr>
        <w:t xml:space="preserve">Alert the Local Authority to any incident(s) that meet or are likely to meet the LSI criteria, sharing the appropriate information. </w:t>
      </w:r>
    </w:p>
    <w:p w14:paraId="03137A2B" w14:textId="77777777" w:rsidR="0006360D" w:rsidRDefault="0006360D" w:rsidP="008C0C16">
      <w:pPr>
        <w:pStyle w:val="ListParagraph"/>
        <w:numPr>
          <w:ilvl w:val="0"/>
          <w:numId w:val="46"/>
        </w:numPr>
        <w:contextualSpacing/>
        <w:rPr>
          <w:rFonts w:ascii="Arial" w:eastAsia="Arial" w:hAnsi="Arial" w:cs="Arial"/>
          <w:color w:val="000000"/>
          <w:sz w:val="24"/>
          <w:szCs w:val="24"/>
        </w:rPr>
      </w:pPr>
      <w:r w:rsidRPr="00EB3FB8">
        <w:rPr>
          <w:rFonts w:ascii="Arial" w:eastAsia="Arial" w:hAnsi="Arial" w:cs="Arial"/>
          <w:color w:val="000000"/>
          <w:sz w:val="24"/>
          <w:szCs w:val="24"/>
        </w:rPr>
        <w:t>Acknowledge and respond to LSI meeting invites and complete any associated request for information in accordance with information sharing protocols and legislation.</w:t>
      </w:r>
    </w:p>
    <w:p w14:paraId="1D428616" w14:textId="05C16B0F" w:rsidR="0006360D" w:rsidRDefault="0006360D" w:rsidP="008C0C16">
      <w:pPr>
        <w:pStyle w:val="ListParagraph"/>
        <w:numPr>
          <w:ilvl w:val="0"/>
          <w:numId w:val="46"/>
        </w:numPr>
        <w:contextualSpacing/>
        <w:rPr>
          <w:rFonts w:ascii="Arial" w:eastAsia="Arial" w:hAnsi="Arial" w:cs="Arial"/>
          <w:color w:val="000000"/>
          <w:sz w:val="24"/>
          <w:szCs w:val="24"/>
        </w:rPr>
      </w:pPr>
      <w:r w:rsidRPr="00EB3FB8">
        <w:rPr>
          <w:rFonts w:ascii="Arial" w:eastAsia="Arial" w:hAnsi="Arial" w:cs="Arial"/>
          <w:color w:val="000000"/>
          <w:sz w:val="24"/>
          <w:szCs w:val="24"/>
        </w:rPr>
        <w:t xml:space="preserve">Actively engage with the LSI process and ensure that </w:t>
      </w:r>
      <w:r>
        <w:rPr>
          <w:rFonts w:ascii="Arial" w:eastAsia="Arial" w:hAnsi="Arial" w:cs="Arial"/>
          <w:color w:val="000000"/>
          <w:sz w:val="24"/>
          <w:szCs w:val="24"/>
        </w:rPr>
        <w:t>SFRS</w:t>
      </w:r>
      <w:r w:rsidRPr="00EB3FB8">
        <w:rPr>
          <w:rFonts w:ascii="Arial" w:eastAsia="Arial" w:hAnsi="Arial" w:cs="Arial"/>
          <w:color w:val="000000"/>
          <w:sz w:val="24"/>
          <w:szCs w:val="24"/>
        </w:rPr>
        <w:t xml:space="preserve"> duty, under Adult Support and Protection Act 2007, to enable and assist the council is upheld.</w:t>
      </w:r>
    </w:p>
    <w:p w14:paraId="3147F0A0" w14:textId="46C7DCA8" w:rsidR="0006360D" w:rsidRPr="00EB3FB8" w:rsidRDefault="0006360D" w:rsidP="008C0C16">
      <w:pPr>
        <w:pStyle w:val="ListParagraph"/>
        <w:numPr>
          <w:ilvl w:val="0"/>
          <w:numId w:val="46"/>
        </w:numPr>
        <w:contextualSpacing/>
        <w:rPr>
          <w:rFonts w:ascii="Arial" w:eastAsia="Arial" w:hAnsi="Arial" w:cs="Arial"/>
          <w:color w:val="000000"/>
          <w:sz w:val="24"/>
          <w:szCs w:val="24"/>
        </w:rPr>
      </w:pPr>
      <w:r w:rsidRPr="00EB3FB8">
        <w:rPr>
          <w:rFonts w:ascii="Arial" w:eastAsia="Arial" w:hAnsi="Arial" w:cs="Arial"/>
          <w:color w:val="000000"/>
          <w:sz w:val="24"/>
          <w:szCs w:val="24"/>
        </w:rPr>
        <w:t xml:space="preserve">Ensure that records and information obtained </w:t>
      </w:r>
      <w:proofErr w:type="gramStart"/>
      <w:r w:rsidRPr="00EB3FB8">
        <w:rPr>
          <w:rFonts w:ascii="Arial" w:eastAsia="Arial" w:hAnsi="Arial" w:cs="Arial"/>
          <w:color w:val="000000"/>
          <w:sz w:val="24"/>
          <w:szCs w:val="24"/>
        </w:rPr>
        <w:t>during the course of</w:t>
      </w:r>
      <w:proofErr w:type="gramEnd"/>
      <w:r w:rsidRPr="00EB3FB8">
        <w:rPr>
          <w:rFonts w:ascii="Arial" w:eastAsia="Arial" w:hAnsi="Arial" w:cs="Arial"/>
          <w:color w:val="000000"/>
          <w:sz w:val="24"/>
          <w:szCs w:val="24"/>
        </w:rPr>
        <w:t xml:space="preserve"> </w:t>
      </w:r>
      <w:r>
        <w:rPr>
          <w:rFonts w:ascii="Arial" w:eastAsia="Arial" w:hAnsi="Arial" w:cs="Arial"/>
          <w:color w:val="000000"/>
          <w:sz w:val="24"/>
          <w:szCs w:val="24"/>
        </w:rPr>
        <w:t>SFRS</w:t>
      </w:r>
      <w:r w:rsidRPr="00EB3FB8">
        <w:rPr>
          <w:rFonts w:ascii="Arial" w:eastAsia="Arial" w:hAnsi="Arial" w:cs="Arial"/>
          <w:color w:val="000000"/>
          <w:sz w:val="24"/>
          <w:szCs w:val="24"/>
        </w:rPr>
        <w:t xml:space="preserve"> participation in all parts of the LSI process is shared and managed appropriately. </w:t>
      </w:r>
    </w:p>
    <w:p w14:paraId="2FE7004B" w14:textId="77777777" w:rsidR="0006360D" w:rsidRDefault="0006360D" w:rsidP="008C0C16">
      <w:pPr>
        <w:pStyle w:val="ListParagraph"/>
        <w:numPr>
          <w:ilvl w:val="0"/>
          <w:numId w:val="46"/>
        </w:numPr>
        <w:contextualSpacing/>
        <w:rPr>
          <w:rFonts w:ascii="Arial" w:eastAsia="Arial" w:hAnsi="Arial" w:cs="Arial"/>
          <w:color w:val="000000"/>
          <w:sz w:val="24"/>
          <w:szCs w:val="24"/>
        </w:rPr>
      </w:pPr>
      <w:r w:rsidRPr="00EB3FB8">
        <w:rPr>
          <w:rFonts w:ascii="Arial" w:eastAsia="Arial" w:hAnsi="Arial" w:cs="Arial"/>
          <w:color w:val="000000"/>
          <w:sz w:val="24"/>
          <w:szCs w:val="24"/>
        </w:rPr>
        <w:t>Provide specialist support and advice as required.</w:t>
      </w:r>
    </w:p>
    <w:p w14:paraId="0DC04128" w14:textId="77777777" w:rsidR="0006360D" w:rsidRPr="0006360D" w:rsidRDefault="0006360D" w:rsidP="008C0C16">
      <w:pPr>
        <w:spacing w:after="200" w:line="276" w:lineRule="auto"/>
        <w:contextualSpacing/>
        <w:rPr>
          <w:rFonts w:ascii="Arial" w:eastAsia="Arial" w:hAnsi="Arial" w:cs="Arial"/>
          <w:b/>
          <w:bCs/>
          <w:color w:val="000000"/>
          <w:sz w:val="28"/>
          <w:szCs w:val="28"/>
        </w:rPr>
      </w:pPr>
    </w:p>
    <w:p w14:paraId="3DAACA1E" w14:textId="0564AB36" w:rsidR="001004B6" w:rsidRPr="00EB3FB8" w:rsidRDefault="001004B6" w:rsidP="008C0C16">
      <w:pPr>
        <w:spacing w:after="200" w:line="276" w:lineRule="auto"/>
        <w:contextualSpacing/>
        <w:rPr>
          <w:rFonts w:ascii="Arial" w:hAnsi="Arial" w:cs="Arial"/>
          <w:b/>
          <w:sz w:val="28"/>
          <w:szCs w:val="28"/>
        </w:rPr>
      </w:pPr>
      <w:bookmarkStart w:id="28" w:name="ap8Reg"/>
      <w:bookmarkEnd w:id="28"/>
      <w:r>
        <w:rPr>
          <w:rFonts w:ascii="Arial" w:hAnsi="Arial" w:cs="Arial"/>
          <w:b/>
          <w:sz w:val="28"/>
          <w:szCs w:val="28"/>
        </w:rPr>
        <w:t>Regulated Service subject of LSI</w:t>
      </w:r>
    </w:p>
    <w:p w14:paraId="5C18B471" w14:textId="3B744085" w:rsidR="001004B6" w:rsidRDefault="001004B6" w:rsidP="008C0C16">
      <w:pPr>
        <w:spacing w:after="200" w:line="276" w:lineRule="auto"/>
        <w:contextualSpacing/>
        <w:rPr>
          <w:rFonts w:ascii="Arial" w:hAnsi="Arial" w:cs="Arial"/>
        </w:rPr>
      </w:pPr>
      <w:r>
        <w:rPr>
          <w:rFonts w:ascii="Arial" w:hAnsi="Arial" w:cs="Arial"/>
        </w:rPr>
        <w:t xml:space="preserve">The service provider should be involved as fully as possible in concerns/reports of harm about their service. It may not always be possible to participate in </w:t>
      </w:r>
      <w:r w:rsidRPr="00BD68A1">
        <w:rPr>
          <w:rFonts w:ascii="Arial" w:hAnsi="Arial" w:cs="Arial"/>
          <w:b/>
        </w:rPr>
        <w:t>all</w:t>
      </w:r>
      <w:r>
        <w:rPr>
          <w:rFonts w:ascii="Arial" w:hAnsi="Arial" w:cs="Arial"/>
        </w:rPr>
        <w:t xml:space="preserve"> discussions, particularly at an early stage.</w:t>
      </w:r>
      <w:r w:rsidRPr="00517B07">
        <w:rPr>
          <w:rFonts w:ascii="Arial" w:hAnsi="Arial" w:cs="Arial"/>
        </w:rPr>
        <w:t xml:space="preserve"> </w:t>
      </w:r>
      <w:r>
        <w:rPr>
          <w:rFonts w:ascii="Arial" w:hAnsi="Arial" w:cs="Arial"/>
        </w:rPr>
        <w:t xml:space="preserve">Examples might include if the provider is directly implicated or if it is felt that such involvement would increase the risk to adults or would compromise the investigation.  Legal implications or criminal </w:t>
      </w:r>
      <w:r w:rsidRPr="00F80C16">
        <w:rPr>
          <w:rFonts w:ascii="Arial" w:hAnsi="Arial" w:cs="Arial"/>
        </w:rPr>
        <w:t>proceedings may limit involvement.</w:t>
      </w:r>
    </w:p>
    <w:p w14:paraId="3ACF4132" w14:textId="77777777" w:rsidR="001004B6" w:rsidRDefault="001004B6" w:rsidP="008C0C16">
      <w:pPr>
        <w:pStyle w:val="ListParagraph"/>
        <w:numPr>
          <w:ilvl w:val="0"/>
          <w:numId w:val="40"/>
        </w:numPr>
        <w:contextualSpacing/>
        <w:rPr>
          <w:rFonts w:ascii="Arial" w:hAnsi="Arial" w:cs="Arial"/>
          <w:sz w:val="24"/>
          <w:szCs w:val="24"/>
        </w:rPr>
      </w:pPr>
      <w:r w:rsidRPr="00D50135">
        <w:rPr>
          <w:rFonts w:ascii="Arial" w:hAnsi="Arial" w:cs="Arial"/>
          <w:sz w:val="24"/>
          <w:szCs w:val="24"/>
        </w:rPr>
        <w:t>Regulated service</w:t>
      </w:r>
      <w:r>
        <w:rPr>
          <w:rFonts w:ascii="Arial" w:hAnsi="Arial" w:cs="Arial"/>
          <w:sz w:val="24"/>
          <w:szCs w:val="24"/>
        </w:rPr>
        <w:t>s have a responsibility to report to the local authority where they are aware of circumstances that are or may place their service users at risk of harm and will follow the reporting harm and significant occurrence reporting processes in place in Fife</w:t>
      </w:r>
    </w:p>
    <w:p w14:paraId="3C04F574" w14:textId="77777777" w:rsidR="001004B6" w:rsidRPr="00D50135" w:rsidRDefault="001004B6" w:rsidP="008C0C16">
      <w:pPr>
        <w:pStyle w:val="ListParagraph"/>
        <w:numPr>
          <w:ilvl w:val="0"/>
          <w:numId w:val="40"/>
        </w:numPr>
        <w:contextualSpacing/>
        <w:rPr>
          <w:rFonts w:ascii="Arial" w:hAnsi="Arial" w:cs="Arial"/>
          <w:sz w:val="24"/>
          <w:szCs w:val="24"/>
        </w:rPr>
      </w:pPr>
      <w:r>
        <w:rPr>
          <w:rFonts w:ascii="Arial" w:hAnsi="Arial" w:cs="Arial"/>
          <w:sz w:val="24"/>
          <w:szCs w:val="24"/>
        </w:rPr>
        <w:t>Regulated</w:t>
      </w:r>
      <w:r w:rsidRPr="00D50135">
        <w:rPr>
          <w:rFonts w:ascii="Arial" w:hAnsi="Arial" w:cs="Arial"/>
          <w:sz w:val="24"/>
          <w:szCs w:val="24"/>
        </w:rPr>
        <w:t xml:space="preserve"> service</w:t>
      </w:r>
      <w:r>
        <w:rPr>
          <w:rFonts w:ascii="Arial" w:hAnsi="Arial" w:cs="Arial"/>
          <w:sz w:val="24"/>
          <w:szCs w:val="24"/>
        </w:rPr>
        <w:t>s</w:t>
      </w:r>
      <w:r w:rsidRPr="00D50135">
        <w:rPr>
          <w:rFonts w:ascii="Arial" w:hAnsi="Arial" w:cs="Arial"/>
          <w:sz w:val="24"/>
          <w:szCs w:val="24"/>
        </w:rPr>
        <w:t xml:space="preserve"> </w:t>
      </w:r>
      <w:r>
        <w:rPr>
          <w:rFonts w:ascii="Arial" w:hAnsi="Arial" w:cs="Arial"/>
          <w:sz w:val="24"/>
          <w:szCs w:val="24"/>
        </w:rPr>
        <w:t xml:space="preserve">will </w:t>
      </w:r>
      <w:r w:rsidRPr="00D50135">
        <w:rPr>
          <w:rFonts w:ascii="Arial" w:hAnsi="Arial" w:cs="Arial"/>
          <w:sz w:val="24"/>
          <w:szCs w:val="24"/>
        </w:rPr>
        <w:t>decide on a representative to provide information, attend and participate in meetings and be involved in any other agreed activities</w:t>
      </w:r>
      <w:r>
        <w:rPr>
          <w:rFonts w:ascii="Arial" w:hAnsi="Arial" w:cs="Arial"/>
          <w:sz w:val="24"/>
          <w:szCs w:val="24"/>
        </w:rPr>
        <w:t xml:space="preserve"> as part of the </w:t>
      </w:r>
      <w:proofErr w:type="gramStart"/>
      <w:r>
        <w:rPr>
          <w:rFonts w:ascii="Arial" w:hAnsi="Arial" w:cs="Arial"/>
          <w:sz w:val="24"/>
          <w:szCs w:val="24"/>
        </w:rPr>
        <w:t>large scale</w:t>
      </w:r>
      <w:proofErr w:type="gramEnd"/>
      <w:r>
        <w:rPr>
          <w:rFonts w:ascii="Arial" w:hAnsi="Arial" w:cs="Arial"/>
          <w:sz w:val="24"/>
          <w:szCs w:val="24"/>
        </w:rPr>
        <w:t xml:space="preserve"> investigation. This nominated person will</w:t>
      </w:r>
      <w:r w:rsidRPr="00D50135">
        <w:rPr>
          <w:rFonts w:ascii="Arial" w:hAnsi="Arial" w:cs="Arial"/>
          <w:sz w:val="24"/>
          <w:szCs w:val="24"/>
        </w:rPr>
        <w:t xml:space="preserve"> be appropriately senior to respond on behalf of the </w:t>
      </w:r>
      <w:r>
        <w:rPr>
          <w:rFonts w:ascii="Arial" w:hAnsi="Arial" w:cs="Arial"/>
          <w:sz w:val="24"/>
          <w:szCs w:val="24"/>
        </w:rPr>
        <w:t>service/</w:t>
      </w:r>
      <w:r w:rsidRPr="00D50135">
        <w:rPr>
          <w:rFonts w:ascii="Arial" w:hAnsi="Arial" w:cs="Arial"/>
          <w:sz w:val="24"/>
          <w:szCs w:val="24"/>
        </w:rPr>
        <w:t xml:space="preserve">organisation. </w:t>
      </w:r>
      <w:r>
        <w:rPr>
          <w:rFonts w:ascii="Arial" w:hAnsi="Arial" w:cs="Arial"/>
          <w:sz w:val="24"/>
          <w:szCs w:val="24"/>
        </w:rPr>
        <w:t>This person will also be the main contact for all communications throughout the process.</w:t>
      </w:r>
    </w:p>
    <w:p w14:paraId="25493843" w14:textId="1C7255AC" w:rsidR="001004B6" w:rsidRDefault="001004B6" w:rsidP="008C0C16">
      <w:pPr>
        <w:pStyle w:val="ListParagraph"/>
        <w:numPr>
          <w:ilvl w:val="0"/>
          <w:numId w:val="40"/>
        </w:numPr>
        <w:contextualSpacing/>
        <w:rPr>
          <w:rFonts w:ascii="Arial" w:hAnsi="Arial" w:cs="Arial"/>
          <w:sz w:val="24"/>
          <w:szCs w:val="24"/>
        </w:rPr>
      </w:pPr>
      <w:r>
        <w:rPr>
          <w:rFonts w:ascii="Arial" w:hAnsi="Arial" w:cs="Arial"/>
          <w:sz w:val="24"/>
          <w:szCs w:val="24"/>
        </w:rPr>
        <w:t xml:space="preserve">The provider service will provide details, if requested about staff members, including confirmation that appropriate recruitment and selection processes have been undertaken. In recognition that staff may need to be interviewed as part of an investigation, the service will cooperate to support the process </w:t>
      </w:r>
      <w:proofErr w:type="gramStart"/>
      <w:r>
        <w:rPr>
          <w:rFonts w:ascii="Arial" w:hAnsi="Arial" w:cs="Arial"/>
          <w:sz w:val="24"/>
          <w:szCs w:val="24"/>
        </w:rPr>
        <w:t>e.g.</w:t>
      </w:r>
      <w:proofErr w:type="gramEnd"/>
      <w:r>
        <w:rPr>
          <w:rFonts w:ascii="Arial" w:hAnsi="Arial" w:cs="Arial"/>
          <w:sz w:val="24"/>
          <w:szCs w:val="24"/>
        </w:rPr>
        <w:t xml:space="preserve"> ensure availability of staff members. Decisions about suspension of staff, advice on suspensions from LSI IRD will be considered and acted on as necessary</w:t>
      </w:r>
      <w:r w:rsidR="003D06DF">
        <w:rPr>
          <w:rFonts w:ascii="Arial" w:hAnsi="Arial" w:cs="Arial"/>
          <w:sz w:val="24"/>
          <w:szCs w:val="24"/>
        </w:rPr>
        <w:t>, in discussion wi</w:t>
      </w:r>
      <w:r w:rsidR="001C08CC">
        <w:rPr>
          <w:rFonts w:ascii="Arial" w:hAnsi="Arial" w:cs="Arial"/>
          <w:sz w:val="24"/>
          <w:szCs w:val="24"/>
        </w:rPr>
        <w:t>th social work Contracts Team</w:t>
      </w:r>
      <w:r>
        <w:rPr>
          <w:rFonts w:ascii="Arial" w:hAnsi="Arial" w:cs="Arial"/>
          <w:sz w:val="24"/>
          <w:szCs w:val="24"/>
        </w:rPr>
        <w:t>.</w:t>
      </w:r>
    </w:p>
    <w:p w14:paraId="05002302" w14:textId="77777777" w:rsidR="001004B6" w:rsidRDefault="001004B6" w:rsidP="008C0C16">
      <w:pPr>
        <w:pStyle w:val="ListParagraph"/>
        <w:numPr>
          <w:ilvl w:val="0"/>
          <w:numId w:val="40"/>
        </w:numPr>
        <w:contextualSpacing/>
        <w:rPr>
          <w:rFonts w:ascii="Arial" w:hAnsi="Arial" w:cs="Arial"/>
          <w:sz w:val="24"/>
          <w:szCs w:val="24"/>
        </w:rPr>
      </w:pPr>
      <w:r>
        <w:rPr>
          <w:rFonts w:ascii="Arial" w:hAnsi="Arial" w:cs="Arial"/>
          <w:sz w:val="24"/>
          <w:szCs w:val="24"/>
        </w:rPr>
        <w:t>Provider services will share information, within the confines of confidentiality, about actions taken as part of any internal investigations. This could include disciplinary measures or referrals to regulatory bodies such as the Nursing and Midwifery Council or Scottish Social Services Council.</w:t>
      </w:r>
    </w:p>
    <w:p w14:paraId="714BADD5" w14:textId="77777777" w:rsidR="001004B6" w:rsidRPr="00FD5CFD" w:rsidRDefault="001004B6" w:rsidP="008C0C16">
      <w:pPr>
        <w:pStyle w:val="ListParagraph"/>
        <w:numPr>
          <w:ilvl w:val="0"/>
          <w:numId w:val="40"/>
        </w:numPr>
        <w:contextualSpacing/>
        <w:rPr>
          <w:rFonts w:ascii="Arial" w:hAnsi="Arial" w:cs="Arial"/>
          <w:sz w:val="24"/>
          <w:szCs w:val="24"/>
        </w:rPr>
      </w:pPr>
      <w:r w:rsidRPr="00FD5CFD">
        <w:rPr>
          <w:rFonts w:ascii="Arial" w:hAnsi="Arial" w:cs="Arial"/>
          <w:sz w:val="24"/>
          <w:szCs w:val="24"/>
        </w:rPr>
        <w:lastRenderedPageBreak/>
        <w:t xml:space="preserve">If it is agreed at any stage throughout the </w:t>
      </w:r>
      <w:proofErr w:type="gramStart"/>
      <w:r w:rsidRPr="00FD5CFD">
        <w:rPr>
          <w:rFonts w:ascii="Arial" w:hAnsi="Arial" w:cs="Arial"/>
          <w:sz w:val="24"/>
          <w:szCs w:val="24"/>
        </w:rPr>
        <w:t>large scale</w:t>
      </w:r>
      <w:proofErr w:type="gramEnd"/>
      <w:r w:rsidRPr="00FD5CFD">
        <w:rPr>
          <w:rFonts w:ascii="Arial" w:hAnsi="Arial" w:cs="Arial"/>
          <w:sz w:val="24"/>
          <w:szCs w:val="24"/>
        </w:rPr>
        <w:t xml:space="preserve"> investigation process that there is a need to inform wider service users and thei</w:t>
      </w:r>
      <w:r>
        <w:rPr>
          <w:rFonts w:ascii="Arial" w:hAnsi="Arial" w:cs="Arial"/>
          <w:sz w:val="24"/>
          <w:szCs w:val="24"/>
        </w:rPr>
        <w:t xml:space="preserve">r families of an investigation </w:t>
      </w:r>
      <w:r w:rsidRPr="00FD5CFD">
        <w:rPr>
          <w:rFonts w:ascii="Arial" w:hAnsi="Arial" w:cs="Arial"/>
          <w:sz w:val="24"/>
          <w:szCs w:val="24"/>
        </w:rPr>
        <w:t xml:space="preserve">the provider service </w:t>
      </w:r>
      <w:r>
        <w:rPr>
          <w:rFonts w:ascii="Arial" w:hAnsi="Arial" w:cs="Arial"/>
          <w:sz w:val="24"/>
          <w:szCs w:val="24"/>
        </w:rPr>
        <w:t xml:space="preserve">share </w:t>
      </w:r>
      <w:r w:rsidRPr="00FD5CFD">
        <w:rPr>
          <w:rFonts w:ascii="Arial" w:hAnsi="Arial" w:cs="Arial"/>
          <w:sz w:val="24"/>
          <w:szCs w:val="24"/>
        </w:rPr>
        <w:t>contact details, and if agreed inform such groups.</w:t>
      </w:r>
    </w:p>
    <w:p w14:paraId="7F58C7BA" w14:textId="364F9858" w:rsidR="001004B6" w:rsidRDefault="001004B6" w:rsidP="008C0C16">
      <w:pPr>
        <w:pStyle w:val="ListParagraph"/>
        <w:numPr>
          <w:ilvl w:val="0"/>
          <w:numId w:val="40"/>
        </w:numPr>
        <w:contextualSpacing/>
        <w:rPr>
          <w:rFonts w:ascii="Arial" w:hAnsi="Arial" w:cs="Arial"/>
          <w:sz w:val="24"/>
          <w:szCs w:val="24"/>
        </w:rPr>
      </w:pPr>
      <w:r>
        <w:rPr>
          <w:rFonts w:ascii="Arial" w:hAnsi="Arial" w:cs="Arial"/>
          <w:sz w:val="24"/>
          <w:szCs w:val="24"/>
        </w:rPr>
        <w:t xml:space="preserve">The provider service will align with any required media approaches proposed by the LSI team. This may be the responsibility of the </w:t>
      </w:r>
      <w:r w:rsidR="007C084A">
        <w:rPr>
          <w:rFonts w:ascii="Arial" w:hAnsi="Arial" w:cs="Arial"/>
          <w:sz w:val="24"/>
          <w:szCs w:val="24"/>
        </w:rPr>
        <w:t>Local Authority</w:t>
      </w:r>
      <w:r>
        <w:rPr>
          <w:rFonts w:ascii="Arial" w:hAnsi="Arial" w:cs="Arial"/>
          <w:sz w:val="24"/>
          <w:szCs w:val="24"/>
        </w:rPr>
        <w:t xml:space="preserve"> media team. If in doubt, advice should be sought from Social Work, as the lead agency.</w:t>
      </w:r>
    </w:p>
    <w:p w14:paraId="0BF31473" w14:textId="3754DEFF" w:rsidR="001004B6" w:rsidRDefault="001004B6" w:rsidP="008C0C16">
      <w:pPr>
        <w:pStyle w:val="ListParagraph"/>
        <w:numPr>
          <w:ilvl w:val="0"/>
          <w:numId w:val="40"/>
        </w:numPr>
        <w:contextualSpacing/>
        <w:rPr>
          <w:rFonts w:ascii="Arial" w:hAnsi="Arial" w:cs="Arial"/>
          <w:sz w:val="24"/>
          <w:szCs w:val="24"/>
        </w:rPr>
      </w:pPr>
      <w:r>
        <w:rPr>
          <w:rFonts w:ascii="Arial" w:hAnsi="Arial" w:cs="Arial"/>
          <w:sz w:val="24"/>
          <w:szCs w:val="24"/>
        </w:rPr>
        <w:t xml:space="preserve">Working in partnership with others, regulated services will take responsibility for any agreed decisions about improvement action either during or after a </w:t>
      </w:r>
      <w:proofErr w:type="gramStart"/>
      <w:r>
        <w:rPr>
          <w:rFonts w:ascii="Arial" w:hAnsi="Arial" w:cs="Arial"/>
          <w:sz w:val="24"/>
          <w:szCs w:val="24"/>
        </w:rPr>
        <w:t>large scale</w:t>
      </w:r>
      <w:proofErr w:type="gramEnd"/>
      <w:r>
        <w:rPr>
          <w:rFonts w:ascii="Arial" w:hAnsi="Arial" w:cs="Arial"/>
          <w:sz w:val="24"/>
          <w:szCs w:val="24"/>
        </w:rPr>
        <w:t xml:space="preserve"> investigation. Service providers will provide regular and timely progress updates.</w:t>
      </w:r>
    </w:p>
    <w:p w14:paraId="626AD8F9" w14:textId="77777777" w:rsidR="0006360D" w:rsidRPr="008C0C16" w:rsidRDefault="0006360D" w:rsidP="008C0C16">
      <w:pPr>
        <w:contextualSpacing/>
        <w:rPr>
          <w:rFonts w:ascii="Arial" w:hAnsi="Arial" w:cs="Arial"/>
          <w:b/>
          <w:bCs/>
          <w:sz w:val="28"/>
          <w:szCs w:val="28"/>
        </w:rPr>
      </w:pPr>
    </w:p>
    <w:p w14:paraId="07642638" w14:textId="7C68FACF" w:rsidR="001004B6" w:rsidRPr="007C43EF" w:rsidRDefault="6EAAB54D" w:rsidP="008C0C16">
      <w:pPr>
        <w:spacing w:after="200" w:line="276" w:lineRule="auto"/>
        <w:contextualSpacing/>
        <w:rPr>
          <w:rFonts w:ascii="Arial" w:hAnsi="Arial" w:cs="Arial"/>
          <w:b/>
          <w:bCs/>
          <w:sz w:val="28"/>
          <w:szCs w:val="28"/>
        </w:rPr>
      </w:pPr>
      <w:bookmarkStart w:id="29" w:name="ap8Hous"/>
      <w:bookmarkEnd w:id="29"/>
      <w:r w:rsidRPr="007C43EF">
        <w:rPr>
          <w:rFonts w:ascii="Arial" w:hAnsi="Arial" w:cs="Arial"/>
          <w:b/>
          <w:bCs/>
          <w:sz w:val="28"/>
          <w:szCs w:val="28"/>
        </w:rPr>
        <w:t xml:space="preserve">Housing Services </w:t>
      </w:r>
    </w:p>
    <w:p w14:paraId="6387EBBF" w14:textId="798D11E3" w:rsidR="00C76E83" w:rsidRDefault="00C76E83"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 xml:space="preserve">Alert Health &amp; Social Care to any incident(s) that meet or are likely to meet the LSI criteria, sharing the appropriate information. </w:t>
      </w:r>
    </w:p>
    <w:p w14:paraId="1D5C00F4" w14:textId="77777777" w:rsidR="00C76E83" w:rsidRDefault="00C76E83"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Acknowledge and respond to LSI meeting invites and complete any associated request for information in accordance with information sharing protocols and legislation.</w:t>
      </w:r>
    </w:p>
    <w:p w14:paraId="4BCB93BD" w14:textId="32918F70" w:rsidR="00C76E83" w:rsidRDefault="00C76E83"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Actively engage with the LSI process where required</w:t>
      </w:r>
    </w:p>
    <w:p w14:paraId="5B5AE5D5" w14:textId="550F7A32" w:rsidR="00C76E83" w:rsidRDefault="00C76E83"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 xml:space="preserve">Ensure that any relevant Housing records and information obtained are shared appropriately. </w:t>
      </w:r>
    </w:p>
    <w:p w14:paraId="1AD911A8" w14:textId="56BD8690" w:rsidR="6EAAB54D" w:rsidRDefault="6EAAB54D"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Provide any requested information and advice into the LSI process including chronology of Housing involvement</w:t>
      </w:r>
    </w:p>
    <w:p w14:paraId="6673D527" w14:textId="37B45158" w:rsidR="00C76E83" w:rsidRDefault="00C76E83" w:rsidP="008C0C16">
      <w:pPr>
        <w:pStyle w:val="ListParagraph"/>
        <w:numPr>
          <w:ilvl w:val="0"/>
          <w:numId w:val="1"/>
        </w:numPr>
        <w:contextualSpacing/>
        <w:rPr>
          <w:rFonts w:asciiTheme="minorHAnsi" w:eastAsiaTheme="minorEastAsia" w:hAnsiTheme="minorHAnsi" w:cstheme="minorBidi"/>
          <w:color w:val="000000" w:themeColor="text1"/>
          <w:sz w:val="24"/>
          <w:szCs w:val="24"/>
        </w:rPr>
      </w:pPr>
      <w:r w:rsidRPr="6EAAB54D">
        <w:rPr>
          <w:rFonts w:ascii="Arial" w:eastAsia="Arial" w:hAnsi="Arial" w:cs="Arial"/>
          <w:color w:val="000000" w:themeColor="text1"/>
          <w:sz w:val="24"/>
          <w:szCs w:val="24"/>
        </w:rPr>
        <w:t>Provide specialist support and advice on Housing related issues as required.</w:t>
      </w:r>
    </w:p>
    <w:p w14:paraId="2100CCE2" w14:textId="77777777" w:rsidR="6EAAB54D" w:rsidRDefault="6EAAB54D" w:rsidP="6EAAB54D">
      <w:pPr>
        <w:contextualSpacing/>
        <w:rPr>
          <w:rFonts w:ascii="Arial" w:eastAsia="Arial" w:hAnsi="Arial" w:cs="Arial"/>
          <w:b/>
          <w:bCs/>
          <w:color w:val="000000" w:themeColor="text1"/>
          <w:u w:val="single"/>
        </w:rPr>
      </w:pPr>
    </w:p>
    <w:p w14:paraId="585B9A51" w14:textId="3C24C47B" w:rsidR="6EAAB54D" w:rsidRDefault="6EAAB54D" w:rsidP="6EAAB54D">
      <w:pPr>
        <w:pStyle w:val="ListParagraph"/>
      </w:pPr>
    </w:p>
    <w:p w14:paraId="281AECCA" w14:textId="77777777" w:rsidR="001004B6" w:rsidRPr="00BD68A1" w:rsidRDefault="001004B6" w:rsidP="001004B6">
      <w:pPr>
        <w:pStyle w:val="ListParagraph"/>
        <w:rPr>
          <w:rFonts w:ascii="Arial" w:hAnsi="Arial" w:cs="Arial"/>
          <w:sz w:val="24"/>
          <w:szCs w:val="24"/>
        </w:rPr>
      </w:pPr>
    </w:p>
    <w:p w14:paraId="064654CE" w14:textId="77777777" w:rsidR="00C47803" w:rsidRDefault="00C47803" w:rsidP="00C47803">
      <w:pPr>
        <w:pStyle w:val="PlainText"/>
        <w:rPr>
          <w:rFonts w:ascii="Arial" w:hAnsi="Arial" w:cs="Arial"/>
          <w:b/>
          <w:sz w:val="24"/>
          <w:szCs w:val="24"/>
        </w:rPr>
      </w:pPr>
    </w:p>
    <w:p w14:paraId="533016E9" w14:textId="77777777" w:rsidR="00C47803" w:rsidRPr="007A2441" w:rsidRDefault="00C47803" w:rsidP="00C47803">
      <w:pPr>
        <w:pStyle w:val="PlainText"/>
        <w:rPr>
          <w:rFonts w:ascii="Arial" w:hAnsi="Arial" w:cs="Arial"/>
          <w:b/>
          <w:sz w:val="24"/>
          <w:szCs w:val="24"/>
        </w:rPr>
      </w:pPr>
    </w:p>
    <w:sectPr w:rsidR="00C47803" w:rsidRPr="007A2441" w:rsidSect="00F34EB3">
      <w:footerReference w:type="default" r:id="rId27"/>
      <w:pgSz w:w="11906" w:h="16838"/>
      <w:pgMar w:top="1418" w:right="1021" w:bottom="1418" w:left="102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4690" w14:textId="77777777" w:rsidR="00D5440A" w:rsidRDefault="00D5440A">
      <w:r>
        <w:separator/>
      </w:r>
    </w:p>
  </w:endnote>
  <w:endnote w:type="continuationSeparator" w:id="0">
    <w:p w14:paraId="7F2D3B99" w14:textId="77777777" w:rsidR="00D5440A" w:rsidRDefault="00D5440A">
      <w:r>
        <w:continuationSeparator/>
      </w:r>
    </w:p>
  </w:endnote>
  <w:endnote w:type="continuationNotice" w:id="1">
    <w:p w14:paraId="1283853B" w14:textId="77777777" w:rsidR="00D5440A" w:rsidRDefault="00D54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930A" w14:textId="599F19E0" w:rsidR="00D12E0D" w:rsidRDefault="00D12E0D" w:rsidP="008C0C16">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C9D4" w14:textId="07E6C5F8" w:rsidR="006D0DEA" w:rsidRDefault="00000000" w:rsidP="006D0DEA">
    <w:pPr>
      <w:pStyle w:val="Footer"/>
      <w:tabs>
        <w:tab w:val="clear" w:pos="8306"/>
        <w:tab w:val="right" w:pos="9639"/>
      </w:tabs>
      <w:rPr>
        <w:rFonts w:ascii="Arial" w:hAnsi="Arial" w:cs="Arial"/>
      </w:rPr>
    </w:pPr>
    <w:sdt>
      <w:sdtPr>
        <w:id w:val="-615905633"/>
        <w:docPartObj>
          <w:docPartGallery w:val="Page Numbers (Bottom of Page)"/>
          <w:docPartUnique/>
        </w:docPartObj>
      </w:sdtPr>
      <w:sdtEndPr>
        <w:rPr>
          <w:rFonts w:ascii="Arial" w:hAnsi="Arial" w:cs="Arial"/>
        </w:rPr>
      </w:sdtEndPr>
      <w:sdtContent>
        <w:sdt>
          <w:sdtPr>
            <w:rPr>
              <w:rFonts w:ascii="Arial" w:hAnsi="Arial" w:cs="Arial"/>
            </w:rPr>
            <w:id w:val="1075942113"/>
            <w:docPartObj>
              <w:docPartGallery w:val="Page Numbers (Top of Page)"/>
              <w:docPartUnique/>
            </w:docPartObj>
          </w:sdtPr>
          <w:sdtContent>
            <w:hyperlink w:anchor="contents" w:history="1">
              <w:r w:rsidR="006D0DEA" w:rsidRPr="008C0C16">
                <w:rPr>
                  <w:rStyle w:val="Hyperlink"/>
                  <w:rFonts w:ascii="Arial" w:hAnsi="Arial" w:cs="Arial"/>
                </w:rPr>
                <w:t>Return to Contents</w:t>
              </w:r>
            </w:hyperlink>
            <w:r w:rsidR="006D0DEA">
              <w:rPr>
                <w:rFonts w:ascii="Arial" w:hAnsi="Arial" w:cs="Arial"/>
              </w:rPr>
              <w:t xml:space="preserve"> </w:t>
            </w:r>
            <w:r w:rsidR="006D0DEA">
              <w:rPr>
                <w:rFonts w:ascii="Arial" w:hAnsi="Arial" w:cs="Arial"/>
              </w:rPr>
              <w:tab/>
            </w:r>
            <w:r w:rsidR="006D0DEA">
              <w:rPr>
                <w:rFonts w:ascii="Arial" w:hAnsi="Arial" w:cs="Arial"/>
              </w:rPr>
              <w:tab/>
            </w:r>
            <w:r w:rsidR="006D0DEA" w:rsidRPr="00B357AD">
              <w:rPr>
                <w:rFonts w:ascii="Arial" w:hAnsi="Arial" w:cs="Arial"/>
              </w:rPr>
              <w:t xml:space="preserve">Page </w:t>
            </w:r>
            <w:r w:rsidR="006D0DEA" w:rsidRPr="00B357AD">
              <w:rPr>
                <w:rFonts w:ascii="Arial" w:hAnsi="Arial" w:cs="Arial"/>
                <w:b/>
                <w:bCs/>
              </w:rPr>
              <w:fldChar w:fldCharType="begin"/>
            </w:r>
            <w:r w:rsidR="006D0DEA" w:rsidRPr="00B357AD">
              <w:rPr>
                <w:rFonts w:ascii="Arial" w:hAnsi="Arial" w:cs="Arial"/>
                <w:b/>
                <w:bCs/>
              </w:rPr>
              <w:instrText xml:space="preserve"> PAGE </w:instrText>
            </w:r>
            <w:r w:rsidR="006D0DEA" w:rsidRPr="00B357AD">
              <w:rPr>
                <w:rFonts w:ascii="Arial" w:hAnsi="Arial" w:cs="Arial"/>
                <w:b/>
                <w:bCs/>
              </w:rPr>
              <w:fldChar w:fldCharType="separate"/>
            </w:r>
            <w:r w:rsidR="006D0DEA">
              <w:rPr>
                <w:rFonts w:ascii="Arial" w:hAnsi="Arial" w:cs="Arial"/>
                <w:b/>
                <w:bCs/>
                <w:noProof/>
              </w:rPr>
              <w:t>31</w:t>
            </w:r>
            <w:r w:rsidR="006D0DEA" w:rsidRPr="00B357AD">
              <w:rPr>
                <w:rFonts w:ascii="Arial" w:hAnsi="Arial" w:cs="Arial"/>
                <w:b/>
                <w:bCs/>
              </w:rPr>
              <w:fldChar w:fldCharType="end"/>
            </w:r>
            <w:r w:rsidR="006D0DEA" w:rsidRPr="00B357AD">
              <w:rPr>
                <w:rFonts w:ascii="Arial" w:hAnsi="Arial" w:cs="Arial"/>
              </w:rPr>
              <w:t xml:space="preserve"> of </w:t>
            </w:r>
            <w:r w:rsidR="006D0DEA" w:rsidRPr="00B357AD">
              <w:rPr>
                <w:rFonts w:ascii="Arial" w:hAnsi="Arial" w:cs="Arial"/>
                <w:b/>
                <w:bCs/>
              </w:rPr>
              <w:fldChar w:fldCharType="begin"/>
            </w:r>
            <w:r w:rsidR="006D0DEA" w:rsidRPr="00B357AD">
              <w:rPr>
                <w:rFonts w:ascii="Arial" w:hAnsi="Arial" w:cs="Arial"/>
                <w:b/>
                <w:bCs/>
              </w:rPr>
              <w:instrText xml:space="preserve"> NUMPAGES  </w:instrText>
            </w:r>
            <w:r w:rsidR="006D0DEA" w:rsidRPr="00B357AD">
              <w:rPr>
                <w:rFonts w:ascii="Arial" w:hAnsi="Arial" w:cs="Arial"/>
                <w:b/>
                <w:bCs/>
              </w:rPr>
              <w:fldChar w:fldCharType="separate"/>
            </w:r>
            <w:r w:rsidR="006D0DEA">
              <w:rPr>
                <w:rFonts w:ascii="Arial" w:hAnsi="Arial" w:cs="Arial"/>
                <w:b/>
                <w:bCs/>
                <w:noProof/>
              </w:rPr>
              <w:t>31</w:t>
            </w:r>
            <w:r w:rsidR="006D0DEA" w:rsidRPr="00B357AD">
              <w:rPr>
                <w:rFonts w:ascii="Arial" w:hAnsi="Arial" w:cs="Arial"/>
                <w:b/>
                <w:bCs/>
              </w:rPr>
              <w:fldChar w:fldCharType="end"/>
            </w:r>
          </w:sdtContent>
        </w:sdt>
      </w:sdtContent>
    </w:sdt>
  </w:p>
  <w:p w14:paraId="3B457C35" w14:textId="77777777" w:rsidR="00F34EB3" w:rsidRPr="006D0DEA" w:rsidRDefault="00F34EB3" w:rsidP="006D0DEA">
    <w:pPr>
      <w:pStyle w:val="Footer"/>
      <w:tabs>
        <w:tab w:val="clear" w:pos="8306"/>
        <w:tab w:val="right" w:pos="9639"/>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59976"/>
      <w:docPartObj>
        <w:docPartGallery w:val="Page Numbers (Bottom of Page)"/>
        <w:docPartUnique/>
      </w:docPartObj>
    </w:sdtPr>
    <w:sdtContent>
      <w:sdt>
        <w:sdtPr>
          <w:id w:val="399873985"/>
          <w:docPartObj>
            <w:docPartGallery w:val="Page Numbers (Top of Page)"/>
            <w:docPartUnique/>
          </w:docPartObj>
        </w:sdtPr>
        <w:sdtContent>
          <w:p w14:paraId="1629BA7E" w14:textId="279EDB96" w:rsidR="008C0C16" w:rsidRPr="008C0C16" w:rsidRDefault="00000000" w:rsidP="008C0C16">
            <w:pPr>
              <w:pStyle w:val="Footer"/>
              <w:tabs>
                <w:tab w:val="clear" w:pos="8306"/>
                <w:tab w:val="right" w:pos="9639"/>
              </w:tabs>
              <w:rPr>
                <w:rFonts w:ascii="Arial" w:hAnsi="Arial" w:cs="Arial"/>
              </w:rPr>
            </w:pPr>
            <w:sdt>
              <w:sdtPr>
                <w:id w:val="1181006530"/>
                <w:docPartObj>
                  <w:docPartGallery w:val="Page Numbers (Bottom of Page)"/>
                  <w:docPartUnique/>
                </w:docPartObj>
              </w:sdtPr>
              <w:sdtEndPr>
                <w:rPr>
                  <w:rFonts w:ascii="Arial" w:hAnsi="Arial" w:cs="Arial"/>
                </w:rPr>
              </w:sdtEndPr>
              <w:sdtContent>
                <w:sdt>
                  <w:sdtPr>
                    <w:rPr>
                      <w:rFonts w:ascii="Arial" w:hAnsi="Arial" w:cs="Arial"/>
                    </w:rPr>
                    <w:id w:val="-143135886"/>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B58F" w14:textId="7FF58E57" w:rsidR="008C0C16" w:rsidRPr="008C0C16" w:rsidRDefault="00000000" w:rsidP="008C0C16">
    <w:pPr>
      <w:pStyle w:val="Footer"/>
      <w:tabs>
        <w:tab w:val="clear" w:pos="8306"/>
        <w:tab w:val="right" w:pos="9639"/>
      </w:tabs>
      <w:rPr>
        <w:rFonts w:ascii="Arial" w:hAnsi="Arial" w:cs="Arial"/>
      </w:rPr>
    </w:pPr>
    <w:sdt>
      <w:sdtPr>
        <w:id w:val="1075472370"/>
        <w:docPartObj>
          <w:docPartGallery w:val="Page Numbers (Bottom of Page)"/>
          <w:docPartUnique/>
        </w:docPartObj>
      </w:sdtPr>
      <w:sdtEndPr>
        <w:rPr>
          <w:rFonts w:ascii="Arial" w:hAnsi="Arial" w:cs="Arial"/>
        </w:rPr>
      </w:sdtEndPr>
      <w:sdtContent>
        <w:sdt>
          <w:sdtPr>
            <w:rPr>
              <w:rFonts w:ascii="Arial" w:hAnsi="Arial" w:cs="Arial"/>
            </w:rPr>
            <w:id w:val="64923142"/>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99134"/>
      <w:docPartObj>
        <w:docPartGallery w:val="Page Numbers (Bottom of Page)"/>
        <w:docPartUnique/>
      </w:docPartObj>
    </w:sdtPr>
    <w:sdtContent>
      <w:sdt>
        <w:sdtPr>
          <w:id w:val="-566192004"/>
          <w:docPartObj>
            <w:docPartGallery w:val="Page Numbers (Top of Page)"/>
            <w:docPartUnique/>
          </w:docPartObj>
        </w:sdtPr>
        <w:sdtContent>
          <w:p w14:paraId="0D217003" w14:textId="00A8CA03" w:rsidR="008C0C16" w:rsidRPr="008C0C16" w:rsidRDefault="00000000" w:rsidP="008C0C16">
            <w:pPr>
              <w:pStyle w:val="Footer"/>
              <w:tabs>
                <w:tab w:val="clear" w:pos="8306"/>
              </w:tabs>
              <w:rPr>
                <w:rFonts w:ascii="Arial" w:hAnsi="Arial" w:cs="Arial"/>
              </w:rPr>
            </w:pPr>
            <w:sdt>
              <w:sdtPr>
                <w:id w:val="-454091319"/>
                <w:docPartObj>
                  <w:docPartGallery w:val="Page Numbers (Bottom of Page)"/>
                  <w:docPartUnique/>
                </w:docPartObj>
              </w:sdtPr>
              <w:sdtEndPr>
                <w:rPr>
                  <w:rFonts w:ascii="Arial" w:hAnsi="Arial" w:cs="Arial"/>
                </w:rPr>
              </w:sdtEndPr>
              <w:sdtContent>
                <w:sdt>
                  <w:sdtPr>
                    <w:rPr>
                      <w:rFonts w:ascii="Arial" w:hAnsi="Arial" w:cs="Arial"/>
                    </w:rPr>
                    <w:id w:val="146641957"/>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AAE" w14:textId="69F84910" w:rsidR="008C0C16" w:rsidRPr="008C0C16" w:rsidRDefault="00000000" w:rsidP="008C0C16">
    <w:pPr>
      <w:pStyle w:val="Footer"/>
      <w:tabs>
        <w:tab w:val="clear" w:pos="8306"/>
        <w:tab w:val="right" w:pos="9639"/>
      </w:tabs>
      <w:rPr>
        <w:rFonts w:ascii="Arial" w:hAnsi="Arial" w:cs="Arial"/>
      </w:rPr>
    </w:pPr>
    <w:sdt>
      <w:sdtPr>
        <w:id w:val="1011481522"/>
        <w:docPartObj>
          <w:docPartGallery w:val="Page Numbers (Bottom of Page)"/>
          <w:docPartUnique/>
        </w:docPartObj>
      </w:sdtPr>
      <w:sdtEndPr>
        <w:rPr>
          <w:rFonts w:ascii="Arial" w:hAnsi="Arial" w:cs="Arial"/>
        </w:rPr>
      </w:sdtEndPr>
      <w:sdtContent>
        <w:sdt>
          <w:sdtPr>
            <w:rPr>
              <w:rFonts w:ascii="Arial" w:hAnsi="Arial" w:cs="Arial"/>
            </w:rPr>
            <w:id w:val="1307129796"/>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06932"/>
      <w:docPartObj>
        <w:docPartGallery w:val="Page Numbers (Bottom of Page)"/>
        <w:docPartUnique/>
      </w:docPartObj>
    </w:sdtPr>
    <w:sdtContent>
      <w:sdt>
        <w:sdtPr>
          <w:id w:val="-1481375165"/>
          <w:docPartObj>
            <w:docPartGallery w:val="Page Numbers (Top of Page)"/>
            <w:docPartUnique/>
          </w:docPartObj>
        </w:sdtPr>
        <w:sdtContent>
          <w:p w14:paraId="511461C5" w14:textId="60D3C15E" w:rsidR="008C0C16" w:rsidRPr="008C0C16" w:rsidRDefault="00000000" w:rsidP="008C0C16">
            <w:pPr>
              <w:pStyle w:val="Footer"/>
              <w:tabs>
                <w:tab w:val="clear" w:pos="8306"/>
                <w:tab w:val="right" w:pos="9639"/>
              </w:tabs>
              <w:rPr>
                <w:rFonts w:ascii="Arial" w:hAnsi="Arial" w:cs="Arial"/>
              </w:rPr>
            </w:pPr>
            <w:sdt>
              <w:sdtPr>
                <w:id w:val="-1255270646"/>
                <w:docPartObj>
                  <w:docPartGallery w:val="Page Numbers (Bottom of Page)"/>
                  <w:docPartUnique/>
                </w:docPartObj>
              </w:sdtPr>
              <w:sdtEndPr>
                <w:rPr>
                  <w:rFonts w:ascii="Arial" w:hAnsi="Arial" w:cs="Arial"/>
                </w:rPr>
              </w:sdtEndPr>
              <w:sdtContent>
                <w:sdt>
                  <w:sdtPr>
                    <w:rPr>
                      <w:rFonts w:ascii="Arial" w:hAnsi="Arial" w:cs="Arial"/>
                    </w:rPr>
                    <w:id w:val="795183790"/>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A9DB" w14:textId="76D98527" w:rsidR="008C0C16" w:rsidRPr="008C0C16" w:rsidRDefault="00000000" w:rsidP="008C0C16">
    <w:pPr>
      <w:pStyle w:val="Footer"/>
      <w:tabs>
        <w:tab w:val="clear" w:pos="8306"/>
        <w:tab w:val="right" w:pos="9639"/>
      </w:tabs>
      <w:rPr>
        <w:rFonts w:ascii="Arial" w:hAnsi="Arial" w:cs="Arial"/>
      </w:rPr>
    </w:pPr>
    <w:sdt>
      <w:sdtPr>
        <w:id w:val="-167024313"/>
        <w:docPartObj>
          <w:docPartGallery w:val="Page Numbers (Bottom of Page)"/>
          <w:docPartUnique/>
        </w:docPartObj>
      </w:sdtPr>
      <w:sdtEndPr>
        <w:rPr>
          <w:rFonts w:ascii="Arial" w:hAnsi="Arial" w:cs="Arial"/>
        </w:rPr>
      </w:sdtEndPr>
      <w:sdtContent>
        <w:sdt>
          <w:sdtPr>
            <w:rPr>
              <w:rFonts w:ascii="Arial" w:hAnsi="Arial" w:cs="Arial"/>
            </w:rPr>
            <w:id w:val="726730775"/>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4C1E" w14:textId="7C849341" w:rsidR="008C0C16" w:rsidRPr="006D0DEA" w:rsidRDefault="00000000" w:rsidP="006D0DEA">
    <w:pPr>
      <w:pStyle w:val="Footer"/>
      <w:tabs>
        <w:tab w:val="clear" w:pos="8306"/>
        <w:tab w:val="right" w:pos="9639"/>
      </w:tabs>
      <w:rPr>
        <w:rFonts w:ascii="Arial" w:hAnsi="Arial" w:cs="Arial"/>
      </w:rPr>
    </w:pPr>
    <w:sdt>
      <w:sdtPr>
        <w:id w:val="39175603"/>
        <w:docPartObj>
          <w:docPartGallery w:val="Page Numbers (Bottom of Page)"/>
          <w:docPartUnique/>
        </w:docPartObj>
      </w:sdtPr>
      <w:sdtEndPr>
        <w:rPr>
          <w:rFonts w:ascii="Arial" w:hAnsi="Arial" w:cs="Arial"/>
        </w:rPr>
      </w:sdtEndPr>
      <w:sdtContent>
        <w:sdt>
          <w:sdtPr>
            <w:rPr>
              <w:rFonts w:ascii="Arial" w:hAnsi="Arial" w:cs="Arial"/>
            </w:rPr>
            <w:id w:val="-613446797"/>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8C0C16" w:rsidRPr="00B357AD">
              <w:rPr>
                <w:rFonts w:ascii="Arial" w:hAnsi="Arial" w:cs="Arial"/>
              </w:rPr>
              <w:t xml:space="preserve">Page </w:t>
            </w:r>
            <w:r w:rsidR="008C0C16" w:rsidRPr="00B357AD">
              <w:rPr>
                <w:rFonts w:ascii="Arial" w:hAnsi="Arial" w:cs="Arial"/>
                <w:b/>
                <w:bCs/>
              </w:rPr>
              <w:fldChar w:fldCharType="begin"/>
            </w:r>
            <w:r w:rsidR="008C0C16" w:rsidRPr="00B357AD">
              <w:rPr>
                <w:rFonts w:ascii="Arial" w:hAnsi="Arial" w:cs="Arial"/>
                <w:b/>
                <w:bCs/>
              </w:rPr>
              <w:instrText xml:space="preserve"> PAGE </w:instrText>
            </w:r>
            <w:r w:rsidR="008C0C16" w:rsidRPr="00B357AD">
              <w:rPr>
                <w:rFonts w:ascii="Arial" w:hAnsi="Arial" w:cs="Arial"/>
                <w:b/>
                <w:bCs/>
              </w:rPr>
              <w:fldChar w:fldCharType="separate"/>
            </w:r>
            <w:r w:rsidR="008C0C16">
              <w:rPr>
                <w:rFonts w:ascii="Arial" w:hAnsi="Arial" w:cs="Arial"/>
                <w:b/>
                <w:bCs/>
              </w:rPr>
              <w:t>30</w:t>
            </w:r>
            <w:r w:rsidR="008C0C16" w:rsidRPr="00B357AD">
              <w:rPr>
                <w:rFonts w:ascii="Arial" w:hAnsi="Arial" w:cs="Arial"/>
                <w:b/>
                <w:bCs/>
              </w:rPr>
              <w:fldChar w:fldCharType="end"/>
            </w:r>
            <w:r w:rsidR="008C0C16" w:rsidRPr="00B357AD">
              <w:rPr>
                <w:rFonts w:ascii="Arial" w:hAnsi="Arial" w:cs="Arial"/>
              </w:rPr>
              <w:t xml:space="preserve"> of </w:t>
            </w:r>
            <w:r w:rsidR="008C0C16" w:rsidRPr="00B357AD">
              <w:rPr>
                <w:rFonts w:ascii="Arial" w:hAnsi="Arial" w:cs="Arial"/>
                <w:b/>
                <w:bCs/>
              </w:rPr>
              <w:fldChar w:fldCharType="begin"/>
            </w:r>
            <w:r w:rsidR="008C0C16" w:rsidRPr="00B357AD">
              <w:rPr>
                <w:rFonts w:ascii="Arial" w:hAnsi="Arial" w:cs="Arial"/>
                <w:b/>
                <w:bCs/>
              </w:rPr>
              <w:instrText xml:space="preserve"> NUMPAGES  </w:instrText>
            </w:r>
            <w:r w:rsidR="008C0C16" w:rsidRPr="00B357AD">
              <w:rPr>
                <w:rFonts w:ascii="Arial" w:hAnsi="Arial" w:cs="Arial"/>
                <w:b/>
                <w:bCs/>
              </w:rPr>
              <w:fldChar w:fldCharType="separate"/>
            </w:r>
            <w:r w:rsidR="008C0C16">
              <w:rPr>
                <w:rFonts w:ascii="Arial" w:hAnsi="Arial" w:cs="Arial"/>
                <w:b/>
                <w:bCs/>
              </w:rPr>
              <w:t>33</w:t>
            </w:r>
            <w:r w:rsidR="008C0C16" w:rsidRPr="00B357AD">
              <w:rPr>
                <w:rFonts w:ascii="Arial" w:hAnsi="Arial" w:cs="Arial"/>
                <w:b/>
                <w:bCs/>
              </w:rPr>
              <w:fldChar w:fldCharType="end"/>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3919" w14:textId="3452E83E" w:rsidR="00D12E0D" w:rsidRPr="006D0DEA" w:rsidRDefault="00000000" w:rsidP="006D0DEA">
    <w:pPr>
      <w:pStyle w:val="Footer"/>
      <w:tabs>
        <w:tab w:val="clear" w:pos="8306"/>
        <w:tab w:val="right" w:pos="9639"/>
      </w:tabs>
      <w:rPr>
        <w:rFonts w:ascii="Arial" w:hAnsi="Arial" w:cs="Arial"/>
      </w:rPr>
    </w:pPr>
    <w:sdt>
      <w:sdtPr>
        <w:id w:val="934562487"/>
        <w:docPartObj>
          <w:docPartGallery w:val="Page Numbers (Bottom of Page)"/>
          <w:docPartUnique/>
        </w:docPartObj>
      </w:sdtPr>
      <w:sdtEndPr>
        <w:rPr>
          <w:rFonts w:ascii="Arial" w:hAnsi="Arial" w:cs="Arial"/>
        </w:rPr>
      </w:sdtEndPr>
      <w:sdtContent>
        <w:sdt>
          <w:sdtPr>
            <w:rPr>
              <w:rFonts w:ascii="Arial" w:hAnsi="Arial" w:cs="Arial"/>
            </w:rPr>
            <w:id w:val="-1431047563"/>
            <w:docPartObj>
              <w:docPartGallery w:val="Page Numbers (Top of Page)"/>
              <w:docPartUnique/>
            </w:docPartObj>
          </w:sdtPr>
          <w:sdtContent>
            <w:hyperlink w:anchor="contents" w:history="1">
              <w:r w:rsidR="008C0C16" w:rsidRPr="008C0C16">
                <w:rPr>
                  <w:rStyle w:val="Hyperlink"/>
                  <w:rFonts w:ascii="Arial" w:hAnsi="Arial" w:cs="Arial"/>
                </w:rPr>
                <w:t>Return to Contents</w:t>
              </w:r>
            </w:hyperlink>
            <w:r w:rsidR="008C0C16">
              <w:rPr>
                <w:rFonts w:ascii="Arial" w:hAnsi="Arial" w:cs="Arial"/>
              </w:rPr>
              <w:t xml:space="preserve"> </w:t>
            </w:r>
            <w:r w:rsidR="008C0C16">
              <w:rPr>
                <w:rFonts w:ascii="Arial" w:hAnsi="Arial" w:cs="Arial"/>
              </w:rPr>
              <w:tab/>
            </w:r>
            <w:r w:rsidR="008C0C16">
              <w:rPr>
                <w:rFonts w:ascii="Arial" w:hAnsi="Arial" w:cs="Arial"/>
              </w:rPr>
              <w:tab/>
            </w:r>
            <w:r w:rsidR="006D0DEA">
              <w:rPr>
                <w:rFonts w:ascii="Arial" w:hAnsi="Arial" w:cs="Arial"/>
              </w:rPr>
              <w:tab/>
            </w:r>
            <w:r w:rsidR="006D0DEA">
              <w:rPr>
                <w:rFonts w:ascii="Arial" w:hAnsi="Arial" w:cs="Arial"/>
              </w:rPr>
              <w:tab/>
            </w:r>
            <w:r w:rsidR="006D0DEA">
              <w:rPr>
                <w:rFonts w:ascii="Arial" w:hAnsi="Arial" w:cs="Arial"/>
              </w:rPr>
              <w:tab/>
            </w:r>
            <w:r w:rsidR="00D12E0D" w:rsidRPr="00B357AD">
              <w:rPr>
                <w:rFonts w:ascii="Arial" w:hAnsi="Arial" w:cs="Arial"/>
              </w:rPr>
              <w:t xml:space="preserve">Page </w:t>
            </w:r>
            <w:r w:rsidR="00D12E0D" w:rsidRPr="00B357AD">
              <w:rPr>
                <w:rFonts w:ascii="Arial" w:hAnsi="Arial" w:cs="Arial"/>
                <w:b/>
                <w:bCs/>
              </w:rPr>
              <w:fldChar w:fldCharType="begin"/>
            </w:r>
            <w:r w:rsidR="00D12E0D" w:rsidRPr="00B357AD">
              <w:rPr>
                <w:rFonts w:ascii="Arial" w:hAnsi="Arial" w:cs="Arial"/>
                <w:b/>
                <w:bCs/>
              </w:rPr>
              <w:instrText xml:space="preserve"> PAGE </w:instrText>
            </w:r>
            <w:r w:rsidR="00D12E0D" w:rsidRPr="00B357AD">
              <w:rPr>
                <w:rFonts w:ascii="Arial" w:hAnsi="Arial" w:cs="Arial"/>
                <w:b/>
                <w:bCs/>
              </w:rPr>
              <w:fldChar w:fldCharType="separate"/>
            </w:r>
            <w:r w:rsidR="00D12E0D">
              <w:rPr>
                <w:rFonts w:ascii="Arial" w:hAnsi="Arial" w:cs="Arial"/>
                <w:b/>
                <w:bCs/>
                <w:noProof/>
              </w:rPr>
              <w:t>31</w:t>
            </w:r>
            <w:r w:rsidR="00D12E0D" w:rsidRPr="00B357AD">
              <w:rPr>
                <w:rFonts w:ascii="Arial" w:hAnsi="Arial" w:cs="Arial"/>
                <w:b/>
                <w:bCs/>
              </w:rPr>
              <w:fldChar w:fldCharType="end"/>
            </w:r>
            <w:r w:rsidR="00D12E0D" w:rsidRPr="00B357AD">
              <w:rPr>
                <w:rFonts w:ascii="Arial" w:hAnsi="Arial" w:cs="Arial"/>
              </w:rPr>
              <w:t xml:space="preserve"> of </w:t>
            </w:r>
            <w:r w:rsidR="00D12E0D" w:rsidRPr="00B357AD">
              <w:rPr>
                <w:rFonts w:ascii="Arial" w:hAnsi="Arial" w:cs="Arial"/>
                <w:b/>
                <w:bCs/>
              </w:rPr>
              <w:fldChar w:fldCharType="begin"/>
            </w:r>
            <w:r w:rsidR="00D12E0D" w:rsidRPr="00B357AD">
              <w:rPr>
                <w:rFonts w:ascii="Arial" w:hAnsi="Arial" w:cs="Arial"/>
                <w:b/>
                <w:bCs/>
              </w:rPr>
              <w:instrText xml:space="preserve"> NUMPAGES  </w:instrText>
            </w:r>
            <w:r w:rsidR="00D12E0D" w:rsidRPr="00B357AD">
              <w:rPr>
                <w:rFonts w:ascii="Arial" w:hAnsi="Arial" w:cs="Arial"/>
                <w:b/>
                <w:bCs/>
              </w:rPr>
              <w:fldChar w:fldCharType="separate"/>
            </w:r>
            <w:r w:rsidR="00D12E0D">
              <w:rPr>
                <w:rFonts w:ascii="Arial" w:hAnsi="Arial" w:cs="Arial"/>
                <w:b/>
                <w:bCs/>
                <w:noProof/>
              </w:rPr>
              <w:t>31</w:t>
            </w:r>
            <w:r w:rsidR="00D12E0D" w:rsidRPr="00B357AD">
              <w:rPr>
                <w:rFonts w:ascii="Arial" w:hAnsi="Arial" w:cs="Arial"/>
                <w:b/>
                <w:bCs/>
              </w:rPr>
              <w:fldChar w:fldCharType="end"/>
            </w:r>
          </w:sdtContent>
        </w:sdt>
      </w:sdtContent>
    </w:sdt>
    <w:r w:rsidR="00D12E0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DED2" w14:textId="77777777" w:rsidR="00D5440A" w:rsidRDefault="00D5440A">
      <w:r>
        <w:separator/>
      </w:r>
    </w:p>
  </w:footnote>
  <w:footnote w:type="continuationSeparator" w:id="0">
    <w:p w14:paraId="23939F5F" w14:textId="77777777" w:rsidR="00D5440A" w:rsidRDefault="00D5440A">
      <w:r>
        <w:continuationSeparator/>
      </w:r>
    </w:p>
  </w:footnote>
  <w:footnote w:type="continuationNotice" w:id="1">
    <w:p w14:paraId="04694FEA" w14:textId="77777777" w:rsidR="00D5440A" w:rsidRDefault="00D5440A"/>
  </w:footnote>
  <w:footnote w:id="2">
    <w:p w14:paraId="3D92C46F" w14:textId="637D7CFB" w:rsidR="00D12E0D" w:rsidRDefault="00D12E0D">
      <w:pPr>
        <w:pStyle w:val="FootnoteText"/>
      </w:pPr>
      <w:r>
        <w:rPr>
          <w:rStyle w:val="FootnoteReference"/>
        </w:rPr>
        <w:footnoteRef/>
      </w:r>
      <w:r>
        <w:t xml:space="preserve"> See Early Indicators of Harm  </w:t>
      </w:r>
      <w:hyperlink r:id="rId1" w:history="1">
        <w:r w:rsidRPr="002801F0">
          <w:rPr>
            <w:rStyle w:val="Hyperlink"/>
          </w:rPr>
          <w:t>http://www.gov.scot/Publications/2014/02/4761/1</w:t>
        </w:r>
      </w:hyperlink>
      <w:r>
        <w:t xml:space="preserve">    </w:t>
      </w:r>
    </w:p>
  </w:footnote>
  <w:footnote w:id="3">
    <w:p w14:paraId="34BA1B66" w14:textId="498EAC3C" w:rsidR="00D12E0D" w:rsidRDefault="00D12E0D" w:rsidP="0020163E">
      <w:pPr>
        <w:pStyle w:val="FootnoteText"/>
      </w:pPr>
      <w:r>
        <w:rPr>
          <w:rStyle w:val="FootnoteReference"/>
        </w:rPr>
        <w:footnoteRef/>
      </w:r>
      <w:r>
        <w:t xml:space="preserve"> Refer to Chronology Guidance </w:t>
      </w:r>
      <w:hyperlink r:id="rId2" w:history="1">
        <w:r w:rsidRPr="00901A0E">
          <w:rPr>
            <w:rStyle w:val="Hyperlink"/>
          </w:rPr>
          <w:t>within SW ASP Procedures</w:t>
        </w:r>
      </w:hyperlink>
      <w:r>
        <w:t xml:space="preserve"> or </w:t>
      </w:r>
      <w:hyperlink r:id="rId3" w:history="1">
        <w:r w:rsidRPr="00901A0E">
          <w:rPr>
            <w:rStyle w:val="Hyperlink"/>
          </w:rPr>
          <w:t>ASP Inter-agency Guidance</w:t>
        </w:r>
      </w:hyperlink>
    </w:p>
  </w:footnote>
  <w:footnote w:id="4">
    <w:p w14:paraId="77BA3632" w14:textId="26CC5C02" w:rsidR="00D12E0D" w:rsidRDefault="00D12E0D">
      <w:pPr>
        <w:pStyle w:val="FootnoteText"/>
      </w:pPr>
      <w:r>
        <w:rPr>
          <w:rStyle w:val="FootnoteReference"/>
        </w:rPr>
        <w:footnoteRef/>
      </w:r>
      <w:r>
        <w:t xml:space="preserve"> See Early Indicators of Harm  </w:t>
      </w:r>
      <w:hyperlink r:id="rId4" w:history="1">
        <w:r w:rsidRPr="002801F0">
          <w:rPr>
            <w:rStyle w:val="Hyperlink"/>
          </w:rPr>
          <w:t>http://www.gov.scot/Publications/2014/02/4761/1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7F35" w14:textId="77777777" w:rsidR="00D12E0D" w:rsidRDefault="00D12E0D">
    <w:pPr>
      <w:pStyle w:val="Header"/>
    </w:pPr>
    <w:r w:rsidRPr="00B21315">
      <w:rPr>
        <w:noProof/>
      </w:rPr>
      <w:drawing>
        <wp:inline distT="0" distB="0" distL="0" distR="0" wp14:anchorId="5AAA2473" wp14:editId="4C45444A">
          <wp:extent cx="6263640" cy="1016748"/>
          <wp:effectExtent l="0" t="0" r="3810" b="0"/>
          <wp:docPr id="8" name="Picture 8" descr="G:\Logos\ASPC 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 committe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167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75AE" w14:textId="4279159A" w:rsidR="00D12E0D" w:rsidRPr="0055719A" w:rsidRDefault="00D12E0D" w:rsidP="0055719A">
    <w:pPr>
      <w:pStyle w:val="Header"/>
      <w:jc w:val="right"/>
      <w:rPr>
        <w:snapToGrid w:val="0"/>
        <w:color w:val="000000"/>
        <w:w w:val="0"/>
        <w:sz w:val="0"/>
        <w:szCs w:val="0"/>
        <w:u w:color="000000"/>
        <w:bdr w:val="none" w:sz="0" w:space="0" w:color="000000"/>
        <w:shd w:val="clear" w:color="000000" w:fill="000000"/>
        <w:lang w:val="x-none" w:eastAsia="x-none" w:bidi="x-none"/>
      </w:rPr>
    </w:pPr>
    <w:r w:rsidRPr="00766E96">
      <w:rPr>
        <w:snapToGrid w:val="0"/>
        <w:color w:val="000000"/>
        <w:w w:val="0"/>
        <w:sz w:val="0"/>
        <w:szCs w:val="0"/>
        <w:u w:color="000000"/>
        <w:bdr w:val="none" w:sz="0" w:space="0" w:color="000000"/>
        <w:shd w:val="clear" w:color="000000" w:fill="000000"/>
        <w:lang w:val="x-none" w:eastAsia="x-none" w:bidi="x-none"/>
      </w:rPr>
      <w:t xml:space="preserve"> </w:t>
    </w:r>
    <w:r w:rsidRPr="00766E96">
      <w:rPr>
        <w:noProof/>
      </w:rPr>
      <w:drawing>
        <wp:inline distT="0" distB="0" distL="0" distR="0" wp14:anchorId="44A92101" wp14:editId="276403DF">
          <wp:extent cx="6280150" cy="1017936"/>
          <wp:effectExtent l="0" t="0" r="6350" b="0"/>
          <wp:docPr id="25" name="Picture 25" descr="G:\Logos\ASPC 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 committe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0" cy="10179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AAC" w14:textId="77777777" w:rsidR="00D12E0D" w:rsidRDefault="00D12E0D" w:rsidP="007B774D">
    <w:pPr>
      <w:pStyle w:val="Header"/>
      <w:jc w:val="right"/>
    </w:pPr>
    <w:r w:rsidRPr="00843976">
      <w:rPr>
        <w:noProof/>
      </w:rPr>
      <w:drawing>
        <wp:inline distT="0" distB="0" distL="0" distR="0" wp14:anchorId="42F55A0D" wp14:editId="598C8EF8">
          <wp:extent cx="6280150" cy="1017936"/>
          <wp:effectExtent l="0" t="0" r="6350" b="0"/>
          <wp:docPr id="26" name="Picture 26" descr="G:\Logos\ASPC 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 committe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0" cy="1017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B7F"/>
    <w:multiLevelType w:val="hybridMultilevel"/>
    <w:tmpl w:val="6A4670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5071062"/>
    <w:multiLevelType w:val="hybridMultilevel"/>
    <w:tmpl w:val="5728E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59679B"/>
    <w:multiLevelType w:val="hybridMultilevel"/>
    <w:tmpl w:val="555078F0"/>
    <w:lvl w:ilvl="0" w:tplc="1A6E3A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C32A5"/>
    <w:multiLevelType w:val="hybridMultilevel"/>
    <w:tmpl w:val="23D89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7B5C27"/>
    <w:multiLevelType w:val="hybridMultilevel"/>
    <w:tmpl w:val="FE98C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36640"/>
    <w:multiLevelType w:val="hybridMultilevel"/>
    <w:tmpl w:val="5234F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692326"/>
    <w:multiLevelType w:val="hybridMultilevel"/>
    <w:tmpl w:val="4558B6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C27BB"/>
    <w:multiLevelType w:val="hybridMultilevel"/>
    <w:tmpl w:val="7F8C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06F29"/>
    <w:multiLevelType w:val="multilevel"/>
    <w:tmpl w:val="DB1A37BE"/>
    <w:lvl w:ilvl="0">
      <w:start w:val="1"/>
      <w:numFmt w:val="lowerLetter"/>
      <w:lvlText w:val="(%1)"/>
      <w:lvlJc w:val="left"/>
      <w:pPr>
        <w:ind w:left="927" w:hanging="360"/>
      </w:pPr>
      <w:rPr>
        <w:rFonts w:ascii="Arial" w:eastAsia="Arial"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7665DE2"/>
    <w:multiLevelType w:val="hybridMultilevel"/>
    <w:tmpl w:val="D7322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3D22E0"/>
    <w:multiLevelType w:val="hybridMultilevel"/>
    <w:tmpl w:val="2370C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851CA6"/>
    <w:multiLevelType w:val="multilevel"/>
    <w:tmpl w:val="9D509DF8"/>
    <w:lvl w:ilvl="0">
      <w:start w:val="1"/>
      <w:numFmt w:val="bullet"/>
      <w:lvlText w:val=""/>
      <w:lvlJc w:val="left"/>
      <w:pPr>
        <w:tabs>
          <w:tab w:val="num" w:pos="360"/>
        </w:tabs>
        <w:ind w:left="360" w:hanging="360"/>
      </w:pPr>
      <w:rPr>
        <w:rFonts w:ascii="Symbol" w:hAnsi="Symbol" w:hint="default"/>
        <w:b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8C297B"/>
    <w:multiLevelType w:val="hybridMultilevel"/>
    <w:tmpl w:val="32321A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7D32C3"/>
    <w:multiLevelType w:val="hybridMultilevel"/>
    <w:tmpl w:val="50C28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2E1769"/>
    <w:multiLevelType w:val="hybridMultilevel"/>
    <w:tmpl w:val="60D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14A24"/>
    <w:multiLevelType w:val="hybridMultilevel"/>
    <w:tmpl w:val="2F1A7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97D0F"/>
    <w:multiLevelType w:val="multilevel"/>
    <w:tmpl w:val="17C07E22"/>
    <w:lvl w:ilvl="0">
      <w:start w:val="7"/>
      <w:numFmt w:val="decimal"/>
      <w:lvlText w:val="%1."/>
      <w:lvlJc w:val="left"/>
      <w:pPr>
        <w:ind w:left="465" w:hanging="465"/>
      </w:pPr>
      <w:rPr>
        <w:rFonts w:hint="default"/>
        <w:b/>
      </w:rPr>
    </w:lvl>
    <w:lvl w:ilvl="1">
      <w:start w:val="1"/>
      <w:numFmt w:val="decimal"/>
      <w:lvlText w:val="%1.%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FA6EA6"/>
    <w:multiLevelType w:val="multilevel"/>
    <w:tmpl w:val="393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9633AD"/>
    <w:multiLevelType w:val="hybridMultilevel"/>
    <w:tmpl w:val="55CA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83073"/>
    <w:multiLevelType w:val="multilevel"/>
    <w:tmpl w:val="9D509DF8"/>
    <w:lvl w:ilvl="0">
      <w:start w:val="1"/>
      <w:numFmt w:val="bullet"/>
      <w:lvlText w:val=""/>
      <w:lvlJc w:val="left"/>
      <w:pPr>
        <w:tabs>
          <w:tab w:val="num" w:pos="360"/>
        </w:tabs>
        <w:ind w:left="360" w:hanging="360"/>
      </w:pPr>
      <w:rPr>
        <w:rFonts w:ascii="Symbol" w:hAnsi="Symbol" w:hint="default"/>
        <w:b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4E6EF3"/>
    <w:multiLevelType w:val="hybridMultilevel"/>
    <w:tmpl w:val="3654B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EA2BB7"/>
    <w:multiLevelType w:val="hybridMultilevel"/>
    <w:tmpl w:val="94DE7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AE75A7"/>
    <w:multiLevelType w:val="hybridMultilevel"/>
    <w:tmpl w:val="83D4CAC2"/>
    <w:lvl w:ilvl="0" w:tplc="01D82606">
      <w:start w:val="1"/>
      <w:numFmt w:val="lowerLetter"/>
      <w:lvlText w:val="(%1)"/>
      <w:lvlJc w:val="left"/>
      <w:pPr>
        <w:ind w:left="720" w:hanging="360"/>
      </w:pPr>
      <w:rPr>
        <w:rFonts w:ascii="Arial" w:hAnsi="Arial" w:cs="Arial" w:hint="default"/>
        <w:sz w:val="24"/>
      </w:rPr>
    </w:lvl>
    <w:lvl w:ilvl="1" w:tplc="DC54383A">
      <w:start w:val="1"/>
      <w:numFmt w:val="bullet"/>
      <w:lvlText w:val="o"/>
      <w:lvlJc w:val="left"/>
      <w:pPr>
        <w:ind w:left="1440" w:hanging="360"/>
      </w:pPr>
      <w:rPr>
        <w:rFonts w:ascii="Courier New" w:hAnsi="Courier New" w:hint="default"/>
      </w:rPr>
    </w:lvl>
    <w:lvl w:ilvl="2" w:tplc="779C3654">
      <w:start w:val="1"/>
      <w:numFmt w:val="bullet"/>
      <w:lvlText w:val=""/>
      <w:lvlJc w:val="left"/>
      <w:pPr>
        <w:ind w:left="2160" w:hanging="360"/>
      </w:pPr>
      <w:rPr>
        <w:rFonts w:ascii="Wingdings" w:hAnsi="Wingdings" w:hint="default"/>
      </w:rPr>
    </w:lvl>
    <w:lvl w:ilvl="3" w:tplc="7E9CA9AA">
      <w:start w:val="1"/>
      <w:numFmt w:val="bullet"/>
      <w:lvlText w:val=""/>
      <w:lvlJc w:val="left"/>
      <w:pPr>
        <w:ind w:left="2880" w:hanging="360"/>
      </w:pPr>
      <w:rPr>
        <w:rFonts w:ascii="Symbol" w:hAnsi="Symbol" w:hint="default"/>
      </w:rPr>
    </w:lvl>
    <w:lvl w:ilvl="4" w:tplc="79703EEC">
      <w:start w:val="1"/>
      <w:numFmt w:val="bullet"/>
      <w:lvlText w:val="o"/>
      <w:lvlJc w:val="left"/>
      <w:pPr>
        <w:ind w:left="3600" w:hanging="360"/>
      </w:pPr>
      <w:rPr>
        <w:rFonts w:ascii="Courier New" w:hAnsi="Courier New" w:hint="default"/>
      </w:rPr>
    </w:lvl>
    <w:lvl w:ilvl="5" w:tplc="3D0C5590">
      <w:start w:val="1"/>
      <w:numFmt w:val="bullet"/>
      <w:lvlText w:val=""/>
      <w:lvlJc w:val="left"/>
      <w:pPr>
        <w:ind w:left="4320" w:hanging="360"/>
      </w:pPr>
      <w:rPr>
        <w:rFonts w:ascii="Wingdings" w:hAnsi="Wingdings" w:hint="default"/>
      </w:rPr>
    </w:lvl>
    <w:lvl w:ilvl="6" w:tplc="C6A2B6A6">
      <w:start w:val="1"/>
      <w:numFmt w:val="bullet"/>
      <w:lvlText w:val=""/>
      <w:lvlJc w:val="left"/>
      <w:pPr>
        <w:ind w:left="5040" w:hanging="360"/>
      </w:pPr>
      <w:rPr>
        <w:rFonts w:ascii="Symbol" w:hAnsi="Symbol" w:hint="default"/>
      </w:rPr>
    </w:lvl>
    <w:lvl w:ilvl="7" w:tplc="845E7B5A">
      <w:start w:val="1"/>
      <w:numFmt w:val="bullet"/>
      <w:lvlText w:val="o"/>
      <w:lvlJc w:val="left"/>
      <w:pPr>
        <w:ind w:left="5760" w:hanging="360"/>
      </w:pPr>
      <w:rPr>
        <w:rFonts w:ascii="Courier New" w:hAnsi="Courier New" w:hint="default"/>
      </w:rPr>
    </w:lvl>
    <w:lvl w:ilvl="8" w:tplc="AC4C94DA">
      <w:start w:val="1"/>
      <w:numFmt w:val="bullet"/>
      <w:lvlText w:val=""/>
      <w:lvlJc w:val="left"/>
      <w:pPr>
        <w:ind w:left="6480" w:hanging="360"/>
      </w:pPr>
      <w:rPr>
        <w:rFonts w:ascii="Wingdings" w:hAnsi="Wingdings" w:hint="default"/>
      </w:rPr>
    </w:lvl>
  </w:abstractNum>
  <w:abstractNum w:abstractNumId="23" w15:restartNumberingAfterBreak="0">
    <w:nsid w:val="41620D72"/>
    <w:multiLevelType w:val="multilevel"/>
    <w:tmpl w:val="4EEE5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1.%2"/>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30753A"/>
    <w:multiLevelType w:val="multilevel"/>
    <w:tmpl w:val="DB1A37BE"/>
    <w:lvl w:ilvl="0">
      <w:start w:val="1"/>
      <w:numFmt w:val="lowerLetter"/>
      <w:lvlText w:val="(%1)"/>
      <w:lvlJc w:val="left"/>
      <w:pPr>
        <w:ind w:left="927" w:hanging="360"/>
      </w:pPr>
      <w:rPr>
        <w:rFonts w:ascii="Arial" w:eastAsia="Arial"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32D63AA"/>
    <w:multiLevelType w:val="hybridMultilevel"/>
    <w:tmpl w:val="8A289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420F6B"/>
    <w:multiLevelType w:val="hybridMultilevel"/>
    <w:tmpl w:val="5BD4669E"/>
    <w:lvl w:ilvl="0" w:tplc="2A1020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825F44"/>
    <w:multiLevelType w:val="multilevel"/>
    <w:tmpl w:val="EB70D6F0"/>
    <w:lvl w:ilvl="0">
      <w:start w:val="8"/>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4AC24320"/>
    <w:multiLevelType w:val="multilevel"/>
    <w:tmpl w:val="F3C805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5F207D"/>
    <w:multiLevelType w:val="hybridMultilevel"/>
    <w:tmpl w:val="068681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7A2CCB"/>
    <w:multiLevelType w:val="hybridMultilevel"/>
    <w:tmpl w:val="4EEC3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3D3819"/>
    <w:multiLevelType w:val="hybridMultilevel"/>
    <w:tmpl w:val="5932373E"/>
    <w:lvl w:ilvl="0" w:tplc="499EC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2E4A83"/>
    <w:multiLevelType w:val="hybridMultilevel"/>
    <w:tmpl w:val="75304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564CF7"/>
    <w:multiLevelType w:val="hybridMultilevel"/>
    <w:tmpl w:val="0F3AA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0F49E4"/>
    <w:multiLevelType w:val="hybridMultilevel"/>
    <w:tmpl w:val="67CC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C1524"/>
    <w:multiLevelType w:val="multilevel"/>
    <w:tmpl w:val="98D0FC2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F40774"/>
    <w:multiLevelType w:val="multilevel"/>
    <w:tmpl w:val="83D29E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DC30FA"/>
    <w:multiLevelType w:val="hybridMultilevel"/>
    <w:tmpl w:val="34261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9B41E1B"/>
    <w:multiLevelType w:val="hybridMultilevel"/>
    <w:tmpl w:val="749643D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DB235AB"/>
    <w:multiLevelType w:val="hybridMultilevel"/>
    <w:tmpl w:val="2A402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F035061"/>
    <w:multiLevelType w:val="multilevel"/>
    <w:tmpl w:val="DB1A37BE"/>
    <w:lvl w:ilvl="0">
      <w:start w:val="1"/>
      <w:numFmt w:val="lowerLetter"/>
      <w:lvlText w:val="(%1)"/>
      <w:lvlJc w:val="left"/>
      <w:pPr>
        <w:ind w:left="927" w:hanging="360"/>
      </w:pPr>
      <w:rPr>
        <w:rFonts w:ascii="Arial" w:eastAsia="Arial"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64AD7BE8"/>
    <w:multiLevelType w:val="hybridMultilevel"/>
    <w:tmpl w:val="EC9804BE"/>
    <w:lvl w:ilvl="0" w:tplc="33EA145C">
      <w:start w:val="1"/>
      <w:numFmt w:val="lowerLetter"/>
      <w:lvlText w:val="(%1)"/>
      <w:lvlJc w:val="left"/>
      <w:pPr>
        <w:ind w:left="720" w:hanging="360"/>
      </w:pPr>
      <w:rPr>
        <w:rFonts w:hint="default"/>
        <w:sz w:val="24"/>
      </w:rPr>
    </w:lvl>
    <w:lvl w:ilvl="1" w:tplc="6D8C294E">
      <w:start w:val="1"/>
      <w:numFmt w:val="low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724924"/>
    <w:multiLevelType w:val="hybridMultilevel"/>
    <w:tmpl w:val="79341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BFF52F6"/>
    <w:multiLevelType w:val="hybridMultilevel"/>
    <w:tmpl w:val="B9B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342A7B"/>
    <w:multiLevelType w:val="multilevel"/>
    <w:tmpl w:val="E3584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002C41"/>
    <w:multiLevelType w:val="hybridMultilevel"/>
    <w:tmpl w:val="D89C5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C195D"/>
    <w:multiLevelType w:val="hybridMultilevel"/>
    <w:tmpl w:val="97F88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1DD72E2"/>
    <w:multiLevelType w:val="multilevel"/>
    <w:tmpl w:val="4FD65752"/>
    <w:lvl w:ilvl="0">
      <w:start w:val="6"/>
      <w:numFmt w:val="decimal"/>
      <w:lvlText w:val="%1"/>
      <w:lvlJc w:val="left"/>
      <w:pPr>
        <w:ind w:left="360" w:hanging="360"/>
      </w:pPr>
      <w:rPr>
        <w:rFonts w:hint="default"/>
      </w:rPr>
    </w:lvl>
    <w:lvl w:ilvl="1">
      <w:start w:val="6"/>
      <w:numFmt w:val="none"/>
      <w:lvlText w:val="7.6"/>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EC28A0"/>
    <w:multiLevelType w:val="hybridMultilevel"/>
    <w:tmpl w:val="15861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7721E33"/>
    <w:multiLevelType w:val="hybridMultilevel"/>
    <w:tmpl w:val="74D0E1A0"/>
    <w:lvl w:ilvl="0" w:tplc="2A10203E">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50" w15:restartNumberingAfterBreak="0">
    <w:nsid w:val="7F9960FF"/>
    <w:multiLevelType w:val="hybridMultilevel"/>
    <w:tmpl w:val="0596CAB0"/>
    <w:lvl w:ilvl="0" w:tplc="5FD876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507306">
    <w:abstractNumId w:val="22"/>
  </w:num>
  <w:num w:numId="2" w16cid:durableId="1307248321">
    <w:abstractNumId w:val="45"/>
  </w:num>
  <w:num w:numId="3" w16cid:durableId="705523130">
    <w:abstractNumId w:val="33"/>
  </w:num>
  <w:num w:numId="4" w16cid:durableId="873884358">
    <w:abstractNumId w:val="15"/>
  </w:num>
  <w:num w:numId="5" w16cid:durableId="1351447166">
    <w:abstractNumId w:val="36"/>
  </w:num>
  <w:num w:numId="6" w16cid:durableId="954482486">
    <w:abstractNumId w:val="35"/>
  </w:num>
  <w:num w:numId="7" w16cid:durableId="1203398941">
    <w:abstractNumId w:val="38"/>
  </w:num>
  <w:num w:numId="8" w16cid:durableId="663513331">
    <w:abstractNumId w:val="29"/>
  </w:num>
  <w:num w:numId="9" w16cid:durableId="2134670266">
    <w:abstractNumId w:val="11"/>
  </w:num>
  <w:num w:numId="10" w16cid:durableId="885216166">
    <w:abstractNumId w:val="19"/>
  </w:num>
  <w:num w:numId="11" w16cid:durableId="515340060">
    <w:abstractNumId w:val="47"/>
  </w:num>
  <w:num w:numId="12" w16cid:durableId="1233928617">
    <w:abstractNumId w:val="16"/>
  </w:num>
  <w:num w:numId="13" w16cid:durableId="1412584081">
    <w:abstractNumId w:val="28"/>
  </w:num>
  <w:num w:numId="14" w16cid:durableId="1299723657">
    <w:abstractNumId w:val="18"/>
  </w:num>
  <w:num w:numId="15" w16cid:durableId="1552352075">
    <w:abstractNumId w:val="43"/>
  </w:num>
  <w:num w:numId="16" w16cid:durableId="734857144">
    <w:abstractNumId w:val="39"/>
  </w:num>
  <w:num w:numId="17" w16cid:durableId="895049459">
    <w:abstractNumId w:val="13"/>
  </w:num>
  <w:num w:numId="18" w16cid:durableId="111633065">
    <w:abstractNumId w:val="48"/>
  </w:num>
  <w:num w:numId="19" w16cid:durableId="1955550687">
    <w:abstractNumId w:val="20"/>
  </w:num>
  <w:num w:numId="20" w16cid:durableId="1468931076">
    <w:abstractNumId w:val="0"/>
  </w:num>
  <w:num w:numId="21" w16cid:durableId="620036705">
    <w:abstractNumId w:val="2"/>
  </w:num>
  <w:num w:numId="22" w16cid:durableId="241333345">
    <w:abstractNumId w:val="34"/>
  </w:num>
  <w:num w:numId="23" w16cid:durableId="1412308643">
    <w:abstractNumId w:val="7"/>
  </w:num>
  <w:num w:numId="24" w16cid:durableId="243414366">
    <w:abstractNumId w:val="50"/>
  </w:num>
  <w:num w:numId="25" w16cid:durableId="1794982939">
    <w:abstractNumId w:val="1"/>
  </w:num>
  <w:num w:numId="26" w16cid:durableId="372734096">
    <w:abstractNumId w:val="4"/>
  </w:num>
  <w:num w:numId="27" w16cid:durableId="1629698073">
    <w:abstractNumId w:val="42"/>
  </w:num>
  <w:num w:numId="28" w16cid:durableId="1810050651">
    <w:abstractNumId w:val="37"/>
  </w:num>
  <w:num w:numId="29" w16cid:durableId="918711754">
    <w:abstractNumId w:val="21"/>
  </w:num>
  <w:num w:numId="30" w16cid:durableId="811993026">
    <w:abstractNumId w:val="9"/>
  </w:num>
  <w:num w:numId="31" w16cid:durableId="1965191684">
    <w:abstractNumId w:val="10"/>
  </w:num>
  <w:num w:numId="32" w16cid:durableId="884878853">
    <w:abstractNumId w:val="25"/>
  </w:num>
  <w:num w:numId="33" w16cid:durableId="1577714456">
    <w:abstractNumId w:val="32"/>
  </w:num>
  <w:num w:numId="34" w16cid:durableId="1638294370">
    <w:abstractNumId w:val="46"/>
  </w:num>
  <w:num w:numId="35" w16cid:durableId="913397436">
    <w:abstractNumId w:val="5"/>
  </w:num>
  <w:num w:numId="36" w16cid:durableId="313265941">
    <w:abstractNumId w:val="3"/>
  </w:num>
  <w:num w:numId="37" w16cid:durableId="2143963048">
    <w:abstractNumId w:val="12"/>
  </w:num>
  <w:num w:numId="38" w16cid:durableId="763454884">
    <w:abstractNumId w:val="31"/>
  </w:num>
  <w:num w:numId="39" w16cid:durableId="2011563203">
    <w:abstractNumId w:val="44"/>
  </w:num>
  <w:num w:numId="40" w16cid:durableId="1360085866">
    <w:abstractNumId w:val="26"/>
  </w:num>
  <w:num w:numId="41" w16cid:durableId="179247392">
    <w:abstractNumId w:val="40"/>
  </w:num>
  <w:num w:numId="42" w16cid:durableId="616182742">
    <w:abstractNumId w:val="41"/>
  </w:num>
  <w:num w:numId="43" w16cid:durableId="596259093">
    <w:abstractNumId w:val="27"/>
  </w:num>
  <w:num w:numId="44" w16cid:durableId="1428766611">
    <w:abstractNumId w:val="17"/>
  </w:num>
  <w:num w:numId="45" w16cid:durableId="1763602361">
    <w:abstractNumId w:val="24"/>
  </w:num>
  <w:num w:numId="46" w16cid:durableId="305815717">
    <w:abstractNumId w:val="8"/>
  </w:num>
  <w:num w:numId="47" w16cid:durableId="1915431910">
    <w:abstractNumId w:val="49"/>
  </w:num>
  <w:num w:numId="48" w16cid:durableId="2111535979">
    <w:abstractNumId w:val="6"/>
  </w:num>
  <w:num w:numId="49" w16cid:durableId="378750821">
    <w:abstractNumId w:val="14"/>
  </w:num>
  <w:num w:numId="50" w16cid:durableId="684749633">
    <w:abstractNumId w:val="23"/>
  </w:num>
  <w:num w:numId="51" w16cid:durableId="127817233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EF"/>
    <w:rsid w:val="00007BFF"/>
    <w:rsid w:val="00012F73"/>
    <w:rsid w:val="000166BB"/>
    <w:rsid w:val="0002370E"/>
    <w:rsid w:val="00043788"/>
    <w:rsid w:val="0006360D"/>
    <w:rsid w:val="00086C48"/>
    <w:rsid w:val="0009297A"/>
    <w:rsid w:val="000A0B09"/>
    <w:rsid w:val="000A7F72"/>
    <w:rsid w:val="000A7F9B"/>
    <w:rsid w:val="000B461D"/>
    <w:rsid w:val="000F0A3F"/>
    <w:rsid w:val="000F2CCE"/>
    <w:rsid w:val="001004B6"/>
    <w:rsid w:val="0010589B"/>
    <w:rsid w:val="001250AB"/>
    <w:rsid w:val="00127B21"/>
    <w:rsid w:val="001346DF"/>
    <w:rsid w:val="00135946"/>
    <w:rsid w:val="001363A6"/>
    <w:rsid w:val="00140FFA"/>
    <w:rsid w:val="001450CF"/>
    <w:rsid w:val="00153D08"/>
    <w:rsid w:val="00154D65"/>
    <w:rsid w:val="001816FD"/>
    <w:rsid w:val="00184F3D"/>
    <w:rsid w:val="0019714A"/>
    <w:rsid w:val="001A4AF7"/>
    <w:rsid w:val="001C08CC"/>
    <w:rsid w:val="001C54D8"/>
    <w:rsid w:val="001C7D6D"/>
    <w:rsid w:val="001D0891"/>
    <w:rsid w:val="001D47C4"/>
    <w:rsid w:val="001E15F6"/>
    <w:rsid w:val="001F4870"/>
    <w:rsid w:val="0020163E"/>
    <w:rsid w:val="00217931"/>
    <w:rsid w:val="00220350"/>
    <w:rsid w:val="00233D12"/>
    <w:rsid w:val="0024309D"/>
    <w:rsid w:val="00251368"/>
    <w:rsid w:val="00261FB8"/>
    <w:rsid w:val="00281D02"/>
    <w:rsid w:val="002A044D"/>
    <w:rsid w:val="002A32E7"/>
    <w:rsid w:val="002A3785"/>
    <w:rsid w:val="002A69BD"/>
    <w:rsid w:val="002B316C"/>
    <w:rsid w:val="002B4539"/>
    <w:rsid w:val="002C0B1B"/>
    <w:rsid w:val="002C4AE3"/>
    <w:rsid w:val="002C77B4"/>
    <w:rsid w:val="002D7816"/>
    <w:rsid w:val="002F14BA"/>
    <w:rsid w:val="002F3DE7"/>
    <w:rsid w:val="00331AEB"/>
    <w:rsid w:val="00342700"/>
    <w:rsid w:val="00353B6C"/>
    <w:rsid w:val="0038461E"/>
    <w:rsid w:val="00390495"/>
    <w:rsid w:val="003A3775"/>
    <w:rsid w:val="003B309C"/>
    <w:rsid w:val="003C5306"/>
    <w:rsid w:val="003D06DF"/>
    <w:rsid w:val="0040376C"/>
    <w:rsid w:val="00412946"/>
    <w:rsid w:val="004272D5"/>
    <w:rsid w:val="00432584"/>
    <w:rsid w:val="00443A2D"/>
    <w:rsid w:val="0045189D"/>
    <w:rsid w:val="00457E5D"/>
    <w:rsid w:val="00464386"/>
    <w:rsid w:val="004721F3"/>
    <w:rsid w:val="004773E8"/>
    <w:rsid w:val="0048217A"/>
    <w:rsid w:val="004841BA"/>
    <w:rsid w:val="004875F6"/>
    <w:rsid w:val="004A0F59"/>
    <w:rsid w:val="004B7021"/>
    <w:rsid w:val="004D0967"/>
    <w:rsid w:val="004D1744"/>
    <w:rsid w:val="004D2651"/>
    <w:rsid w:val="00506412"/>
    <w:rsid w:val="00506F05"/>
    <w:rsid w:val="00512628"/>
    <w:rsid w:val="00515438"/>
    <w:rsid w:val="0054265C"/>
    <w:rsid w:val="00546169"/>
    <w:rsid w:val="0055719A"/>
    <w:rsid w:val="005572E9"/>
    <w:rsid w:val="005631C3"/>
    <w:rsid w:val="00570BA0"/>
    <w:rsid w:val="00575E0A"/>
    <w:rsid w:val="005861EB"/>
    <w:rsid w:val="00590277"/>
    <w:rsid w:val="005B4D35"/>
    <w:rsid w:val="005B68AE"/>
    <w:rsid w:val="005D555B"/>
    <w:rsid w:val="005F1EB6"/>
    <w:rsid w:val="00603509"/>
    <w:rsid w:val="006049C9"/>
    <w:rsid w:val="00606394"/>
    <w:rsid w:val="00615267"/>
    <w:rsid w:val="00615274"/>
    <w:rsid w:val="00631FDC"/>
    <w:rsid w:val="0064430A"/>
    <w:rsid w:val="00645D6D"/>
    <w:rsid w:val="00650EB3"/>
    <w:rsid w:val="00670757"/>
    <w:rsid w:val="006829A3"/>
    <w:rsid w:val="00686F6E"/>
    <w:rsid w:val="00692678"/>
    <w:rsid w:val="00694662"/>
    <w:rsid w:val="006B5E45"/>
    <w:rsid w:val="006C6852"/>
    <w:rsid w:val="006D0DEA"/>
    <w:rsid w:val="006E3C94"/>
    <w:rsid w:val="006F18C9"/>
    <w:rsid w:val="00710FF1"/>
    <w:rsid w:val="00714278"/>
    <w:rsid w:val="0073705C"/>
    <w:rsid w:val="007370E4"/>
    <w:rsid w:val="00737CC6"/>
    <w:rsid w:val="00755847"/>
    <w:rsid w:val="007574D6"/>
    <w:rsid w:val="0076297F"/>
    <w:rsid w:val="00766E96"/>
    <w:rsid w:val="007913B6"/>
    <w:rsid w:val="007A2441"/>
    <w:rsid w:val="007A298C"/>
    <w:rsid w:val="007A6937"/>
    <w:rsid w:val="007B2F97"/>
    <w:rsid w:val="007B774D"/>
    <w:rsid w:val="007C084A"/>
    <w:rsid w:val="007C2ABD"/>
    <w:rsid w:val="007C43EF"/>
    <w:rsid w:val="007D75BF"/>
    <w:rsid w:val="007F242E"/>
    <w:rsid w:val="008033CA"/>
    <w:rsid w:val="00816941"/>
    <w:rsid w:val="0082434D"/>
    <w:rsid w:val="0084325C"/>
    <w:rsid w:val="00867766"/>
    <w:rsid w:val="00873085"/>
    <w:rsid w:val="00877576"/>
    <w:rsid w:val="008834E0"/>
    <w:rsid w:val="00883617"/>
    <w:rsid w:val="00887854"/>
    <w:rsid w:val="008A7D5D"/>
    <w:rsid w:val="008B2CB7"/>
    <w:rsid w:val="008B7E2B"/>
    <w:rsid w:val="008C0C16"/>
    <w:rsid w:val="008C243E"/>
    <w:rsid w:val="008F68C3"/>
    <w:rsid w:val="00901A0E"/>
    <w:rsid w:val="00904679"/>
    <w:rsid w:val="00915994"/>
    <w:rsid w:val="00934657"/>
    <w:rsid w:val="00936A92"/>
    <w:rsid w:val="00951BF6"/>
    <w:rsid w:val="009613AA"/>
    <w:rsid w:val="00966A1A"/>
    <w:rsid w:val="00976B43"/>
    <w:rsid w:val="00987E50"/>
    <w:rsid w:val="00996E1B"/>
    <w:rsid w:val="009A23ED"/>
    <w:rsid w:val="009B420B"/>
    <w:rsid w:val="009C123A"/>
    <w:rsid w:val="009C16B3"/>
    <w:rsid w:val="009D192D"/>
    <w:rsid w:val="009E05C0"/>
    <w:rsid w:val="009E15CC"/>
    <w:rsid w:val="009E57A2"/>
    <w:rsid w:val="009E5929"/>
    <w:rsid w:val="00A008B9"/>
    <w:rsid w:val="00A11C97"/>
    <w:rsid w:val="00A14E3E"/>
    <w:rsid w:val="00A17B01"/>
    <w:rsid w:val="00A2651A"/>
    <w:rsid w:val="00A3770C"/>
    <w:rsid w:val="00A423C9"/>
    <w:rsid w:val="00A525E5"/>
    <w:rsid w:val="00A54117"/>
    <w:rsid w:val="00A5659D"/>
    <w:rsid w:val="00A56D16"/>
    <w:rsid w:val="00A61FF3"/>
    <w:rsid w:val="00A63899"/>
    <w:rsid w:val="00A64A7E"/>
    <w:rsid w:val="00A64AF7"/>
    <w:rsid w:val="00A73AE4"/>
    <w:rsid w:val="00A85CD1"/>
    <w:rsid w:val="00A91CA0"/>
    <w:rsid w:val="00A92651"/>
    <w:rsid w:val="00A975DF"/>
    <w:rsid w:val="00AA7C95"/>
    <w:rsid w:val="00AB4856"/>
    <w:rsid w:val="00AB493D"/>
    <w:rsid w:val="00AB5AB9"/>
    <w:rsid w:val="00AB6456"/>
    <w:rsid w:val="00AC32CA"/>
    <w:rsid w:val="00AC7BDA"/>
    <w:rsid w:val="00AF621E"/>
    <w:rsid w:val="00B045A3"/>
    <w:rsid w:val="00B07E48"/>
    <w:rsid w:val="00B11887"/>
    <w:rsid w:val="00B21315"/>
    <w:rsid w:val="00B357AD"/>
    <w:rsid w:val="00B4192F"/>
    <w:rsid w:val="00B502AA"/>
    <w:rsid w:val="00B51328"/>
    <w:rsid w:val="00B5311D"/>
    <w:rsid w:val="00B55CD9"/>
    <w:rsid w:val="00BA31AA"/>
    <w:rsid w:val="00BB2278"/>
    <w:rsid w:val="00BC0EDF"/>
    <w:rsid w:val="00BD2E92"/>
    <w:rsid w:val="00BE6236"/>
    <w:rsid w:val="00C01C9B"/>
    <w:rsid w:val="00C02775"/>
    <w:rsid w:val="00C06B3E"/>
    <w:rsid w:val="00C11BA8"/>
    <w:rsid w:val="00C12E42"/>
    <w:rsid w:val="00C24270"/>
    <w:rsid w:val="00C271C8"/>
    <w:rsid w:val="00C4038C"/>
    <w:rsid w:val="00C47803"/>
    <w:rsid w:val="00C6594E"/>
    <w:rsid w:val="00C76E83"/>
    <w:rsid w:val="00C876DA"/>
    <w:rsid w:val="00C87BED"/>
    <w:rsid w:val="00C87E78"/>
    <w:rsid w:val="00C92315"/>
    <w:rsid w:val="00CA11BB"/>
    <w:rsid w:val="00CA5192"/>
    <w:rsid w:val="00CB5D5E"/>
    <w:rsid w:val="00CC4113"/>
    <w:rsid w:val="00CE09B9"/>
    <w:rsid w:val="00CE7E1E"/>
    <w:rsid w:val="00CF186D"/>
    <w:rsid w:val="00D10E9A"/>
    <w:rsid w:val="00D12E0D"/>
    <w:rsid w:val="00D164C2"/>
    <w:rsid w:val="00D25BBF"/>
    <w:rsid w:val="00D269F6"/>
    <w:rsid w:val="00D27D2B"/>
    <w:rsid w:val="00D43F4D"/>
    <w:rsid w:val="00D515B3"/>
    <w:rsid w:val="00D5440A"/>
    <w:rsid w:val="00D572BD"/>
    <w:rsid w:val="00D6285C"/>
    <w:rsid w:val="00D75685"/>
    <w:rsid w:val="00D77019"/>
    <w:rsid w:val="00D77FAE"/>
    <w:rsid w:val="00D83098"/>
    <w:rsid w:val="00D83362"/>
    <w:rsid w:val="00D8384F"/>
    <w:rsid w:val="00D86D5F"/>
    <w:rsid w:val="00D92C7C"/>
    <w:rsid w:val="00D971CF"/>
    <w:rsid w:val="00DC08F7"/>
    <w:rsid w:val="00DD4136"/>
    <w:rsid w:val="00DE4068"/>
    <w:rsid w:val="00DF2649"/>
    <w:rsid w:val="00E24A5F"/>
    <w:rsid w:val="00E26967"/>
    <w:rsid w:val="00E32117"/>
    <w:rsid w:val="00E73C09"/>
    <w:rsid w:val="00E74ABE"/>
    <w:rsid w:val="00E80A32"/>
    <w:rsid w:val="00E94226"/>
    <w:rsid w:val="00E94B79"/>
    <w:rsid w:val="00EA640B"/>
    <w:rsid w:val="00EB3FB8"/>
    <w:rsid w:val="00EC22F4"/>
    <w:rsid w:val="00EC2376"/>
    <w:rsid w:val="00EC243A"/>
    <w:rsid w:val="00EC5234"/>
    <w:rsid w:val="00ED5BA4"/>
    <w:rsid w:val="00EE2601"/>
    <w:rsid w:val="00EE2AEF"/>
    <w:rsid w:val="00F05FBD"/>
    <w:rsid w:val="00F062F3"/>
    <w:rsid w:val="00F15274"/>
    <w:rsid w:val="00F34039"/>
    <w:rsid w:val="00F34EB3"/>
    <w:rsid w:val="00F80ADB"/>
    <w:rsid w:val="00F80C16"/>
    <w:rsid w:val="00F9228B"/>
    <w:rsid w:val="00F942CC"/>
    <w:rsid w:val="00FA13B8"/>
    <w:rsid w:val="00FA3F06"/>
    <w:rsid w:val="00FA7E55"/>
    <w:rsid w:val="00FD3459"/>
    <w:rsid w:val="00FE6C3C"/>
    <w:rsid w:val="06098642"/>
    <w:rsid w:val="18AF3D60"/>
    <w:rsid w:val="3346DE06"/>
    <w:rsid w:val="5DFC8FFC"/>
    <w:rsid w:val="678A49E5"/>
    <w:rsid w:val="6EAAB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E440CE"/>
  <w15:docId w15:val="{342A0207-3707-446C-99C0-11F53524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1D"/>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Outline1"/>
    <w:basedOn w:val="Normal"/>
    <w:link w:val="Heading1Char"/>
    <w:qFormat/>
    <w:rsid w:val="00EE2A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EE2A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2AE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E2AEF"/>
    <w:pPr>
      <w:keepNext/>
      <w:spacing w:before="240" w:after="60"/>
      <w:outlineLvl w:val="3"/>
    </w:pPr>
    <w:rPr>
      <w:b/>
      <w:bCs/>
      <w:sz w:val="28"/>
      <w:szCs w:val="28"/>
    </w:rPr>
  </w:style>
  <w:style w:type="paragraph" w:styleId="Heading5">
    <w:name w:val="heading 5"/>
    <w:basedOn w:val="Normal"/>
    <w:next w:val="Normal"/>
    <w:link w:val="Heading5Char"/>
    <w:qFormat/>
    <w:rsid w:val="00EE2AEF"/>
    <w:p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EE2AEF"/>
    <w:pPr>
      <w:spacing w:before="240" w:after="60"/>
      <w:outlineLvl w:val="5"/>
    </w:pPr>
    <w:rPr>
      <w:b/>
      <w:bCs/>
      <w:sz w:val="22"/>
      <w:szCs w:val="22"/>
      <w:lang w:eastAsia="en-US"/>
    </w:rPr>
  </w:style>
  <w:style w:type="paragraph" w:styleId="Heading7">
    <w:name w:val="heading 7"/>
    <w:basedOn w:val="Normal"/>
    <w:next w:val="Normal"/>
    <w:link w:val="Heading7Char"/>
    <w:qFormat/>
    <w:rsid w:val="00EE2AEF"/>
    <w:pPr>
      <w:spacing w:before="240" w:after="60"/>
      <w:outlineLvl w:val="6"/>
    </w:pPr>
  </w:style>
  <w:style w:type="paragraph" w:styleId="Heading8">
    <w:name w:val="heading 8"/>
    <w:basedOn w:val="Normal"/>
    <w:next w:val="Normal"/>
    <w:link w:val="Heading8Char"/>
    <w:qFormat/>
    <w:rsid w:val="00EE2AEF"/>
    <w:pPr>
      <w:keepNext/>
      <w:jc w:val="center"/>
      <w:outlineLvl w:val="7"/>
    </w:pPr>
    <w:rPr>
      <w:b/>
      <w:color w:val="FF0000"/>
      <w:sz w:val="40"/>
      <w:szCs w:val="20"/>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EE2AE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EE2AE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rsid w:val="00EE2AE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E2AE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E2AE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E2AE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EE2AEF"/>
    <w:rPr>
      <w:rFonts w:ascii="Times New Roman" w:eastAsia="Times New Roman" w:hAnsi="Times New Roman" w:cs="Times New Roman"/>
      <w:b/>
      <w:bCs/>
    </w:rPr>
  </w:style>
  <w:style w:type="character" w:customStyle="1" w:styleId="Heading7Char">
    <w:name w:val="Heading 7 Char"/>
    <w:basedOn w:val="DefaultParagraphFont"/>
    <w:link w:val="Heading7"/>
    <w:rsid w:val="00EE2AE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E2AEF"/>
    <w:rPr>
      <w:rFonts w:ascii="Times New Roman" w:eastAsia="Times New Roman" w:hAnsi="Times New Roman" w:cs="Times New Roman"/>
      <w:b/>
      <w:color w:val="FF0000"/>
      <w:sz w:val="40"/>
      <w:szCs w:val="20"/>
      <w:lang w:eastAsia="en-GB"/>
      <w14:shadow w14:blurRad="50800" w14:dist="38100" w14:dir="2700000" w14:sx="100000" w14:sy="100000" w14:kx="0" w14:ky="0" w14:algn="tl">
        <w14:srgbClr w14:val="000000">
          <w14:alpha w14:val="60000"/>
        </w14:srgbClr>
      </w14:shadow>
    </w:rPr>
  </w:style>
  <w:style w:type="character" w:customStyle="1" w:styleId="Heading9Char">
    <w:name w:val="Heading 9 Char"/>
    <w:basedOn w:val="DefaultParagraphFont"/>
    <w:link w:val="Heading9"/>
    <w:rsid w:val="00EE2AEF"/>
    <w:rPr>
      <w:rFonts w:ascii="Arial" w:eastAsia="Times New Roman" w:hAnsi="Arial" w:cs="Arial"/>
      <w:lang w:eastAsia="en-GB"/>
    </w:rPr>
  </w:style>
  <w:style w:type="paragraph" w:customStyle="1" w:styleId="CharCharCharCharCharCharCharCharCharCharCharChar">
    <w:name w:val="Char Char Char Char Char Char Char Char Char Char Char Char"/>
    <w:basedOn w:val="Normal"/>
    <w:rsid w:val="00EE2AEF"/>
    <w:pPr>
      <w:spacing w:after="120" w:line="240" w:lineRule="exact"/>
    </w:pPr>
    <w:rPr>
      <w:rFonts w:ascii="Verdana" w:hAnsi="Verdana"/>
      <w:sz w:val="20"/>
      <w:szCs w:val="20"/>
      <w:lang w:val="en-US" w:eastAsia="en-US"/>
    </w:rPr>
  </w:style>
  <w:style w:type="paragraph" w:customStyle="1" w:styleId="Default">
    <w:name w:val="Default"/>
    <w:rsid w:val="00EE2AE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E2AEF"/>
    <w:rPr>
      <w:color w:val="0000FF"/>
      <w:u w:val="single"/>
    </w:rPr>
  </w:style>
  <w:style w:type="character" w:styleId="CommentReference">
    <w:name w:val="annotation reference"/>
    <w:uiPriority w:val="99"/>
    <w:semiHidden/>
    <w:rsid w:val="00EE2AEF"/>
    <w:rPr>
      <w:sz w:val="16"/>
      <w:szCs w:val="16"/>
    </w:rPr>
  </w:style>
  <w:style w:type="paragraph" w:styleId="CommentText">
    <w:name w:val="annotation text"/>
    <w:basedOn w:val="Normal"/>
    <w:link w:val="CommentTextChar"/>
    <w:uiPriority w:val="99"/>
    <w:semiHidden/>
    <w:rsid w:val="00EE2AEF"/>
    <w:rPr>
      <w:sz w:val="20"/>
      <w:szCs w:val="20"/>
    </w:rPr>
  </w:style>
  <w:style w:type="character" w:customStyle="1" w:styleId="CommentTextChar">
    <w:name w:val="Comment Text Char"/>
    <w:basedOn w:val="DefaultParagraphFont"/>
    <w:link w:val="CommentText"/>
    <w:uiPriority w:val="99"/>
    <w:semiHidden/>
    <w:rsid w:val="00EE2A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EE2AEF"/>
    <w:rPr>
      <w:b/>
      <w:bCs/>
    </w:rPr>
  </w:style>
  <w:style w:type="character" w:customStyle="1" w:styleId="CommentSubjectChar">
    <w:name w:val="Comment Subject Char"/>
    <w:basedOn w:val="CommentTextChar"/>
    <w:link w:val="CommentSubject"/>
    <w:semiHidden/>
    <w:rsid w:val="00EE2AE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rsid w:val="00EE2AEF"/>
    <w:rPr>
      <w:rFonts w:ascii="Tahoma" w:hAnsi="Tahoma" w:cs="Tahoma"/>
      <w:sz w:val="16"/>
      <w:szCs w:val="16"/>
    </w:rPr>
  </w:style>
  <w:style w:type="character" w:customStyle="1" w:styleId="BalloonTextChar">
    <w:name w:val="Balloon Text Char"/>
    <w:basedOn w:val="DefaultParagraphFont"/>
    <w:link w:val="BalloonText"/>
    <w:uiPriority w:val="99"/>
    <w:semiHidden/>
    <w:rsid w:val="00EE2AEF"/>
    <w:rPr>
      <w:rFonts w:ascii="Tahoma" w:eastAsia="Times New Roman" w:hAnsi="Tahoma" w:cs="Tahoma"/>
      <w:sz w:val="16"/>
      <w:szCs w:val="16"/>
      <w:lang w:eastAsia="en-GB"/>
    </w:rPr>
  </w:style>
  <w:style w:type="paragraph" w:styleId="NormalWeb">
    <w:name w:val="Normal (Web)"/>
    <w:basedOn w:val="Normal"/>
    <w:uiPriority w:val="99"/>
    <w:rsid w:val="00EE2AEF"/>
  </w:style>
  <w:style w:type="character" w:styleId="Strong">
    <w:name w:val="Strong"/>
    <w:uiPriority w:val="22"/>
    <w:qFormat/>
    <w:rsid w:val="00EE2AEF"/>
    <w:rPr>
      <w:b/>
      <w:bCs/>
    </w:rPr>
  </w:style>
  <w:style w:type="paragraph" w:styleId="Header">
    <w:name w:val="header"/>
    <w:aliases w:val="Header Core"/>
    <w:basedOn w:val="Normal"/>
    <w:link w:val="HeaderChar"/>
    <w:uiPriority w:val="99"/>
    <w:rsid w:val="00EE2AEF"/>
    <w:pPr>
      <w:tabs>
        <w:tab w:val="center" w:pos="4153"/>
        <w:tab w:val="right" w:pos="8306"/>
      </w:tabs>
    </w:pPr>
  </w:style>
  <w:style w:type="character" w:customStyle="1" w:styleId="HeaderChar">
    <w:name w:val="Header Char"/>
    <w:aliases w:val="Header Core Char"/>
    <w:basedOn w:val="DefaultParagraphFont"/>
    <w:link w:val="Header"/>
    <w:uiPriority w:val="99"/>
    <w:rsid w:val="00EE2AE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E2AEF"/>
    <w:pPr>
      <w:tabs>
        <w:tab w:val="center" w:pos="4153"/>
        <w:tab w:val="right" w:pos="8306"/>
      </w:tabs>
    </w:pPr>
  </w:style>
  <w:style w:type="character" w:customStyle="1" w:styleId="FooterChar">
    <w:name w:val="Footer Char"/>
    <w:basedOn w:val="DefaultParagraphFont"/>
    <w:link w:val="Footer"/>
    <w:uiPriority w:val="99"/>
    <w:rsid w:val="00EE2AEF"/>
    <w:rPr>
      <w:rFonts w:ascii="Times New Roman" w:eastAsia="Times New Roman" w:hAnsi="Times New Roman" w:cs="Times New Roman"/>
      <w:sz w:val="24"/>
      <w:szCs w:val="24"/>
      <w:lang w:eastAsia="en-GB"/>
    </w:rPr>
  </w:style>
  <w:style w:type="character" w:styleId="PageNumber">
    <w:name w:val="page number"/>
    <w:basedOn w:val="DefaultParagraphFont"/>
    <w:rsid w:val="00EE2AEF"/>
  </w:style>
  <w:style w:type="paragraph" w:styleId="ListParagraph">
    <w:name w:val="List Paragraph"/>
    <w:basedOn w:val="Normal"/>
    <w:uiPriority w:val="34"/>
    <w:qFormat/>
    <w:rsid w:val="00EE2AEF"/>
    <w:pPr>
      <w:spacing w:after="200" w:line="276" w:lineRule="auto"/>
      <w:ind w:left="720"/>
    </w:pPr>
    <w:rPr>
      <w:rFonts w:ascii="Calibri" w:eastAsia="Calibri" w:hAnsi="Calibri"/>
      <w:sz w:val="22"/>
      <w:szCs w:val="22"/>
      <w:lang w:eastAsia="en-US"/>
    </w:rPr>
  </w:style>
  <w:style w:type="character" w:customStyle="1" w:styleId="BodyTextIndentChar">
    <w:name w:val="Body Text Indent Char"/>
    <w:link w:val="BodyTextIndent"/>
    <w:locked/>
    <w:rsid w:val="00EE2AEF"/>
    <w:rPr>
      <w:rFonts w:ascii="Comic Sans MS" w:hAnsi="Comic Sans MS"/>
      <w:b/>
      <w:color w:val="000000"/>
      <w:sz w:val="32"/>
    </w:rPr>
  </w:style>
  <w:style w:type="paragraph" w:styleId="BodyTextIndent">
    <w:name w:val="Body Text Indent"/>
    <w:basedOn w:val="Normal"/>
    <w:link w:val="BodyTextIndentChar"/>
    <w:rsid w:val="00EE2AEF"/>
    <w:rPr>
      <w:rFonts w:ascii="Comic Sans MS" w:eastAsiaTheme="minorHAnsi" w:hAnsi="Comic Sans MS" w:cstheme="minorBidi"/>
      <w:b/>
      <w:color w:val="000000"/>
      <w:sz w:val="32"/>
      <w:szCs w:val="22"/>
      <w:lang w:eastAsia="en-US"/>
    </w:rPr>
  </w:style>
  <w:style w:type="character" w:customStyle="1" w:styleId="BodyTextIndentChar1">
    <w:name w:val="Body Text Indent Char1"/>
    <w:basedOn w:val="DefaultParagraphFont"/>
    <w:uiPriority w:val="99"/>
    <w:semiHidden/>
    <w:rsid w:val="00EE2AEF"/>
    <w:rPr>
      <w:rFonts w:ascii="Times New Roman" w:eastAsia="Times New Roman" w:hAnsi="Times New Roman" w:cs="Times New Roman"/>
      <w:sz w:val="24"/>
      <w:szCs w:val="24"/>
      <w:lang w:eastAsia="en-GB"/>
    </w:rPr>
  </w:style>
  <w:style w:type="paragraph" w:styleId="BodyText">
    <w:name w:val="Body Text"/>
    <w:basedOn w:val="Normal"/>
    <w:link w:val="BodyTextChar"/>
    <w:rsid w:val="00EE2AEF"/>
    <w:pPr>
      <w:spacing w:after="120"/>
    </w:pPr>
  </w:style>
  <w:style w:type="character" w:customStyle="1" w:styleId="BodyTextChar">
    <w:name w:val="Body Text Char"/>
    <w:basedOn w:val="DefaultParagraphFont"/>
    <w:link w:val="BodyText"/>
    <w:rsid w:val="00EE2AEF"/>
    <w:rPr>
      <w:rFonts w:ascii="Times New Roman" w:eastAsia="Times New Roman" w:hAnsi="Times New Roman" w:cs="Times New Roman"/>
      <w:sz w:val="24"/>
      <w:szCs w:val="24"/>
      <w:lang w:eastAsia="en-GB"/>
    </w:rPr>
  </w:style>
  <w:style w:type="paragraph" w:styleId="TOC1">
    <w:name w:val="toc 1"/>
    <w:basedOn w:val="Normal"/>
    <w:next w:val="Normal"/>
    <w:autoRedefine/>
    <w:semiHidden/>
    <w:rsid w:val="00506412"/>
    <w:pPr>
      <w:tabs>
        <w:tab w:val="left" w:pos="480"/>
        <w:tab w:val="right" w:leader="dot" w:pos="8296"/>
      </w:tabs>
      <w:spacing w:before="120" w:after="120"/>
    </w:pPr>
    <w:rPr>
      <w:rFonts w:ascii="Arial" w:hAnsi="Arial" w:cs="Arial"/>
      <w:caps/>
      <w:noProof/>
    </w:rPr>
  </w:style>
  <w:style w:type="paragraph" w:styleId="BodyText2">
    <w:name w:val="Body Text 2"/>
    <w:basedOn w:val="Normal"/>
    <w:link w:val="BodyText2Char"/>
    <w:rsid w:val="00EE2AEF"/>
    <w:pPr>
      <w:spacing w:after="120" w:line="480" w:lineRule="auto"/>
    </w:pPr>
    <w:rPr>
      <w:sz w:val="20"/>
      <w:szCs w:val="20"/>
    </w:rPr>
  </w:style>
  <w:style w:type="character" w:customStyle="1" w:styleId="BodyText2Char">
    <w:name w:val="Body Text 2 Char"/>
    <w:basedOn w:val="DefaultParagraphFont"/>
    <w:link w:val="BodyText2"/>
    <w:rsid w:val="00EE2AEF"/>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2AEF"/>
    <w:pPr>
      <w:spacing w:after="120" w:line="480" w:lineRule="auto"/>
      <w:ind w:left="283"/>
    </w:pPr>
    <w:rPr>
      <w:sz w:val="20"/>
      <w:szCs w:val="20"/>
    </w:rPr>
  </w:style>
  <w:style w:type="character" w:customStyle="1" w:styleId="BodyTextIndent2Char">
    <w:name w:val="Body Text Indent 2 Char"/>
    <w:basedOn w:val="DefaultParagraphFont"/>
    <w:link w:val="BodyTextIndent2"/>
    <w:rsid w:val="00EE2AEF"/>
    <w:rPr>
      <w:rFonts w:ascii="Times New Roman" w:eastAsia="Times New Roman" w:hAnsi="Times New Roman" w:cs="Times New Roman"/>
      <w:sz w:val="20"/>
      <w:szCs w:val="20"/>
      <w:lang w:eastAsia="en-GB"/>
    </w:rPr>
  </w:style>
  <w:style w:type="paragraph" w:styleId="PlainText">
    <w:name w:val="Plain Text"/>
    <w:basedOn w:val="Normal"/>
    <w:link w:val="PlainTextChar"/>
    <w:rsid w:val="00EE2AEF"/>
    <w:rPr>
      <w:rFonts w:ascii="Courier New" w:hAnsi="Courier New"/>
      <w:sz w:val="20"/>
      <w:szCs w:val="20"/>
    </w:rPr>
  </w:style>
  <w:style w:type="character" w:customStyle="1" w:styleId="PlainTextChar">
    <w:name w:val="Plain Text Char"/>
    <w:basedOn w:val="DefaultParagraphFont"/>
    <w:link w:val="PlainText"/>
    <w:rsid w:val="00EE2AEF"/>
    <w:rPr>
      <w:rFonts w:ascii="Courier New" w:eastAsia="Times New Roman" w:hAnsi="Courier New" w:cs="Times New Roman"/>
      <w:sz w:val="20"/>
      <w:szCs w:val="20"/>
      <w:lang w:eastAsia="en-GB"/>
    </w:rPr>
  </w:style>
  <w:style w:type="paragraph" w:styleId="Caption">
    <w:name w:val="caption"/>
    <w:basedOn w:val="Normal"/>
    <w:next w:val="Normal"/>
    <w:qFormat/>
    <w:rsid w:val="00EE2AEF"/>
    <w:pPr>
      <w:jc w:val="center"/>
    </w:pPr>
    <w:rPr>
      <w:rFonts w:ascii="Arial" w:hAnsi="Arial"/>
      <w:b/>
      <w:szCs w:val="20"/>
    </w:rPr>
  </w:style>
  <w:style w:type="table" w:styleId="TableGrid">
    <w:name w:val="Table Grid"/>
    <w:basedOn w:val="TableNormal"/>
    <w:uiPriority w:val="39"/>
    <w:rsid w:val="00EE2A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E2AEF"/>
    <w:rPr>
      <w:color w:val="606420"/>
      <w:u w:val="single"/>
    </w:rPr>
  </w:style>
  <w:style w:type="paragraph" w:customStyle="1" w:styleId="StyleBefore3ptAfter3pt">
    <w:name w:val="Style Before:  3 pt After:  3 pt"/>
    <w:basedOn w:val="Normal"/>
    <w:rsid w:val="00EE2AEF"/>
    <w:rPr>
      <w:rFonts w:ascii="Arial" w:hAnsi="Arial"/>
      <w:szCs w:val="20"/>
    </w:rPr>
  </w:style>
  <w:style w:type="paragraph" w:styleId="BodyText3">
    <w:name w:val="Body Text 3"/>
    <w:basedOn w:val="Normal"/>
    <w:link w:val="BodyText3Char"/>
    <w:rsid w:val="00EE2AEF"/>
    <w:pPr>
      <w:jc w:val="center"/>
    </w:pPr>
    <w:rPr>
      <w:rFonts w:ascii="Arial" w:hAnsi="Arial"/>
      <w:b/>
      <w:color w:val="FFFFFF"/>
      <w:sz w:val="56"/>
      <w:szCs w:val="20"/>
    </w:rPr>
  </w:style>
  <w:style w:type="character" w:customStyle="1" w:styleId="BodyText3Char">
    <w:name w:val="Body Text 3 Char"/>
    <w:basedOn w:val="DefaultParagraphFont"/>
    <w:link w:val="BodyText3"/>
    <w:rsid w:val="00EE2AEF"/>
    <w:rPr>
      <w:rFonts w:ascii="Arial" w:eastAsia="Times New Roman" w:hAnsi="Arial" w:cs="Times New Roman"/>
      <w:b/>
      <w:color w:val="FFFFFF"/>
      <w:sz w:val="56"/>
      <w:szCs w:val="20"/>
      <w:lang w:eastAsia="en-GB"/>
    </w:rPr>
  </w:style>
  <w:style w:type="paragraph" w:styleId="BodyTextIndent3">
    <w:name w:val="Body Text Indent 3"/>
    <w:basedOn w:val="Normal"/>
    <w:link w:val="BodyTextIndent3Char"/>
    <w:rsid w:val="00EE2AEF"/>
    <w:pPr>
      <w:ind w:left="720" w:hanging="720"/>
    </w:pPr>
    <w:rPr>
      <w:rFonts w:ascii="Arial" w:hAnsi="Arial"/>
      <w:b/>
      <w:color w:val="008080"/>
      <w:sz w:val="22"/>
      <w:szCs w:val="20"/>
    </w:rPr>
  </w:style>
  <w:style w:type="character" w:customStyle="1" w:styleId="BodyTextIndent3Char">
    <w:name w:val="Body Text Indent 3 Char"/>
    <w:basedOn w:val="DefaultParagraphFont"/>
    <w:link w:val="BodyTextIndent3"/>
    <w:rsid w:val="00EE2AEF"/>
    <w:rPr>
      <w:rFonts w:ascii="Arial" w:eastAsia="Times New Roman" w:hAnsi="Arial" w:cs="Times New Roman"/>
      <w:b/>
      <w:color w:val="008080"/>
      <w:szCs w:val="20"/>
      <w:lang w:eastAsia="en-GB"/>
    </w:rPr>
  </w:style>
  <w:style w:type="paragraph" w:styleId="Title">
    <w:name w:val="Title"/>
    <w:basedOn w:val="Normal"/>
    <w:link w:val="TitleChar"/>
    <w:qFormat/>
    <w:rsid w:val="00EE2AEF"/>
    <w:pPr>
      <w:jc w:val="center"/>
    </w:pPr>
    <w:rPr>
      <w:rFonts w:ascii="Arial" w:hAnsi="Arial"/>
      <w:b/>
      <w:szCs w:val="20"/>
    </w:rPr>
  </w:style>
  <w:style w:type="character" w:customStyle="1" w:styleId="TitleChar">
    <w:name w:val="Title Char"/>
    <w:basedOn w:val="DefaultParagraphFont"/>
    <w:link w:val="Title"/>
    <w:rsid w:val="00EE2AEF"/>
    <w:rPr>
      <w:rFonts w:ascii="Arial" w:eastAsia="Times New Roman" w:hAnsi="Arial" w:cs="Times New Roman"/>
      <w:b/>
      <w:sz w:val="24"/>
      <w:szCs w:val="20"/>
      <w:lang w:eastAsia="en-GB"/>
    </w:rPr>
  </w:style>
  <w:style w:type="paragraph" w:styleId="Subtitle">
    <w:name w:val="Subtitle"/>
    <w:basedOn w:val="Normal"/>
    <w:link w:val="SubtitleChar"/>
    <w:qFormat/>
    <w:rsid w:val="00EE2AEF"/>
    <w:pPr>
      <w:jc w:val="center"/>
    </w:pPr>
    <w:rPr>
      <w:rFonts w:ascii="Arial" w:hAnsi="Arial"/>
      <w:b/>
      <w:sz w:val="28"/>
      <w:szCs w:val="20"/>
      <w:u w:val="single"/>
    </w:rPr>
  </w:style>
  <w:style w:type="character" w:customStyle="1" w:styleId="SubtitleChar">
    <w:name w:val="Subtitle Char"/>
    <w:basedOn w:val="DefaultParagraphFont"/>
    <w:link w:val="Subtitle"/>
    <w:rsid w:val="00EE2AEF"/>
    <w:rPr>
      <w:rFonts w:ascii="Arial" w:eastAsia="Times New Roman" w:hAnsi="Arial" w:cs="Times New Roman"/>
      <w:b/>
      <w:sz w:val="28"/>
      <w:szCs w:val="20"/>
      <w:u w:val="single"/>
      <w:lang w:eastAsia="en-GB"/>
    </w:rPr>
  </w:style>
  <w:style w:type="paragraph" w:customStyle="1" w:styleId="Char">
    <w:name w:val="Char"/>
    <w:basedOn w:val="Normal"/>
    <w:rsid w:val="00EE2AEF"/>
    <w:pPr>
      <w:spacing w:after="160" w:line="240" w:lineRule="exact"/>
    </w:pPr>
    <w:rPr>
      <w:rFonts w:ascii="Tahoma" w:hAnsi="Tahoma"/>
      <w:sz w:val="20"/>
      <w:szCs w:val="20"/>
      <w:lang w:val="en-US" w:eastAsia="en-US"/>
    </w:rPr>
  </w:style>
  <w:style w:type="paragraph" w:customStyle="1" w:styleId="MainHeading">
    <w:name w:val="MainHeading"/>
    <w:rsid w:val="00EE2AEF"/>
    <w:pPr>
      <w:spacing w:after="0" w:line="240" w:lineRule="auto"/>
    </w:pPr>
    <w:rPr>
      <w:rFonts w:ascii="Arial" w:eastAsia="Times New Roman" w:hAnsi="Arial" w:cs="Arial"/>
      <w:b/>
      <w:bCs/>
      <w:kern w:val="32"/>
      <w:sz w:val="32"/>
      <w:szCs w:val="32"/>
      <w:lang w:eastAsia="en-GB"/>
    </w:rPr>
  </w:style>
  <w:style w:type="paragraph" w:customStyle="1" w:styleId="Parts">
    <w:name w:val="Parts"/>
    <w:basedOn w:val="Heading1"/>
    <w:rsid w:val="00EE2AEF"/>
    <w:pPr>
      <w:keepNext/>
      <w:pageBreakBefore/>
      <w:spacing w:before="240" w:beforeAutospacing="0" w:after="60" w:afterAutospacing="0"/>
    </w:pPr>
    <w:rPr>
      <w:rFonts w:ascii="Arial" w:hAnsi="Arial" w:cs="Arial"/>
      <w:kern w:val="32"/>
    </w:rPr>
  </w:style>
  <w:style w:type="paragraph" w:styleId="Revision">
    <w:name w:val="Revision"/>
    <w:hidden/>
    <w:uiPriority w:val="99"/>
    <w:semiHidden/>
    <w:rsid w:val="00EE2AEF"/>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rsid w:val="00EE2AEF"/>
    <w:rPr>
      <w:sz w:val="20"/>
      <w:szCs w:val="20"/>
    </w:rPr>
  </w:style>
  <w:style w:type="character" w:customStyle="1" w:styleId="EndnoteTextChar">
    <w:name w:val="Endnote Text Char"/>
    <w:basedOn w:val="DefaultParagraphFont"/>
    <w:link w:val="EndnoteText"/>
    <w:rsid w:val="00EE2AEF"/>
    <w:rPr>
      <w:rFonts w:ascii="Times New Roman" w:eastAsia="Times New Roman" w:hAnsi="Times New Roman" w:cs="Times New Roman"/>
      <w:sz w:val="20"/>
      <w:szCs w:val="20"/>
      <w:lang w:eastAsia="en-GB"/>
    </w:rPr>
  </w:style>
  <w:style w:type="character" w:styleId="EndnoteReference">
    <w:name w:val="endnote reference"/>
    <w:rsid w:val="00EE2AEF"/>
    <w:rPr>
      <w:vertAlign w:val="superscript"/>
    </w:rPr>
  </w:style>
  <w:style w:type="paragraph" w:styleId="FootnoteText">
    <w:name w:val="footnote text"/>
    <w:basedOn w:val="Normal"/>
    <w:link w:val="FootnoteTextChar"/>
    <w:rsid w:val="00EE2AEF"/>
    <w:rPr>
      <w:sz w:val="20"/>
      <w:szCs w:val="20"/>
    </w:rPr>
  </w:style>
  <w:style w:type="character" w:customStyle="1" w:styleId="FootnoteTextChar">
    <w:name w:val="Footnote Text Char"/>
    <w:basedOn w:val="DefaultParagraphFont"/>
    <w:link w:val="FootnoteText"/>
    <w:rsid w:val="00EE2AEF"/>
    <w:rPr>
      <w:rFonts w:ascii="Times New Roman" w:eastAsia="Times New Roman" w:hAnsi="Times New Roman" w:cs="Times New Roman"/>
      <w:sz w:val="20"/>
      <w:szCs w:val="20"/>
      <w:lang w:eastAsia="en-GB"/>
    </w:rPr>
  </w:style>
  <w:style w:type="character" w:styleId="FootnoteReference">
    <w:name w:val="footnote reference"/>
    <w:rsid w:val="00EE2AEF"/>
    <w:rPr>
      <w:vertAlign w:val="superscript"/>
    </w:rPr>
  </w:style>
  <w:style w:type="paragraph" w:customStyle="1" w:styleId="CharCharCharCharCharCharCharCharCharChar">
    <w:name w:val="Char Char Char Char Char Char Char Char Char Char"/>
    <w:basedOn w:val="Normal"/>
    <w:rsid w:val="00EE2AEF"/>
    <w:pPr>
      <w:spacing w:after="120" w:line="240" w:lineRule="exact"/>
    </w:pPr>
    <w:rPr>
      <w:rFonts w:ascii="Verdana" w:hAnsi="Verdana"/>
      <w:sz w:val="20"/>
      <w:szCs w:val="20"/>
      <w:lang w:val="en-US" w:eastAsia="en-US"/>
    </w:rPr>
  </w:style>
  <w:style w:type="paragraph" w:styleId="NoSpacing">
    <w:name w:val="No Spacing"/>
    <w:link w:val="NoSpacingChar"/>
    <w:uiPriority w:val="1"/>
    <w:qFormat/>
    <w:rsid w:val="00EE2AE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E2AEF"/>
    <w:rPr>
      <w:rFonts w:ascii="Calibri" w:eastAsia="Times New Roman" w:hAnsi="Calibri" w:cs="Times New Roman"/>
      <w:lang w:val="en-US"/>
    </w:rPr>
  </w:style>
  <w:style w:type="paragraph" w:styleId="TOCHeading">
    <w:name w:val="TOC Heading"/>
    <w:basedOn w:val="Heading1"/>
    <w:next w:val="Normal"/>
    <w:uiPriority w:val="39"/>
    <w:unhideWhenUsed/>
    <w:qFormat/>
    <w:rsid w:val="00EE2AEF"/>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customStyle="1" w:styleId="TableParagraph">
    <w:name w:val="Table Paragraph"/>
    <w:basedOn w:val="Normal"/>
    <w:uiPriority w:val="1"/>
    <w:qFormat/>
    <w:rsid w:val="00766E96"/>
    <w:pPr>
      <w:widowControl w:val="0"/>
    </w:pPr>
    <w:rPr>
      <w:rFonts w:asciiTheme="minorHAnsi" w:eastAsiaTheme="minorHAnsi" w:hAnsiTheme="minorHAnsi" w:cstheme="minorBidi"/>
      <w:sz w:val="22"/>
      <w:szCs w:val="22"/>
      <w:lang w:val="en-US" w:eastAsia="en-US"/>
    </w:rPr>
  </w:style>
  <w:style w:type="character" w:customStyle="1" w:styleId="itwtqi23ioopmk3o6ert">
    <w:name w:val="itwtqi_23ioopmk3o6ert"/>
    <w:basedOn w:val="DefaultParagraphFont"/>
    <w:rsid w:val="008C243E"/>
  </w:style>
  <w:style w:type="paragraph" w:customStyle="1" w:styleId="xmsonormal">
    <w:name w:val="x_msonormal"/>
    <w:basedOn w:val="Normal"/>
    <w:rsid w:val="008C243E"/>
    <w:pPr>
      <w:spacing w:before="100" w:beforeAutospacing="1" w:after="100" w:afterAutospacing="1"/>
    </w:pPr>
  </w:style>
  <w:style w:type="character" w:styleId="UnresolvedMention">
    <w:name w:val="Unresolved Mention"/>
    <w:basedOn w:val="DefaultParagraphFont"/>
    <w:uiPriority w:val="99"/>
    <w:semiHidden/>
    <w:unhideWhenUsed/>
    <w:rsid w:val="00E7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4180">
      <w:bodyDiv w:val="1"/>
      <w:marLeft w:val="0"/>
      <w:marRight w:val="0"/>
      <w:marTop w:val="0"/>
      <w:marBottom w:val="0"/>
      <w:divBdr>
        <w:top w:val="none" w:sz="0" w:space="0" w:color="auto"/>
        <w:left w:val="none" w:sz="0" w:space="0" w:color="auto"/>
        <w:bottom w:val="none" w:sz="0" w:space="0" w:color="auto"/>
        <w:right w:val="none" w:sz="0" w:space="0" w:color="auto"/>
      </w:divBdr>
      <w:divsChild>
        <w:div w:id="619536214">
          <w:marLeft w:val="300"/>
          <w:marRight w:val="300"/>
          <w:marTop w:val="0"/>
          <w:marBottom w:val="0"/>
          <w:divBdr>
            <w:top w:val="none" w:sz="0" w:space="0" w:color="auto"/>
            <w:left w:val="none" w:sz="0" w:space="0" w:color="auto"/>
            <w:bottom w:val="none" w:sz="0" w:space="0" w:color="auto"/>
            <w:right w:val="none" w:sz="0" w:space="0" w:color="auto"/>
          </w:divBdr>
          <w:divsChild>
            <w:div w:id="389614587">
              <w:marLeft w:val="0"/>
              <w:marRight w:val="0"/>
              <w:marTop w:val="0"/>
              <w:marBottom w:val="0"/>
              <w:divBdr>
                <w:top w:val="none" w:sz="0" w:space="0" w:color="auto"/>
                <w:left w:val="none" w:sz="0" w:space="0" w:color="auto"/>
                <w:bottom w:val="none" w:sz="0" w:space="0" w:color="auto"/>
                <w:right w:val="none" w:sz="0" w:space="0" w:color="auto"/>
              </w:divBdr>
              <w:divsChild>
                <w:div w:id="1577666749">
                  <w:marLeft w:val="0"/>
                  <w:marRight w:val="0"/>
                  <w:marTop w:val="0"/>
                  <w:marBottom w:val="0"/>
                  <w:divBdr>
                    <w:top w:val="none" w:sz="0" w:space="0" w:color="auto"/>
                    <w:left w:val="none" w:sz="0" w:space="0" w:color="auto"/>
                    <w:bottom w:val="none" w:sz="0" w:space="0" w:color="auto"/>
                    <w:right w:val="none" w:sz="0" w:space="0" w:color="auto"/>
                  </w:divBdr>
                  <w:divsChild>
                    <w:div w:id="7298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5471">
          <w:marLeft w:val="0"/>
          <w:marRight w:val="0"/>
          <w:marTop w:val="0"/>
          <w:marBottom w:val="0"/>
          <w:divBdr>
            <w:top w:val="none" w:sz="0" w:space="0" w:color="auto"/>
            <w:left w:val="none" w:sz="0" w:space="0" w:color="auto"/>
            <w:bottom w:val="none" w:sz="0" w:space="0" w:color="auto"/>
            <w:right w:val="none" w:sz="0" w:space="0" w:color="auto"/>
          </w:divBdr>
          <w:divsChild>
            <w:div w:id="1257598093">
              <w:marLeft w:val="0"/>
              <w:marRight w:val="0"/>
              <w:marTop w:val="0"/>
              <w:marBottom w:val="0"/>
              <w:divBdr>
                <w:top w:val="none" w:sz="0" w:space="0" w:color="auto"/>
                <w:left w:val="none" w:sz="0" w:space="0" w:color="auto"/>
                <w:bottom w:val="none" w:sz="0" w:space="0" w:color="auto"/>
                <w:right w:val="none" w:sz="0" w:space="0" w:color="auto"/>
              </w:divBdr>
              <w:divsChild>
                <w:div w:id="1600942920">
                  <w:marLeft w:val="120"/>
                  <w:marRight w:val="300"/>
                  <w:marTop w:val="0"/>
                  <w:marBottom w:val="120"/>
                  <w:divBdr>
                    <w:top w:val="none" w:sz="0" w:space="0" w:color="auto"/>
                    <w:left w:val="none" w:sz="0" w:space="0" w:color="auto"/>
                    <w:bottom w:val="none" w:sz="0" w:space="0" w:color="auto"/>
                    <w:right w:val="none" w:sz="0" w:space="0" w:color="auto"/>
                  </w:divBdr>
                  <w:divsChild>
                    <w:div w:id="1101145434">
                      <w:marLeft w:val="0"/>
                      <w:marRight w:val="0"/>
                      <w:marTop w:val="0"/>
                      <w:marBottom w:val="0"/>
                      <w:divBdr>
                        <w:top w:val="none" w:sz="0" w:space="0" w:color="auto"/>
                        <w:left w:val="none" w:sz="0" w:space="0" w:color="auto"/>
                        <w:bottom w:val="none" w:sz="0" w:space="0" w:color="auto"/>
                        <w:right w:val="none" w:sz="0" w:space="0" w:color="auto"/>
                      </w:divBdr>
                      <w:divsChild>
                        <w:div w:id="1956054448">
                          <w:marLeft w:val="0"/>
                          <w:marRight w:val="0"/>
                          <w:marTop w:val="0"/>
                          <w:marBottom w:val="0"/>
                          <w:divBdr>
                            <w:top w:val="none" w:sz="0" w:space="0" w:color="auto"/>
                            <w:left w:val="none" w:sz="0" w:space="0" w:color="auto"/>
                            <w:bottom w:val="none" w:sz="0" w:space="0" w:color="auto"/>
                            <w:right w:val="none" w:sz="0" w:space="0" w:color="auto"/>
                          </w:divBdr>
                          <w:divsChild>
                            <w:div w:id="65227491">
                              <w:marLeft w:val="0"/>
                              <w:marRight w:val="120"/>
                              <w:marTop w:val="0"/>
                              <w:marBottom w:val="0"/>
                              <w:divBdr>
                                <w:top w:val="none" w:sz="0" w:space="0" w:color="auto"/>
                                <w:left w:val="none" w:sz="0" w:space="0" w:color="auto"/>
                                <w:bottom w:val="none" w:sz="0" w:space="0" w:color="auto"/>
                                <w:right w:val="none" w:sz="0" w:space="0" w:color="auto"/>
                              </w:divBdr>
                              <w:divsChild>
                                <w:div w:id="672537362">
                                  <w:marLeft w:val="0"/>
                                  <w:marRight w:val="0"/>
                                  <w:marTop w:val="0"/>
                                  <w:marBottom w:val="0"/>
                                  <w:divBdr>
                                    <w:top w:val="none" w:sz="0" w:space="0" w:color="auto"/>
                                    <w:left w:val="none" w:sz="0" w:space="0" w:color="auto"/>
                                    <w:bottom w:val="none" w:sz="0" w:space="0" w:color="auto"/>
                                    <w:right w:val="none" w:sz="0" w:space="0" w:color="auto"/>
                                  </w:divBdr>
                                  <w:divsChild>
                                    <w:div w:id="86581468">
                                      <w:marLeft w:val="0"/>
                                      <w:marRight w:val="0"/>
                                      <w:marTop w:val="0"/>
                                      <w:marBottom w:val="0"/>
                                      <w:divBdr>
                                        <w:top w:val="none" w:sz="0" w:space="0" w:color="auto"/>
                                        <w:left w:val="none" w:sz="0" w:space="0" w:color="auto"/>
                                        <w:bottom w:val="none" w:sz="0" w:space="0" w:color="auto"/>
                                        <w:right w:val="none" w:sz="0" w:space="0" w:color="auto"/>
                                      </w:divBdr>
                                      <w:divsChild>
                                        <w:div w:id="3369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6129">
                              <w:marLeft w:val="780"/>
                              <w:marRight w:val="0"/>
                              <w:marTop w:val="0"/>
                              <w:marBottom w:val="0"/>
                              <w:divBdr>
                                <w:top w:val="none" w:sz="0" w:space="0" w:color="auto"/>
                                <w:left w:val="none" w:sz="0" w:space="0" w:color="auto"/>
                                <w:bottom w:val="none" w:sz="0" w:space="0" w:color="auto"/>
                                <w:right w:val="none" w:sz="0" w:space="0" w:color="auto"/>
                              </w:divBdr>
                              <w:divsChild>
                                <w:div w:id="1054742439">
                                  <w:marLeft w:val="0"/>
                                  <w:marRight w:val="0"/>
                                  <w:marTop w:val="0"/>
                                  <w:marBottom w:val="0"/>
                                  <w:divBdr>
                                    <w:top w:val="none" w:sz="0" w:space="0" w:color="auto"/>
                                    <w:left w:val="none" w:sz="0" w:space="0" w:color="auto"/>
                                    <w:bottom w:val="none" w:sz="0" w:space="0" w:color="auto"/>
                                    <w:right w:val="none" w:sz="0" w:space="0" w:color="auto"/>
                                  </w:divBdr>
                                  <w:divsChild>
                                    <w:div w:id="972055210">
                                      <w:marLeft w:val="0"/>
                                      <w:marRight w:val="0"/>
                                      <w:marTop w:val="0"/>
                                      <w:marBottom w:val="0"/>
                                      <w:divBdr>
                                        <w:top w:val="none" w:sz="0" w:space="0" w:color="auto"/>
                                        <w:left w:val="none" w:sz="0" w:space="0" w:color="auto"/>
                                        <w:bottom w:val="none" w:sz="0" w:space="0" w:color="auto"/>
                                        <w:right w:val="none" w:sz="0" w:space="0" w:color="auto"/>
                                      </w:divBdr>
                                      <w:divsChild>
                                        <w:div w:id="2100180103">
                                          <w:marLeft w:val="0"/>
                                          <w:marRight w:val="0"/>
                                          <w:marTop w:val="0"/>
                                          <w:marBottom w:val="0"/>
                                          <w:divBdr>
                                            <w:top w:val="none" w:sz="0" w:space="0" w:color="auto"/>
                                            <w:left w:val="none" w:sz="0" w:space="0" w:color="auto"/>
                                            <w:bottom w:val="none" w:sz="0" w:space="0" w:color="auto"/>
                                            <w:right w:val="none" w:sz="0" w:space="0" w:color="auto"/>
                                          </w:divBdr>
                                          <w:divsChild>
                                            <w:div w:id="1637835789">
                                              <w:marLeft w:val="0"/>
                                              <w:marRight w:val="0"/>
                                              <w:marTop w:val="0"/>
                                              <w:marBottom w:val="0"/>
                                              <w:divBdr>
                                                <w:top w:val="none" w:sz="0" w:space="0" w:color="auto"/>
                                                <w:left w:val="none" w:sz="0" w:space="0" w:color="auto"/>
                                                <w:bottom w:val="none" w:sz="0" w:space="0" w:color="auto"/>
                                                <w:right w:val="none" w:sz="0" w:space="0" w:color="auto"/>
                                              </w:divBdr>
                                              <w:divsChild>
                                                <w:div w:id="1606571143">
                                                  <w:marLeft w:val="0"/>
                                                  <w:marRight w:val="0"/>
                                                  <w:marTop w:val="0"/>
                                                  <w:marBottom w:val="0"/>
                                                  <w:divBdr>
                                                    <w:top w:val="none" w:sz="0" w:space="0" w:color="auto"/>
                                                    <w:left w:val="none" w:sz="0" w:space="0" w:color="auto"/>
                                                    <w:bottom w:val="none" w:sz="0" w:space="0" w:color="auto"/>
                                                    <w:right w:val="none" w:sz="0" w:space="0" w:color="auto"/>
                                                  </w:divBdr>
                                                  <w:divsChild>
                                                    <w:div w:id="170459762">
                                                      <w:marLeft w:val="0"/>
                                                      <w:marRight w:val="0"/>
                                                      <w:marTop w:val="0"/>
                                                      <w:marBottom w:val="0"/>
                                                      <w:divBdr>
                                                        <w:top w:val="none" w:sz="0" w:space="0" w:color="auto"/>
                                                        <w:left w:val="none" w:sz="0" w:space="0" w:color="auto"/>
                                                        <w:bottom w:val="none" w:sz="0" w:space="0" w:color="auto"/>
                                                        <w:right w:val="none" w:sz="0" w:space="0" w:color="auto"/>
                                                      </w:divBdr>
                                                      <w:divsChild>
                                                        <w:div w:id="662510692">
                                                          <w:marLeft w:val="0"/>
                                                          <w:marRight w:val="0"/>
                                                          <w:marTop w:val="0"/>
                                                          <w:marBottom w:val="0"/>
                                                          <w:divBdr>
                                                            <w:top w:val="none" w:sz="0" w:space="0" w:color="auto"/>
                                                            <w:left w:val="none" w:sz="0" w:space="0" w:color="auto"/>
                                                            <w:bottom w:val="none" w:sz="0" w:space="0" w:color="auto"/>
                                                            <w:right w:val="none" w:sz="0" w:space="0" w:color="auto"/>
                                                          </w:divBdr>
                                                          <w:divsChild>
                                                            <w:div w:id="393546227">
                                                              <w:marLeft w:val="0"/>
                                                              <w:marRight w:val="0"/>
                                                              <w:marTop w:val="0"/>
                                                              <w:marBottom w:val="0"/>
                                                              <w:divBdr>
                                                                <w:top w:val="none" w:sz="0" w:space="0" w:color="auto"/>
                                                                <w:left w:val="none" w:sz="0" w:space="0" w:color="auto"/>
                                                                <w:bottom w:val="none" w:sz="0" w:space="0" w:color="auto"/>
                                                                <w:right w:val="none" w:sz="0" w:space="0" w:color="auto"/>
                                                              </w:divBdr>
                                                              <w:divsChild>
                                                                <w:div w:id="355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1483">
                                                          <w:marLeft w:val="0"/>
                                                          <w:marRight w:val="0"/>
                                                          <w:marTop w:val="0"/>
                                                          <w:marBottom w:val="0"/>
                                                          <w:divBdr>
                                                            <w:top w:val="none" w:sz="0" w:space="0" w:color="auto"/>
                                                            <w:left w:val="none" w:sz="0" w:space="0" w:color="auto"/>
                                                            <w:bottom w:val="none" w:sz="0" w:space="0" w:color="auto"/>
                                                            <w:right w:val="none" w:sz="0" w:space="0" w:color="auto"/>
                                                          </w:divBdr>
                                                          <w:divsChild>
                                                            <w:div w:id="1637444037">
                                                              <w:marLeft w:val="0"/>
                                                              <w:marRight w:val="0"/>
                                                              <w:marTop w:val="0"/>
                                                              <w:marBottom w:val="0"/>
                                                              <w:divBdr>
                                                                <w:top w:val="none" w:sz="0" w:space="0" w:color="auto"/>
                                                                <w:left w:val="none" w:sz="0" w:space="0" w:color="auto"/>
                                                                <w:bottom w:val="none" w:sz="0" w:space="0" w:color="auto"/>
                                                                <w:right w:val="none" w:sz="0" w:space="0" w:color="auto"/>
                                                              </w:divBdr>
                                                              <w:divsChild>
                                                                <w:div w:id="762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3895">
                                                          <w:marLeft w:val="0"/>
                                                          <w:marRight w:val="0"/>
                                                          <w:marTop w:val="0"/>
                                                          <w:marBottom w:val="0"/>
                                                          <w:divBdr>
                                                            <w:top w:val="none" w:sz="0" w:space="0" w:color="auto"/>
                                                            <w:left w:val="none" w:sz="0" w:space="0" w:color="auto"/>
                                                            <w:bottom w:val="none" w:sz="0" w:space="0" w:color="auto"/>
                                                            <w:right w:val="none" w:sz="0" w:space="0" w:color="auto"/>
                                                          </w:divBdr>
                                                          <w:divsChild>
                                                            <w:div w:id="821972825">
                                                              <w:marLeft w:val="0"/>
                                                              <w:marRight w:val="0"/>
                                                              <w:marTop w:val="0"/>
                                                              <w:marBottom w:val="0"/>
                                                              <w:divBdr>
                                                                <w:top w:val="none" w:sz="0" w:space="0" w:color="auto"/>
                                                                <w:left w:val="none" w:sz="0" w:space="0" w:color="auto"/>
                                                                <w:bottom w:val="none" w:sz="0" w:space="0" w:color="auto"/>
                                                                <w:right w:val="none" w:sz="0" w:space="0" w:color="auto"/>
                                                              </w:divBdr>
                                                              <w:divsChild>
                                                                <w:div w:id="21190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7994">
                                                          <w:marLeft w:val="0"/>
                                                          <w:marRight w:val="0"/>
                                                          <w:marTop w:val="0"/>
                                                          <w:marBottom w:val="0"/>
                                                          <w:divBdr>
                                                            <w:top w:val="none" w:sz="0" w:space="0" w:color="auto"/>
                                                            <w:left w:val="none" w:sz="0" w:space="0" w:color="auto"/>
                                                            <w:bottom w:val="none" w:sz="0" w:space="0" w:color="auto"/>
                                                            <w:right w:val="none" w:sz="0" w:space="0" w:color="auto"/>
                                                          </w:divBdr>
                                                          <w:divsChild>
                                                            <w:div w:id="1052383616">
                                                              <w:marLeft w:val="0"/>
                                                              <w:marRight w:val="0"/>
                                                              <w:marTop w:val="0"/>
                                                              <w:marBottom w:val="0"/>
                                                              <w:divBdr>
                                                                <w:top w:val="none" w:sz="0" w:space="0" w:color="auto"/>
                                                                <w:left w:val="none" w:sz="0" w:space="0" w:color="auto"/>
                                                                <w:bottom w:val="none" w:sz="0" w:space="0" w:color="auto"/>
                                                                <w:right w:val="none" w:sz="0" w:space="0" w:color="auto"/>
                                                              </w:divBdr>
                                                              <w:divsChild>
                                                                <w:div w:id="9512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0743">
                                                          <w:marLeft w:val="0"/>
                                                          <w:marRight w:val="0"/>
                                                          <w:marTop w:val="0"/>
                                                          <w:marBottom w:val="0"/>
                                                          <w:divBdr>
                                                            <w:top w:val="none" w:sz="0" w:space="0" w:color="auto"/>
                                                            <w:left w:val="none" w:sz="0" w:space="0" w:color="auto"/>
                                                            <w:bottom w:val="none" w:sz="0" w:space="0" w:color="auto"/>
                                                            <w:right w:val="none" w:sz="0" w:space="0" w:color="auto"/>
                                                          </w:divBdr>
                                                          <w:divsChild>
                                                            <w:div w:id="1566258451">
                                                              <w:marLeft w:val="0"/>
                                                              <w:marRight w:val="0"/>
                                                              <w:marTop w:val="0"/>
                                                              <w:marBottom w:val="0"/>
                                                              <w:divBdr>
                                                                <w:top w:val="none" w:sz="0" w:space="0" w:color="auto"/>
                                                                <w:left w:val="none" w:sz="0" w:space="0" w:color="auto"/>
                                                                <w:bottom w:val="none" w:sz="0" w:space="0" w:color="auto"/>
                                                                <w:right w:val="none" w:sz="0" w:space="0" w:color="auto"/>
                                                              </w:divBdr>
                                                              <w:divsChild>
                                                                <w:div w:id="1872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760214">
                                  <w:marLeft w:val="0"/>
                                  <w:marRight w:val="0"/>
                                  <w:marTop w:val="0"/>
                                  <w:marBottom w:val="0"/>
                                  <w:divBdr>
                                    <w:top w:val="none" w:sz="0" w:space="0" w:color="auto"/>
                                    <w:left w:val="none" w:sz="0" w:space="0" w:color="auto"/>
                                    <w:bottom w:val="none" w:sz="0" w:space="0" w:color="auto"/>
                                    <w:right w:val="none" w:sz="0" w:space="0" w:color="auto"/>
                                  </w:divBdr>
                                  <w:divsChild>
                                    <w:div w:id="1801923627">
                                      <w:marLeft w:val="0"/>
                                      <w:marRight w:val="0"/>
                                      <w:marTop w:val="0"/>
                                      <w:marBottom w:val="0"/>
                                      <w:divBdr>
                                        <w:top w:val="none" w:sz="0" w:space="0" w:color="auto"/>
                                        <w:left w:val="none" w:sz="0" w:space="0" w:color="auto"/>
                                        <w:bottom w:val="none" w:sz="0" w:space="0" w:color="auto"/>
                                        <w:right w:val="none" w:sz="0" w:space="0" w:color="auto"/>
                                      </w:divBdr>
                                    </w:div>
                                    <w:div w:id="19385162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7029782">
                              <w:marLeft w:val="0"/>
                              <w:marRight w:val="0"/>
                              <w:marTop w:val="0"/>
                              <w:marBottom w:val="0"/>
                              <w:divBdr>
                                <w:top w:val="none" w:sz="0" w:space="0" w:color="auto"/>
                                <w:left w:val="none" w:sz="0" w:space="0" w:color="auto"/>
                                <w:bottom w:val="none" w:sz="0" w:space="0" w:color="auto"/>
                                <w:right w:val="none" w:sz="0" w:space="0" w:color="auto"/>
                              </w:divBdr>
                              <w:divsChild>
                                <w:div w:id="1725326905">
                                  <w:marLeft w:val="0"/>
                                  <w:marRight w:val="0"/>
                                  <w:marTop w:val="0"/>
                                  <w:marBottom w:val="0"/>
                                  <w:divBdr>
                                    <w:top w:val="none" w:sz="0" w:space="0" w:color="auto"/>
                                    <w:left w:val="none" w:sz="0" w:space="0" w:color="auto"/>
                                    <w:bottom w:val="none" w:sz="0" w:space="0" w:color="auto"/>
                                    <w:right w:val="none" w:sz="0" w:space="0" w:color="auto"/>
                                  </w:divBdr>
                                  <w:divsChild>
                                    <w:div w:id="44449315">
                                      <w:marLeft w:val="0"/>
                                      <w:marRight w:val="0"/>
                                      <w:marTop w:val="0"/>
                                      <w:marBottom w:val="0"/>
                                      <w:divBdr>
                                        <w:top w:val="none" w:sz="0" w:space="0" w:color="auto"/>
                                        <w:left w:val="none" w:sz="0" w:space="0" w:color="auto"/>
                                        <w:bottom w:val="none" w:sz="0" w:space="0" w:color="auto"/>
                                        <w:right w:val="none" w:sz="0" w:space="0" w:color="auto"/>
                                      </w:divBdr>
                                      <w:divsChild>
                                        <w:div w:id="1217740357">
                                          <w:marLeft w:val="30"/>
                                          <w:marRight w:val="0"/>
                                          <w:marTop w:val="0"/>
                                          <w:marBottom w:val="0"/>
                                          <w:divBdr>
                                            <w:top w:val="none" w:sz="0" w:space="0" w:color="auto"/>
                                            <w:left w:val="none" w:sz="0" w:space="0" w:color="auto"/>
                                            <w:bottom w:val="none" w:sz="0" w:space="0" w:color="auto"/>
                                            <w:right w:val="none" w:sz="0" w:space="0" w:color="auto"/>
                                          </w:divBdr>
                                          <w:divsChild>
                                            <w:div w:id="20045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0284">
                      <w:marLeft w:val="0"/>
                      <w:marRight w:val="0"/>
                      <w:marTop w:val="0"/>
                      <w:marBottom w:val="0"/>
                      <w:divBdr>
                        <w:top w:val="none" w:sz="0" w:space="0" w:color="auto"/>
                        <w:left w:val="none" w:sz="0" w:space="0" w:color="auto"/>
                        <w:bottom w:val="none" w:sz="0" w:space="0" w:color="auto"/>
                        <w:right w:val="none" w:sz="0" w:space="0" w:color="auto"/>
                      </w:divBdr>
                      <w:divsChild>
                        <w:div w:id="1402872067">
                          <w:marLeft w:val="780"/>
                          <w:marRight w:val="240"/>
                          <w:marTop w:val="180"/>
                          <w:marBottom w:val="150"/>
                          <w:divBdr>
                            <w:top w:val="none" w:sz="0" w:space="0" w:color="auto"/>
                            <w:left w:val="none" w:sz="0" w:space="0" w:color="auto"/>
                            <w:bottom w:val="none" w:sz="0" w:space="0" w:color="auto"/>
                            <w:right w:val="none" w:sz="0" w:space="0" w:color="auto"/>
                          </w:divBdr>
                          <w:divsChild>
                            <w:div w:id="430979965">
                              <w:marLeft w:val="0"/>
                              <w:marRight w:val="0"/>
                              <w:marTop w:val="0"/>
                              <w:marBottom w:val="0"/>
                              <w:divBdr>
                                <w:top w:val="none" w:sz="0" w:space="0" w:color="auto"/>
                                <w:left w:val="none" w:sz="0" w:space="0" w:color="auto"/>
                                <w:bottom w:val="none" w:sz="0" w:space="0" w:color="auto"/>
                                <w:right w:val="none" w:sz="0" w:space="0" w:color="auto"/>
                              </w:divBdr>
                              <w:divsChild>
                                <w:div w:id="971862431">
                                  <w:marLeft w:val="0"/>
                                  <w:marRight w:val="0"/>
                                  <w:marTop w:val="0"/>
                                  <w:marBottom w:val="0"/>
                                  <w:divBdr>
                                    <w:top w:val="none" w:sz="0" w:space="0" w:color="auto"/>
                                    <w:left w:val="none" w:sz="0" w:space="0" w:color="auto"/>
                                    <w:bottom w:val="none" w:sz="0" w:space="0" w:color="auto"/>
                                    <w:right w:val="none" w:sz="0" w:space="0" w:color="auto"/>
                                  </w:divBdr>
                                  <w:divsChild>
                                    <w:div w:id="534658180">
                                      <w:marLeft w:val="0"/>
                                      <w:marRight w:val="0"/>
                                      <w:marTop w:val="0"/>
                                      <w:marBottom w:val="0"/>
                                      <w:divBdr>
                                        <w:top w:val="none" w:sz="0" w:space="0" w:color="auto"/>
                                        <w:left w:val="none" w:sz="0" w:space="0" w:color="auto"/>
                                        <w:bottom w:val="none" w:sz="0" w:space="0" w:color="auto"/>
                                        <w:right w:val="none" w:sz="0" w:space="0" w:color="auto"/>
                                      </w:divBdr>
                                      <w:divsChild>
                                        <w:div w:id="619073562">
                                          <w:marLeft w:val="0"/>
                                          <w:marRight w:val="0"/>
                                          <w:marTop w:val="0"/>
                                          <w:marBottom w:val="0"/>
                                          <w:divBdr>
                                            <w:top w:val="none" w:sz="0" w:space="0" w:color="auto"/>
                                            <w:left w:val="none" w:sz="0" w:space="0" w:color="auto"/>
                                            <w:bottom w:val="none" w:sz="0" w:space="0" w:color="auto"/>
                                            <w:right w:val="none" w:sz="0" w:space="0" w:color="auto"/>
                                          </w:divBdr>
                                          <w:divsChild>
                                            <w:div w:id="1353611203">
                                              <w:marLeft w:val="0"/>
                                              <w:marRight w:val="0"/>
                                              <w:marTop w:val="240"/>
                                              <w:marBottom w:val="240"/>
                                              <w:divBdr>
                                                <w:top w:val="none" w:sz="0" w:space="0" w:color="auto"/>
                                                <w:left w:val="none" w:sz="0" w:space="0" w:color="auto"/>
                                                <w:bottom w:val="none" w:sz="0" w:space="0" w:color="auto"/>
                                                <w:right w:val="none" w:sz="0" w:space="0" w:color="auto"/>
                                              </w:divBdr>
                                              <w:divsChild>
                                                <w:div w:id="237788573">
                                                  <w:marLeft w:val="0"/>
                                                  <w:marRight w:val="120"/>
                                                  <w:marTop w:val="0"/>
                                                  <w:marBottom w:val="180"/>
                                                  <w:divBdr>
                                                    <w:top w:val="none" w:sz="0" w:space="0" w:color="auto"/>
                                                    <w:left w:val="none" w:sz="0" w:space="0" w:color="auto"/>
                                                    <w:bottom w:val="none" w:sz="0" w:space="0" w:color="auto"/>
                                                    <w:right w:val="none" w:sz="0" w:space="0" w:color="auto"/>
                                                  </w:divBdr>
                                                </w:div>
                                                <w:div w:id="2096243212">
                                                  <w:marLeft w:val="0"/>
                                                  <w:marRight w:val="120"/>
                                                  <w:marTop w:val="0"/>
                                                  <w:marBottom w:val="180"/>
                                                  <w:divBdr>
                                                    <w:top w:val="none" w:sz="0" w:space="0" w:color="auto"/>
                                                    <w:left w:val="none" w:sz="0" w:space="0" w:color="auto"/>
                                                    <w:bottom w:val="none" w:sz="0" w:space="0" w:color="auto"/>
                                                    <w:right w:val="none" w:sz="0" w:space="0" w:color="auto"/>
                                                  </w:divBdr>
                                                </w:div>
                                                <w:div w:id="7413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21086">
      <w:bodyDiv w:val="1"/>
      <w:marLeft w:val="0"/>
      <w:marRight w:val="0"/>
      <w:marTop w:val="0"/>
      <w:marBottom w:val="0"/>
      <w:divBdr>
        <w:top w:val="none" w:sz="0" w:space="0" w:color="auto"/>
        <w:left w:val="none" w:sz="0" w:space="0" w:color="auto"/>
        <w:bottom w:val="none" w:sz="0" w:space="0" w:color="auto"/>
        <w:right w:val="none" w:sz="0" w:space="0" w:color="auto"/>
      </w:divBdr>
    </w:div>
    <w:div w:id="891842968">
      <w:bodyDiv w:val="1"/>
      <w:marLeft w:val="0"/>
      <w:marRight w:val="0"/>
      <w:marTop w:val="0"/>
      <w:marBottom w:val="0"/>
      <w:divBdr>
        <w:top w:val="none" w:sz="0" w:space="0" w:color="auto"/>
        <w:left w:val="none" w:sz="0" w:space="0" w:color="auto"/>
        <w:bottom w:val="none" w:sz="0" w:space="0" w:color="auto"/>
        <w:right w:val="none" w:sz="0" w:space="0" w:color="auto"/>
      </w:divBdr>
    </w:div>
    <w:div w:id="18918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fife-CD@nhs.scot"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fifedirect.org.uk/c64_ASPCInteragencyGuidanceF2.pdf" TargetMode="External"/><Relationship Id="rId2" Type="http://schemas.openxmlformats.org/officeDocument/2006/relationships/hyperlink" Target="http://fish.fife/fish/uploadfiles/Publications/AP4%20-%20Chronologies%20Guidance%20HSC053%20180504.pdf" TargetMode="External"/><Relationship Id="rId1" Type="http://schemas.openxmlformats.org/officeDocument/2006/relationships/hyperlink" Target="http://www.gov.scot/Publications/2014/02/4761/1" TargetMode="External"/><Relationship Id="rId4" Type="http://schemas.openxmlformats.org/officeDocument/2006/relationships/hyperlink" Target="http://www.gov.scot/Publications/2014/02/476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B2EB14A7D3441BD8DF00D8D9F4985" ma:contentTypeVersion="11" ma:contentTypeDescription="Create a new document." ma:contentTypeScope="" ma:versionID="69440a14c2e15706a9f2675c0c7e1d69">
  <xsd:schema xmlns:xsd="http://www.w3.org/2001/XMLSchema" xmlns:xs="http://www.w3.org/2001/XMLSchema" xmlns:p="http://schemas.microsoft.com/office/2006/metadata/properties" xmlns:ns3="d7e5d37e-979b-4943-ac18-77c44e5b268a" xmlns:ns4="e27bf79d-8177-4e31-9c7b-407fe096d230" targetNamespace="http://schemas.microsoft.com/office/2006/metadata/properties" ma:root="true" ma:fieldsID="fb2df6c91cffcdc77496bb8df9f21f84" ns3:_="" ns4:_="">
    <xsd:import namespace="d7e5d37e-979b-4943-ac18-77c44e5b268a"/>
    <xsd:import namespace="e27bf79d-8177-4e31-9c7b-407fe096d2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5d37e-979b-4943-ac18-77c44e5b2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bf79d-8177-4e31-9c7b-407fe096d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98B0-7437-4726-95CF-D6ED1CB7F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5d37e-979b-4943-ac18-77c44e5b268a"/>
    <ds:schemaRef ds:uri="e27bf79d-8177-4e31-9c7b-407fe096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C8474-F805-44A0-88B6-B9D05CA0E934}">
  <ds:schemaRefs>
    <ds:schemaRef ds:uri="http://schemas.microsoft.com/sharepoint/v3/contenttype/forms"/>
  </ds:schemaRefs>
</ds:datastoreItem>
</file>

<file path=customXml/itemProps3.xml><?xml version="1.0" encoding="utf-8"?>
<ds:datastoreItem xmlns:ds="http://schemas.openxmlformats.org/officeDocument/2006/customXml" ds:itemID="{04F6B8BE-BC99-489D-8ABB-817A6B1D1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410F66-915B-4782-BCA8-638E19C8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8792</Words>
  <Characters>50119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Queen</dc:creator>
  <cp:keywords/>
  <dc:description/>
  <cp:lastModifiedBy>Ronan Burke-SW</cp:lastModifiedBy>
  <cp:revision>2</cp:revision>
  <cp:lastPrinted>2019-04-08T14:50:00Z</cp:lastPrinted>
  <dcterms:created xsi:type="dcterms:W3CDTF">2023-08-18T13:29:00Z</dcterms:created>
  <dcterms:modified xsi:type="dcterms:W3CDTF">2023-08-18T13:29:00Z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0x0101000F7B2EB14A7D3441BD8DF00D8D9F4985</vt:lpwstr>
  </property>
</Properties>
</file>